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1C9" w:rsidRDefault="00B231C9">
      <w:r>
        <w:t>Julia Abrahão Aranha RA: 136326</w:t>
      </w:r>
    </w:p>
    <w:p w:rsidR="00B231C9" w:rsidRPr="00B231C9" w:rsidRDefault="00B231C9" w:rsidP="00B231C9">
      <w:pPr>
        <w:jc w:val="center"/>
        <w:rPr>
          <w:b/>
        </w:rPr>
      </w:pPr>
      <w:r w:rsidRPr="00B231C9">
        <w:rPr>
          <w:b/>
        </w:rPr>
        <w:t>Atividade Prática 2</w:t>
      </w:r>
    </w:p>
    <w:p w:rsidR="00B231C9" w:rsidRDefault="00B231C9">
      <w:r>
        <w:t>Requisitos do sistema para cálculo de áreas de triângulo, quadrado e círculo.</w:t>
      </w:r>
    </w:p>
    <w:p w:rsidR="00B231C9" w:rsidRDefault="00B231C9"/>
    <w:p w:rsidR="002B2E98" w:rsidRDefault="002B2E98">
      <w:r>
        <w:t>Entrevista</w:t>
      </w:r>
    </w:p>
    <w:p w:rsidR="00B231C9" w:rsidRDefault="00B231C9" w:rsidP="002B2E98">
      <w:pPr>
        <w:pStyle w:val="PargrafodaLista"/>
        <w:numPr>
          <w:ilvl w:val="0"/>
          <w:numId w:val="1"/>
        </w:numPr>
      </w:pPr>
      <w:r>
        <w:t xml:space="preserve"> </w:t>
      </w:r>
      <w:bookmarkStart w:id="0" w:name="_GoBack"/>
      <w:bookmarkEnd w:id="0"/>
    </w:p>
    <w:p w:rsidR="00B231C9" w:rsidRDefault="00B231C9"/>
    <w:sectPr w:rsidR="00B231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B3867"/>
    <w:multiLevelType w:val="hybridMultilevel"/>
    <w:tmpl w:val="5558882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1C9"/>
    <w:rsid w:val="002B2E98"/>
    <w:rsid w:val="00A64033"/>
    <w:rsid w:val="00AD7558"/>
    <w:rsid w:val="00B2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72617B-AF3A-4756-B166-D6220787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2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PromonLogicalis</Company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Aranha</dc:creator>
  <cp:keywords/>
  <dc:description/>
  <cp:lastModifiedBy>Julia Aranha</cp:lastModifiedBy>
  <cp:revision>1</cp:revision>
  <dcterms:created xsi:type="dcterms:W3CDTF">2016-04-06T23:37:00Z</dcterms:created>
  <dcterms:modified xsi:type="dcterms:W3CDTF">2016-04-07T00:00:00Z</dcterms:modified>
</cp:coreProperties>
</file>