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B5" w:rsidRPr="00721702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Histórico de Revisão </w:t>
      </w:r>
    </w:p>
    <w:p w:rsidR="00E377B5" w:rsidRPr="00721702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Sumário </w:t>
      </w:r>
    </w:p>
    <w:p w:rsidR="00E377B5" w:rsidRPr="00721702" w:rsidRDefault="00E377B5" w:rsidP="00E377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21702">
        <w:rPr>
          <w:sz w:val="28"/>
          <w:szCs w:val="28"/>
        </w:rPr>
        <w:t xml:space="preserve">Introdução </w:t>
      </w:r>
    </w:p>
    <w:p w:rsidR="00721702" w:rsidRDefault="00721702" w:rsidP="00353C28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 w:rsidRPr="00721702">
        <w:rPr>
          <w:rFonts w:ascii="Calibri" w:hAnsi="Calibri"/>
          <w:sz w:val="28"/>
          <w:szCs w:val="28"/>
          <w:lang w:val="pt-BR"/>
        </w:rPr>
        <w:t xml:space="preserve">Este documento de Plano de Testes do software para cálculo de </w:t>
      </w:r>
      <w:r w:rsidR="00FE6491">
        <w:rPr>
          <w:rFonts w:ascii="Calibri" w:hAnsi="Calibri"/>
          <w:sz w:val="28"/>
          <w:szCs w:val="28"/>
          <w:lang w:val="pt-BR"/>
        </w:rPr>
        <w:t>volumes de cubo</w:t>
      </w:r>
      <w:r w:rsidRPr="00721702">
        <w:rPr>
          <w:rFonts w:ascii="Calibri" w:hAnsi="Calibri"/>
          <w:sz w:val="28"/>
          <w:szCs w:val="28"/>
          <w:lang w:val="pt-BR"/>
        </w:rPr>
        <w:t>,</w:t>
      </w:r>
      <w:r w:rsidR="00FE6491">
        <w:rPr>
          <w:rFonts w:ascii="Calibri" w:hAnsi="Calibri"/>
          <w:sz w:val="28"/>
          <w:szCs w:val="28"/>
          <w:lang w:val="pt-BR"/>
        </w:rPr>
        <w:t xml:space="preserve"> paralelepípedo e cilindro</w:t>
      </w:r>
      <w:r w:rsidRPr="00721702">
        <w:rPr>
          <w:rFonts w:ascii="Calibri" w:hAnsi="Calibri"/>
          <w:sz w:val="28"/>
          <w:szCs w:val="28"/>
          <w:lang w:val="pt-BR"/>
        </w:rPr>
        <w:t xml:space="preserve"> tem como objetivo listar os Requisitos que serão testados recomendando e descrevendo as estratégias a serem empregadas nesses testes. </w:t>
      </w:r>
    </w:p>
    <w:p w:rsid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>
        <w:rPr>
          <w:rFonts w:ascii="Calibri" w:hAnsi="Calibri"/>
          <w:sz w:val="28"/>
          <w:szCs w:val="28"/>
          <w:lang w:val="pt-BR"/>
        </w:rPr>
        <w:t>Para atingir os requisitos do cliente, o software deverá apresentar fácil usabilidade e realizar cálculos rapidamente e corretos.</w:t>
      </w:r>
    </w:p>
    <w:p w:rsidR="00721702" w:rsidRP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</w:p>
    <w:p w:rsidR="00E377B5" w:rsidRPr="00721702" w:rsidRDefault="00E377B5" w:rsidP="00721702">
      <w:pPr>
        <w:ind w:firstLine="360"/>
        <w:rPr>
          <w:sz w:val="28"/>
          <w:szCs w:val="28"/>
        </w:rPr>
      </w:pPr>
      <w:r w:rsidRPr="00721702">
        <w:rPr>
          <w:sz w:val="28"/>
          <w:szCs w:val="28"/>
        </w:rPr>
        <w:t xml:space="preserve">2. Roteiro de Teste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721702">
        <w:rPr>
          <w:sz w:val="28"/>
          <w:szCs w:val="28"/>
        </w:rPr>
        <w:t xml:space="preserve">: </w:t>
      </w:r>
      <w:r w:rsidR="00155F73">
        <w:rPr>
          <w:sz w:val="28"/>
          <w:szCs w:val="28"/>
        </w:rPr>
        <w:t>001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 w:rsidR="00155F73"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 w:rsidR="00205152">
        <w:rPr>
          <w:sz w:val="28"/>
          <w:szCs w:val="28"/>
        </w:rPr>
        <w:t>Escolher opção paralelepípedo</w:t>
      </w:r>
    </w:p>
    <w:p w:rsidR="00E377B5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 w:rsidR="00205152">
        <w:rPr>
          <w:sz w:val="28"/>
          <w:szCs w:val="28"/>
        </w:rPr>
        <w:t>Calcular volume paralelepípedo</w:t>
      </w:r>
    </w:p>
    <w:p w:rsidR="00205152" w:rsidRDefault="00205152" w:rsidP="0072170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002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003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004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005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lastRenderedPageBreak/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006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007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paralelepípedo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paralelepípedo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008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  <w:r>
        <w:rPr>
          <w:sz w:val="28"/>
          <w:szCs w:val="28"/>
        </w:rPr>
        <w:t xml:space="preserve"> e usar número negativo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</w:p>
    <w:p w:rsidR="00E377B5" w:rsidRPr="004B2B56" w:rsidRDefault="00E377B5" w:rsidP="004B2B5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2B56">
        <w:rPr>
          <w:sz w:val="28"/>
          <w:szCs w:val="28"/>
        </w:rPr>
        <w:t xml:space="preserve">Estratégias </w:t>
      </w:r>
    </w:p>
    <w:p w:rsidR="004B2B56" w:rsidRDefault="004B2B56" w:rsidP="004B2B56">
      <w:pPr>
        <w:pStyle w:val="PargrafodaLista"/>
        <w:rPr>
          <w:sz w:val="28"/>
          <w:szCs w:val="28"/>
        </w:rPr>
      </w:pP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interface com o usuário: </w:t>
      </w:r>
      <w:r w:rsidRPr="004B2B56">
        <w:rPr>
          <w:rFonts w:ascii="Calibri" w:hAnsi="Calibri" w:cs="Arial"/>
          <w:sz w:val="28"/>
          <w:szCs w:val="28"/>
          <w:lang w:val="pt-BR"/>
        </w:rPr>
        <w:t xml:space="preserve">Verificar se a navegação através dos alvos de teste reflete as funções e os requisitos do negócio apropriadamente. </w:t>
      </w:r>
      <w:r w:rsidRPr="004B2B56">
        <w:rPr>
          <w:rFonts w:ascii="Calibri" w:hAnsi="Calibri"/>
          <w:sz w:val="28"/>
          <w:szCs w:val="28"/>
          <w:lang w:val="pt-BR"/>
        </w:rPr>
        <w:t>Objetos e características da janela, tais como menus, tamanho, posição, estado e foco conformam-se aos padrões.</w:t>
      </w: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de função: </w:t>
      </w:r>
      <w:r w:rsidRPr="004B2B56">
        <w:rPr>
          <w:rFonts w:ascii="Calibri" w:hAnsi="Calibri"/>
          <w:sz w:val="28"/>
          <w:szCs w:val="28"/>
          <w:lang w:val="pt-BR"/>
        </w:rPr>
        <w:t>Garantir que as funcionalidades do sistema, especificadas nos casos de usos, estão gerando os resultados esperados.</w:t>
      </w:r>
    </w:p>
    <w:p w:rsidR="00607431" w:rsidRPr="00721702" w:rsidRDefault="00607431" w:rsidP="00E377B5">
      <w:pPr>
        <w:spacing w:after="0"/>
        <w:rPr>
          <w:sz w:val="28"/>
          <w:szCs w:val="28"/>
        </w:rPr>
      </w:pPr>
      <w:bookmarkStart w:id="0" w:name="_GoBack"/>
      <w:bookmarkEnd w:id="0"/>
    </w:p>
    <w:sectPr w:rsidR="00607431" w:rsidRPr="0072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8D4A07"/>
    <w:multiLevelType w:val="hybridMultilevel"/>
    <w:tmpl w:val="28409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B5"/>
    <w:rsid w:val="00155F73"/>
    <w:rsid w:val="00205152"/>
    <w:rsid w:val="00353C28"/>
    <w:rsid w:val="004B2B56"/>
    <w:rsid w:val="00607431"/>
    <w:rsid w:val="006A61DA"/>
    <w:rsid w:val="00721702"/>
    <w:rsid w:val="00E377B5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F3F0-961C-42B4-B081-B0C677A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217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217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721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721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217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7217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7217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217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217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7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2170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2170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2170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2170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21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721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21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21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rsid w:val="0072170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2">
    <w:name w:val="Paragraph2"/>
    <w:basedOn w:val="Normal"/>
    <w:rsid w:val="004B2B56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2</cp:revision>
  <dcterms:created xsi:type="dcterms:W3CDTF">2016-05-24T12:22:00Z</dcterms:created>
  <dcterms:modified xsi:type="dcterms:W3CDTF">2016-05-24T12:22:00Z</dcterms:modified>
</cp:coreProperties>
</file>