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5C" w:rsidRDefault="00DA47A4" w:rsidP="001F235F">
      <w:pPr>
        <w:pStyle w:val="Heading1"/>
      </w:pPr>
      <w:r>
        <w:t>A2Z to Personify</w:t>
      </w:r>
      <w:r w:rsidR="001F235F">
        <w:t xml:space="preserve"> Order integration</w:t>
      </w:r>
      <w:r w:rsidR="00C06177">
        <w:t xml:space="preserve"> – Personify Data Services</w:t>
      </w:r>
    </w:p>
    <w:p w:rsidR="00DA47A4" w:rsidRDefault="00DA47A4"/>
    <w:p w:rsidR="00DA47A4" w:rsidRDefault="00DA47A4" w:rsidP="00A846C1">
      <w:pPr>
        <w:pStyle w:val="Heading1"/>
      </w:pPr>
      <w:r>
        <w:t>DATBASE TABLES</w:t>
      </w:r>
    </w:p>
    <w:p w:rsidR="00DA47A4" w:rsidRPr="00A846C1" w:rsidRDefault="00DA47A4">
      <w:pPr>
        <w:rPr>
          <w:rStyle w:val="SubtleEmphasis"/>
        </w:rPr>
      </w:pPr>
      <w:r w:rsidRPr="00A846C1">
        <w:rPr>
          <w:rStyle w:val="SubtleEmphasis"/>
        </w:rPr>
        <w:t>USR_A2Z_BOOTH_HISTORY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47A4" w:rsidTr="00DA47A4">
        <w:tc>
          <w:tcPr>
            <w:tcW w:w="4675" w:type="dxa"/>
          </w:tcPr>
          <w:p w:rsidR="00DA47A4" w:rsidRDefault="00DA47A4">
            <w:r>
              <w:t>BHID</w:t>
            </w:r>
          </w:p>
        </w:tc>
        <w:tc>
          <w:tcPr>
            <w:tcW w:w="4675" w:type="dxa"/>
          </w:tcPr>
          <w:p w:rsidR="00DA47A4" w:rsidRDefault="00DA47A4">
            <w:r>
              <w:t>PK,NUMERIC_ID(numeric(12,0)), not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>
            <w:r>
              <w:t>COMPANY_NUMBER</w:t>
            </w:r>
          </w:p>
        </w:tc>
        <w:tc>
          <w:tcPr>
            <w:tcW w:w="4675" w:type="dxa"/>
          </w:tcPr>
          <w:p w:rsidR="00DA47A4" w:rsidRDefault="00DA47A4">
            <w:r>
              <w:t>VARCHAR(50),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>
            <w:r>
              <w:t>EVENT_NAME</w:t>
            </w:r>
          </w:p>
        </w:tc>
        <w:tc>
          <w:tcPr>
            <w:tcW w:w="4675" w:type="dxa"/>
          </w:tcPr>
          <w:p w:rsidR="00DA47A4" w:rsidRDefault="00DA47A4">
            <w:r>
              <w:t xml:space="preserve">VARCHAR(50) </w:t>
            </w:r>
            <w:r>
              <w:t>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>
            <w:r>
              <w:t>APPLICATION_DATE</w:t>
            </w:r>
          </w:p>
        </w:tc>
        <w:tc>
          <w:tcPr>
            <w:tcW w:w="4675" w:type="dxa"/>
          </w:tcPr>
          <w:p w:rsidR="00DA47A4" w:rsidRDefault="00DA47A4">
            <w:r>
              <w:t>DATETIME</w:t>
            </w:r>
            <w:r>
              <w:t>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>
            <w:r>
              <w:t>BOOTH_AMOUNT</w:t>
            </w:r>
          </w:p>
        </w:tc>
        <w:tc>
          <w:tcPr>
            <w:tcW w:w="4675" w:type="dxa"/>
          </w:tcPr>
          <w:p w:rsidR="00DA47A4" w:rsidRDefault="00DA47A4">
            <w:r>
              <w:t xml:space="preserve">AMOUNT(numeric(15,2)) </w:t>
            </w:r>
            <w:r>
              <w:t>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>
            <w:r>
              <w:t>BOOTH_AMOUNT_PAID</w:t>
            </w:r>
          </w:p>
        </w:tc>
        <w:tc>
          <w:tcPr>
            <w:tcW w:w="4675" w:type="dxa"/>
          </w:tcPr>
          <w:p w:rsidR="00DA47A4" w:rsidRDefault="00DA47A4">
            <w:r>
              <w:t>AMOUNT(numeric(15,2))</w:t>
            </w:r>
            <w:r>
              <w:t xml:space="preserve"> </w:t>
            </w:r>
            <w:r>
              <w:t>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>
            <w:r>
              <w:t>BOOTH_AREA</w:t>
            </w:r>
          </w:p>
        </w:tc>
        <w:tc>
          <w:tcPr>
            <w:tcW w:w="4675" w:type="dxa"/>
          </w:tcPr>
          <w:p w:rsidR="00DA47A4" w:rsidRDefault="00DA47A4">
            <w:proofErr w:type="spellStart"/>
            <w:r>
              <w:t>decima</w:t>
            </w:r>
            <w:proofErr w:type="spellEnd"/>
            <w:r>
              <w:t xml:space="preserve">(9,2) </w:t>
            </w:r>
            <w:r>
              <w:t>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>
            <w:r>
              <w:t>BOOTH_LABEL</w:t>
            </w:r>
          </w:p>
        </w:tc>
        <w:tc>
          <w:tcPr>
            <w:tcW w:w="4675" w:type="dxa"/>
          </w:tcPr>
          <w:p w:rsidR="00DA47A4" w:rsidRDefault="00DA47A4">
            <w:proofErr w:type="spellStart"/>
            <w:r>
              <w:t>varchar</w:t>
            </w:r>
            <w:proofErr w:type="spellEnd"/>
            <w:r>
              <w:t xml:space="preserve">(50) </w:t>
            </w:r>
            <w:r>
              <w:t>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>
            <w:r>
              <w:t>BOOTH_HEIGHT</w:t>
            </w:r>
          </w:p>
        </w:tc>
        <w:tc>
          <w:tcPr>
            <w:tcW w:w="4675" w:type="dxa"/>
          </w:tcPr>
          <w:p w:rsidR="00DA47A4" w:rsidRDefault="00DA47A4">
            <w:proofErr w:type="spellStart"/>
            <w:r>
              <w:t>decima</w:t>
            </w:r>
            <w:proofErr w:type="spellEnd"/>
            <w:r>
              <w:t>(9,2)</w:t>
            </w:r>
            <w:r>
              <w:t xml:space="preserve"> </w:t>
            </w:r>
            <w:r>
              <w:t>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>
            <w:r>
              <w:t>BOOTH_WIDTH</w:t>
            </w:r>
          </w:p>
        </w:tc>
        <w:tc>
          <w:tcPr>
            <w:tcW w:w="4675" w:type="dxa"/>
          </w:tcPr>
          <w:p w:rsidR="00DA47A4" w:rsidRDefault="00DA47A4">
            <w:proofErr w:type="spellStart"/>
            <w:r>
              <w:t>decima</w:t>
            </w:r>
            <w:proofErr w:type="spellEnd"/>
            <w:r>
              <w:t>(9,2)</w:t>
            </w:r>
            <w:r>
              <w:t xml:space="preserve"> </w:t>
            </w:r>
            <w:r>
              <w:t>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>
            <w:r>
              <w:t>DATE_ASSIGNED</w:t>
            </w:r>
          </w:p>
        </w:tc>
        <w:tc>
          <w:tcPr>
            <w:tcW w:w="4675" w:type="dxa"/>
          </w:tcPr>
          <w:p w:rsidR="00DA47A4" w:rsidRDefault="00DA47A4">
            <w:proofErr w:type="spellStart"/>
            <w:r>
              <w:t>Datetime</w:t>
            </w:r>
            <w:proofErr w:type="spellEnd"/>
            <w:r>
              <w:t>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 w:rsidP="00DA47A4">
            <w:r>
              <w:t>ITEM</w:t>
            </w:r>
          </w:p>
        </w:tc>
        <w:tc>
          <w:tcPr>
            <w:tcW w:w="4675" w:type="dxa"/>
          </w:tcPr>
          <w:p w:rsidR="00DA47A4" w:rsidRDefault="00DA47A4" w:rsidP="00DA47A4">
            <w:proofErr w:type="spellStart"/>
            <w:r>
              <w:t>varchar</w:t>
            </w:r>
            <w:proofErr w:type="spellEnd"/>
            <w:r>
              <w:t xml:space="preserve">(50) </w:t>
            </w:r>
            <w:r>
              <w:t>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 w:rsidP="00DA47A4">
            <w:r>
              <w:t>PAVILION</w:t>
            </w:r>
          </w:p>
        </w:tc>
        <w:tc>
          <w:tcPr>
            <w:tcW w:w="4675" w:type="dxa"/>
          </w:tcPr>
          <w:p w:rsidR="00DA47A4" w:rsidRDefault="00DA47A4" w:rsidP="00DA47A4">
            <w:proofErr w:type="spellStart"/>
            <w:r>
              <w:t>varchar</w:t>
            </w:r>
            <w:proofErr w:type="spellEnd"/>
            <w:r>
              <w:t xml:space="preserve">(50) </w:t>
            </w:r>
            <w:r>
              <w:t>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 w:rsidP="00DA47A4">
            <w:r>
              <w:t>SOLD_BY</w:t>
            </w:r>
          </w:p>
        </w:tc>
        <w:tc>
          <w:tcPr>
            <w:tcW w:w="4675" w:type="dxa"/>
          </w:tcPr>
          <w:p w:rsidR="00DA47A4" w:rsidRDefault="00DA47A4" w:rsidP="00DA47A4">
            <w:proofErr w:type="spellStart"/>
            <w:r>
              <w:t>varchar</w:t>
            </w:r>
            <w:proofErr w:type="spellEnd"/>
            <w:r>
              <w:t xml:space="preserve">(50) </w:t>
            </w:r>
            <w:r>
              <w:t>, null</w:t>
            </w:r>
          </w:p>
        </w:tc>
      </w:tr>
    </w:tbl>
    <w:p w:rsidR="00DA47A4" w:rsidRDefault="00DA47A4"/>
    <w:p w:rsidR="00DA47A4" w:rsidRPr="00A846C1" w:rsidRDefault="00DA47A4">
      <w:pPr>
        <w:rPr>
          <w:rStyle w:val="SubtleEmphasis"/>
        </w:rPr>
      </w:pPr>
      <w:r w:rsidRPr="00A846C1">
        <w:rPr>
          <w:rStyle w:val="SubtleEmphasis"/>
        </w:rPr>
        <w:t>USR_A2Z_ORDER_HISTORY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47A4" w:rsidTr="00DA47A4">
        <w:tc>
          <w:tcPr>
            <w:tcW w:w="4675" w:type="dxa"/>
          </w:tcPr>
          <w:p w:rsidR="00DA47A4" w:rsidRDefault="00DA47A4">
            <w:r>
              <w:t>OHID</w:t>
            </w:r>
          </w:p>
        </w:tc>
        <w:tc>
          <w:tcPr>
            <w:tcW w:w="4675" w:type="dxa"/>
          </w:tcPr>
          <w:p w:rsidR="00DA47A4" w:rsidRDefault="00DA47A4">
            <w:r>
              <w:t>PK,NUMERIC_ID(numeric(12,0)), not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>
            <w:r>
              <w:t>COMPANY_NUMBER</w:t>
            </w:r>
          </w:p>
        </w:tc>
        <w:tc>
          <w:tcPr>
            <w:tcW w:w="4675" w:type="dxa"/>
          </w:tcPr>
          <w:p w:rsidR="00DA47A4" w:rsidRDefault="00DA47A4">
            <w:proofErr w:type="spellStart"/>
            <w:r>
              <w:t>varchar</w:t>
            </w:r>
            <w:proofErr w:type="spellEnd"/>
            <w:r>
              <w:t>(50) 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 w:rsidP="00DA47A4">
            <w:r>
              <w:t>EVENT_NAME</w:t>
            </w:r>
          </w:p>
        </w:tc>
        <w:tc>
          <w:tcPr>
            <w:tcW w:w="4675" w:type="dxa"/>
          </w:tcPr>
          <w:p w:rsidR="00DA47A4" w:rsidRDefault="00DA47A4" w:rsidP="00DA47A4">
            <w:proofErr w:type="spellStart"/>
            <w:r>
              <w:t>varchar</w:t>
            </w:r>
            <w:proofErr w:type="spellEnd"/>
            <w:r>
              <w:t>(50) 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 w:rsidP="00DA47A4">
            <w:r>
              <w:t>INVOICE_ORDER_AMOUNT</w:t>
            </w:r>
          </w:p>
        </w:tc>
        <w:tc>
          <w:tcPr>
            <w:tcW w:w="4675" w:type="dxa"/>
          </w:tcPr>
          <w:p w:rsidR="00DA47A4" w:rsidRDefault="00DA47A4" w:rsidP="00DA47A4">
            <w:r>
              <w:t>AMOUNT(numeric(15,2)) 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 w:rsidP="00DA47A4">
            <w:r>
              <w:t>ITEM</w:t>
            </w:r>
          </w:p>
        </w:tc>
        <w:tc>
          <w:tcPr>
            <w:tcW w:w="4675" w:type="dxa"/>
          </w:tcPr>
          <w:p w:rsidR="00DA47A4" w:rsidRDefault="00DA47A4" w:rsidP="00DA47A4">
            <w:proofErr w:type="spellStart"/>
            <w:r>
              <w:t>varchar</w:t>
            </w:r>
            <w:proofErr w:type="spellEnd"/>
            <w:r>
              <w:t>(50) 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 w:rsidP="00DA47A4">
            <w:r>
              <w:t>ITEM_TYPE</w:t>
            </w:r>
          </w:p>
        </w:tc>
        <w:tc>
          <w:tcPr>
            <w:tcW w:w="4675" w:type="dxa"/>
          </w:tcPr>
          <w:p w:rsidR="00DA47A4" w:rsidRDefault="00DA47A4" w:rsidP="00DA47A4">
            <w:proofErr w:type="spellStart"/>
            <w:r>
              <w:t>varchar</w:t>
            </w:r>
            <w:proofErr w:type="spellEnd"/>
            <w:r>
              <w:t>(50) 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 w:rsidP="00DA47A4">
            <w:r>
              <w:t>ORDER_DATE</w:t>
            </w:r>
          </w:p>
        </w:tc>
        <w:tc>
          <w:tcPr>
            <w:tcW w:w="4675" w:type="dxa"/>
          </w:tcPr>
          <w:p w:rsidR="00DA47A4" w:rsidRDefault="00DA47A4" w:rsidP="00DA47A4">
            <w:proofErr w:type="spellStart"/>
            <w:r>
              <w:t>Datetime</w:t>
            </w:r>
            <w:proofErr w:type="spellEnd"/>
            <w:r>
              <w:t>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 w:rsidP="00DA47A4">
            <w:r>
              <w:t>ORDER_ID</w:t>
            </w:r>
          </w:p>
        </w:tc>
        <w:tc>
          <w:tcPr>
            <w:tcW w:w="4675" w:type="dxa"/>
          </w:tcPr>
          <w:p w:rsidR="00DA47A4" w:rsidRDefault="00DA47A4" w:rsidP="00DA47A4">
            <w:proofErr w:type="spellStart"/>
            <w:r>
              <w:t>int,null</w:t>
            </w:r>
            <w:proofErr w:type="spellEnd"/>
          </w:p>
        </w:tc>
      </w:tr>
      <w:tr w:rsidR="00DA47A4" w:rsidTr="00DA47A4">
        <w:tc>
          <w:tcPr>
            <w:tcW w:w="4675" w:type="dxa"/>
          </w:tcPr>
          <w:p w:rsidR="00DA47A4" w:rsidRDefault="00DA47A4" w:rsidP="00DA47A4">
            <w:r>
              <w:t>PAID_ORDER_AMOUNT</w:t>
            </w:r>
          </w:p>
        </w:tc>
        <w:tc>
          <w:tcPr>
            <w:tcW w:w="4675" w:type="dxa"/>
          </w:tcPr>
          <w:p w:rsidR="00DA47A4" w:rsidRDefault="00DA47A4" w:rsidP="00DA47A4">
            <w:r>
              <w:t>AMOUNT(numeric(15,2)) 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 w:rsidP="00DA47A4">
            <w:r>
              <w:t>PRICE</w:t>
            </w:r>
          </w:p>
        </w:tc>
        <w:tc>
          <w:tcPr>
            <w:tcW w:w="4675" w:type="dxa"/>
          </w:tcPr>
          <w:p w:rsidR="00DA47A4" w:rsidRDefault="00DA47A4" w:rsidP="00DA47A4">
            <w:r>
              <w:t>AMOUNT(numeric(15,2)) 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 w:rsidP="00DA47A4">
            <w:r>
              <w:t>QUANTITY</w:t>
            </w:r>
          </w:p>
        </w:tc>
        <w:tc>
          <w:tcPr>
            <w:tcW w:w="4675" w:type="dxa"/>
          </w:tcPr>
          <w:p w:rsidR="00DA47A4" w:rsidRDefault="00DA47A4" w:rsidP="00DA47A4">
            <w:proofErr w:type="spellStart"/>
            <w:r>
              <w:t>int,null</w:t>
            </w:r>
            <w:proofErr w:type="spellEnd"/>
          </w:p>
        </w:tc>
      </w:tr>
      <w:tr w:rsidR="00DA47A4" w:rsidTr="00DA47A4">
        <w:tc>
          <w:tcPr>
            <w:tcW w:w="4675" w:type="dxa"/>
          </w:tcPr>
          <w:p w:rsidR="00DA47A4" w:rsidRDefault="00DA47A4" w:rsidP="00DA47A4">
            <w:r>
              <w:t>SALES_PERSON</w:t>
            </w:r>
          </w:p>
        </w:tc>
        <w:tc>
          <w:tcPr>
            <w:tcW w:w="4675" w:type="dxa"/>
          </w:tcPr>
          <w:p w:rsidR="00DA47A4" w:rsidRDefault="00DA47A4" w:rsidP="00DA47A4">
            <w:proofErr w:type="spellStart"/>
            <w:r>
              <w:t>varchar</w:t>
            </w:r>
            <w:proofErr w:type="spellEnd"/>
            <w:r>
              <w:t>(50) , null</w:t>
            </w:r>
          </w:p>
        </w:tc>
      </w:tr>
    </w:tbl>
    <w:p w:rsidR="00DA47A4" w:rsidRDefault="00DA47A4"/>
    <w:p w:rsidR="00DA47A4" w:rsidRPr="00A846C1" w:rsidRDefault="00DA47A4">
      <w:pPr>
        <w:rPr>
          <w:rStyle w:val="SubtleEmphasis"/>
        </w:rPr>
      </w:pPr>
      <w:r w:rsidRPr="00A846C1">
        <w:rPr>
          <w:rStyle w:val="SubtleEmphasis"/>
        </w:rPr>
        <w:t>USR_A2Z_OVERALL_HISTORY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47A4" w:rsidTr="00DA47A4">
        <w:tc>
          <w:tcPr>
            <w:tcW w:w="4675" w:type="dxa"/>
          </w:tcPr>
          <w:p w:rsidR="00DA47A4" w:rsidRDefault="00DA47A4" w:rsidP="00DA47A4">
            <w:r>
              <w:t>OVHID</w:t>
            </w:r>
          </w:p>
        </w:tc>
        <w:tc>
          <w:tcPr>
            <w:tcW w:w="4675" w:type="dxa"/>
          </w:tcPr>
          <w:p w:rsidR="00DA47A4" w:rsidRDefault="00DA47A4" w:rsidP="00DA47A4">
            <w:r>
              <w:t>PK,NUMERIC_ID(numeric(12,0)), not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 w:rsidP="00DA47A4">
            <w:r>
              <w:t>COMPANY_NUMBER</w:t>
            </w:r>
          </w:p>
        </w:tc>
        <w:tc>
          <w:tcPr>
            <w:tcW w:w="4675" w:type="dxa"/>
          </w:tcPr>
          <w:p w:rsidR="00DA47A4" w:rsidRDefault="00DA47A4" w:rsidP="00DA47A4">
            <w:proofErr w:type="spellStart"/>
            <w:r>
              <w:t>varchar</w:t>
            </w:r>
            <w:proofErr w:type="spellEnd"/>
            <w:r>
              <w:t>(50) 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DA47A4" w:rsidP="00DA47A4">
            <w:r>
              <w:t>EVENT_NAME</w:t>
            </w:r>
          </w:p>
        </w:tc>
        <w:tc>
          <w:tcPr>
            <w:tcW w:w="4675" w:type="dxa"/>
          </w:tcPr>
          <w:p w:rsidR="00DA47A4" w:rsidRDefault="00DA47A4" w:rsidP="00DA47A4">
            <w:proofErr w:type="spellStart"/>
            <w:r>
              <w:t>varchar</w:t>
            </w:r>
            <w:proofErr w:type="spellEnd"/>
            <w:r>
              <w:t>(50) 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FC2DE7" w:rsidP="00DA47A4">
            <w:r>
              <w:t>ADVERTISING_AMOUNT</w:t>
            </w:r>
          </w:p>
        </w:tc>
        <w:tc>
          <w:tcPr>
            <w:tcW w:w="4675" w:type="dxa"/>
          </w:tcPr>
          <w:p w:rsidR="00DA47A4" w:rsidRDefault="00FC2DE7" w:rsidP="00DA47A4">
            <w:r>
              <w:t>AMOUNT(numeric(15,2)) 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FC2DE7" w:rsidP="00DA47A4">
            <w:r>
              <w:t>BOOTH_PERSONNEL_AMOUNT</w:t>
            </w:r>
          </w:p>
        </w:tc>
        <w:tc>
          <w:tcPr>
            <w:tcW w:w="4675" w:type="dxa"/>
          </w:tcPr>
          <w:p w:rsidR="00DA47A4" w:rsidRDefault="00FC2DE7" w:rsidP="00DA47A4">
            <w:r>
              <w:t>AMOUNT(numeric(15,2)) 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FC2DE7" w:rsidP="00DA47A4">
            <w:r>
              <w:t>BOOTH_SPACE_AMOUNT</w:t>
            </w:r>
          </w:p>
        </w:tc>
        <w:tc>
          <w:tcPr>
            <w:tcW w:w="4675" w:type="dxa"/>
          </w:tcPr>
          <w:p w:rsidR="00DA47A4" w:rsidRDefault="00FC2DE7" w:rsidP="00DA47A4">
            <w:r>
              <w:t>AMOUNT(numeric(15,2)) 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FC2DE7" w:rsidP="00DA47A4">
            <w:r>
              <w:lastRenderedPageBreak/>
              <w:t>CANCELLATION_AMOUNT</w:t>
            </w:r>
          </w:p>
        </w:tc>
        <w:tc>
          <w:tcPr>
            <w:tcW w:w="4675" w:type="dxa"/>
          </w:tcPr>
          <w:p w:rsidR="00DA47A4" w:rsidRDefault="00FC2DE7" w:rsidP="00DA47A4">
            <w:r>
              <w:t>AMOUNT(numeric(15,2)) , null</w:t>
            </w:r>
          </w:p>
        </w:tc>
      </w:tr>
      <w:tr w:rsidR="00DA47A4" w:rsidTr="00DA47A4">
        <w:tc>
          <w:tcPr>
            <w:tcW w:w="4675" w:type="dxa"/>
          </w:tcPr>
          <w:p w:rsidR="00DA47A4" w:rsidRDefault="00FC2DE7" w:rsidP="00DA47A4">
            <w:r>
              <w:t>MIS_AMOUNT</w:t>
            </w:r>
          </w:p>
        </w:tc>
        <w:tc>
          <w:tcPr>
            <w:tcW w:w="4675" w:type="dxa"/>
          </w:tcPr>
          <w:p w:rsidR="00DA47A4" w:rsidRDefault="00FC2DE7" w:rsidP="00DA47A4">
            <w:r>
              <w:t>AMOUNT(numeric(15,2)) , null</w:t>
            </w:r>
          </w:p>
        </w:tc>
      </w:tr>
      <w:tr w:rsidR="00FC2DE7" w:rsidTr="00DA47A4">
        <w:tc>
          <w:tcPr>
            <w:tcW w:w="4675" w:type="dxa"/>
          </w:tcPr>
          <w:p w:rsidR="00FC2DE7" w:rsidRDefault="00FC2DE7" w:rsidP="00DA47A4">
            <w:r>
              <w:t>PREMIUM_SPACE_AMOUNT</w:t>
            </w:r>
          </w:p>
        </w:tc>
        <w:tc>
          <w:tcPr>
            <w:tcW w:w="4675" w:type="dxa"/>
          </w:tcPr>
          <w:p w:rsidR="00FC2DE7" w:rsidRDefault="00FC2DE7" w:rsidP="00DA47A4">
            <w:r>
              <w:t>AMOUNT(numeric(15,2)) , null</w:t>
            </w:r>
          </w:p>
        </w:tc>
      </w:tr>
      <w:tr w:rsidR="00FC2DE7" w:rsidTr="00DA47A4">
        <w:tc>
          <w:tcPr>
            <w:tcW w:w="4675" w:type="dxa"/>
          </w:tcPr>
          <w:p w:rsidR="00FC2DE7" w:rsidRDefault="00FC2DE7" w:rsidP="00DA47A4">
            <w:r>
              <w:t>SPONSORSHIP_AMOUNT</w:t>
            </w:r>
          </w:p>
        </w:tc>
        <w:tc>
          <w:tcPr>
            <w:tcW w:w="4675" w:type="dxa"/>
          </w:tcPr>
          <w:p w:rsidR="00FC2DE7" w:rsidRDefault="00FC2DE7" w:rsidP="00DA47A4">
            <w:r>
              <w:t>AMOUNT(numeric(15,2)) , null</w:t>
            </w:r>
          </w:p>
        </w:tc>
      </w:tr>
      <w:tr w:rsidR="00FC2DE7" w:rsidTr="00DA47A4">
        <w:tc>
          <w:tcPr>
            <w:tcW w:w="4675" w:type="dxa"/>
          </w:tcPr>
          <w:p w:rsidR="00FC2DE7" w:rsidRDefault="00FC2DE7" w:rsidP="00DA47A4">
            <w:r>
              <w:t>WEB_REVENUE_AMOUNT</w:t>
            </w:r>
          </w:p>
        </w:tc>
        <w:tc>
          <w:tcPr>
            <w:tcW w:w="4675" w:type="dxa"/>
          </w:tcPr>
          <w:p w:rsidR="00FC2DE7" w:rsidRDefault="00FC2DE7" w:rsidP="00DA47A4">
            <w:r>
              <w:t>AMOUNT(numeric(15,2)) , null</w:t>
            </w:r>
          </w:p>
        </w:tc>
      </w:tr>
      <w:tr w:rsidR="00FC2DE7" w:rsidTr="00DA47A4">
        <w:tc>
          <w:tcPr>
            <w:tcW w:w="4675" w:type="dxa"/>
          </w:tcPr>
          <w:p w:rsidR="00FC2DE7" w:rsidRDefault="00FC2DE7" w:rsidP="00DA47A4">
            <w:r>
              <w:t>TOTAL_AMOUNT</w:t>
            </w:r>
          </w:p>
        </w:tc>
        <w:tc>
          <w:tcPr>
            <w:tcW w:w="4675" w:type="dxa"/>
          </w:tcPr>
          <w:p w:rsidR="00FC2DE7" w:rsidRDefault="00FC2DE7" w:rsidP="00DA47A4">
            <w:r>
              <w:t>AMOUNT(numeric(15,2)) , null</w:t>
            </w:r>
          </w:p>
        </w:tc>
      </w:tr>
      <w:tr w:rsidR="00FC2DE7" w:rsidTr="00DA47A4">
        <w:tc>
          <w:tcPr>
            <w:tcW w:w="4675" w:type="dxa"/>
          </w:tcPr>
          <w:p w:rsidR="00FC2DE7" w:rsidRDefault="00FC2DE7" w:rsidP="00DA47A4">
            <w:r>
              <w:t>TOTAL_AMOUNT_INVOICED</w:t>
            </w:r>
          </w:p>
        </w:tc>
        <w:tc>
          <w:tcPr>
            <w:tcW w:w="4675" w:type="dxa"/>
          </w:tcPr>
          <w:p w:rsidR="00FC2DE7" w:rsidRDefault="00FC2DE7" w:rsidP="00DA47A4">
            <w:r>
              <w:t>AMOUNT(numeric(15,2)) , null</w:t>
            </w:r>
          </w:p>
        </w:tc>
      </w:tr>
      <w:tr w:rsidR="00FC2DE7" w:rsidTr="00DA47A4">
        <w:tc>
          <w:tcPr>
            <w:tcW w:w="4675" w:type="dxa"/>
          </w:tcPr>
          <w:p w:rsidR="00FC2DE7" w:rsidRDefault="00FC2DE7" w:rsidP="00DA47A4">
            <w:r>
              <w:t>TOTAL_AMOUNT_PAID</w:t>
            </w:r>
          </w:p>
        </w:tc>
        <w:tc>
          <w:tcPr>
            <w:tcW w:w="4675" w:type="dxa"/>
          </w:tcPr>
          <w:p w:rsidR="00FC2DE7" w:rsidRDefault="00FC2DE7" w:rsidP="00DA47A4">
            <w:r>
              <w:t>AMOUNT(numeric(15,2)) , null</w:t>
            </w:r>
          </w:p>
        </w:tc>
      </w:tr>
      <w:tr w:rsidR="00FC2DE7" w:rsidTr="00DA47A4">
        <w:tc>
          <w:tcPr>
            <w:tcW w:w="4675" w:type="dxa"/>
          </w:tcPr>
          <w:p w:rsidR="00FC2DE7" w:rsidRDefault="00FC2DE7" w:rsidP="00DA47A4">
            <w:r>
              <w:t>TOTAL_BOOTH_AREA</w:t>
            </w:r>
          </w:p>
        </w:tc>
        <w:tc>
          <w:tcPr>
            <w:tcW w:w="4675" w:type="dxa"/>
          </w:tcPr>
          <w:p w:rsidR="00FC2DE7" w:rsidRDefault="00FC2DE7" w:rsidP="00DA47A4">
            <w:proofErr w:type="spellStart"/>
            <w:r>
              <w:t>decima</w:t>
            </w:r>
            <w:proofErr w:type="spellEnd"/>
            <w:r>
              <w:t>(9,2) , null</w:t>
            </w:r>
          </w:p>
        </w:tc>
      </w:tr>
    </w:tbl>
    <w:p w:rsidR="00DA47A4" w:rsidRDefault="00DA47A4"/>
    <w:p w:rsidR="00DA47A4" w:rsidRDefault="00DA47A4"/>
    <w:p w:rsidR="00A846C1" w:rsidRDefault="001E6F05" w:rsidP="00A846C1">
      <w:pPr>
        <w:pStyle w:val="Heading1"/>
      </w:pPr>
      <w:proofErr w:type="spellStart"/>
      <w:proofErr w:type="gramStart"/>
      <w:r>
        <w:t>oData</w:t>
      </w:r>
      <w:proofErr w:type="spellEnd"/>
      <w:proofErr w:type="gramEnd"/>
      <w:r>
        <w:t xml:space="preserve"> Services</w:t>
      </w:r>
    </w:p>
    <w:p w:rsidR="001E6F05" w:rsidRDefault="001E6F05">
      <w:r>
        <w:t>Create read/write Entities for the following objects in Personify Web Services Designer.</w:t>
      </w:r>
    </w:p>
    <w:p w:rsidR="001E6F05" w:rsidRDefault="001E6F05" w:rsidP="001E6F05">
      <w:pPr>
        <w:pStyle w:val="ListParagraph"/>
        <w:numPr>
          <w:ilvl w:val="0"/>
          <w:numId w:val="1"/>
        </w:numPr>
      </w:pPr>
      <w:r>
        <w:t>USR_A2Z_BOOTH_HISTORY</w:t>
      </w:r>
    </w:p>
    <w:p w:rsidR="001E6F05" w:rsidRDefault="001E6F05" w:rsidP="001E6F05">
      <w:pPr>
        <w:pStyle w:val="ListParagraph"/>
        <w:numPr>
          <w:ilvl w:val="0"/>
          <w:numId w:val="1"/>
        </w:numPr>
      </w:pPr>
      <w:r>
        <w:t>USR_A2Z_ORDER_HISTORY</w:t>
      </w:r>
    </w:p>
    <w:p w:rsidR="001E6F05" w:rsidRDefault="001E6F05" w:rsidP="001E6F05">
      <w:pPr>
        <w:pStyle w:val="ListParagraph"/>
        <w:numPr>
          <w:ilvl w:val="0"/>
          <w:numId w:val="1"/>
        </w:numPr>
      </w:pPr>
      <w:r>
        <w:t>USR_A2Z_OVERALL_HISTORY</w:t>
      </w:r>
    </w:p>
    <w:p w:rsidR="001E6F05" w:rsidRDefault="001E6F05" w:rsidP="001E6F05">
      <w:r>
        <w:t>Create the following service operations</w:t>
      </w:r>
    </w:p>
    <w:p w:rsidR="001E6F05" w:rsidRPr="00A846C1" w:rsidRDefault="001E6F05" w:rsidP="001E6F05">
      <w:pPr>
        <w:rPr>
          <w:rStyle w:val="SubtleEmphasis"/>
        </w:rPr>
      </w:pPr>
      <w:r w:rsidRPr="00A846C1">
        <w:rPr>
          <w:rStyle w:val="SubtleEmphasis"/>
        </w:rPr>
        <w:t>UserDefined_A2ZGetCompanyIdsToSync</w:t>
      </w:r>
    </w:p>
    <w:p w:rsidR="001E6F05" w:rsidRDefault="001E6F05" w:rsidP="001E6F05">
      <w:bookmarkStart w:id="0" w:name="_GoBack"/>
      <w:r>
        <w:rPr>
          <w:noProof/>
        </w:rPr>
        <w:drawing>
          <wp:inline distT="0" distB="0" distL="0" distR="0" wp14:anchorId="7E2944D5" wp14:editId="687CCA03">
            <wp:extent cx="5943600" cy="32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6F05" w:rsidRDefault="00C24860" w:rsidP="001E6F05">
      <w:r>
        <w:t xml:space="preserve">IFT is selecting </w:t>
      </w:r>
      <w:proofErr w:type="spellStart"/>
      <w:r>
        <w:t>Master_Customer_Id</w:t>
      </w:r>
      <w:proofErr w:type="spellEnd"/>
      <w:r>
        <w:t xml:space="preserve"> from the following tables when the ADDDATE or MODDATE is GTE to the </w:t>
      </w:r>
      <w:proofErr w:type="spellStart"/>
      <w:r w:rsidRPr="00C24860">
        <w:rPr>
          <w:i/>
        </w:rPr>
        <w:t>LastModifiedDate</w:t>
      </w:r>
      <w:proofErr w:type="spellEnd"/>
    </w:p>
    <w:p w:rsidR="00C24860" w:rsidRDefault="00C24860" w:rsidP="00DB403D">
      <w:pPr>
        <w:pStyle w:val="ListParagraph"/>
        <w:numPr>
          <w:ilvl w:val="0"/>
          <w:numId w:val="3"/>
        </w:numPr>
      </w:pPr>
      <w:r>
        <w:t>CUSTOMER; CUS_ADDRESS_DETAIL; CUS_COMMUNICATION; CUS_ADDRESS</w:t>
      </w:r>
    </w:p>
    <w:p w:rsidR="001E6F05" w:rsidRDefault="001E6F05" w:rsidP="001E6F05">
      <w:r w:rsidRPr="00A846C1">
        <w:rPr>
          <w:rStyle w:val="SubtleEmphasis"/>
        </w:rPr>
        <w:lastRenderedPageBreak/>
        <w:t>UserDefined_A2ZDeleteBoothHistory</w:t>
      </w:r>
      <w:r>
        <w:rPr>
          <w:noProof/>
        </w:rPr>
        <w:drawing>
          <wp:inline distT="0" distB="0" distL="0" distR="0" wp14:anchorId="298E75F5" wp14:editId="411BC664">
            <wp:extent cx="5943600" cy="352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05" w:rsidRDefault="001E6F05" w:rsidP="001E6F05">
      <w:r w:rsidRPr="00A846C1">
        <w:rPr>
          <w:rStyle w:val="SubtleEmphasis"/>
        </w:rPr>
        <w:t>UserDefined_A2ZDeleteOrderHistory</w:t>
      </w:r>
      <w:r>
        <w:rPr>
          <w:noProof/>
        </w:rPr>
        <w:drawing>
          <wp:inline distT="0" distB="0" distL="0" distR="0" wp14:anchorId="32CD5FA2" wp14:editId="4DF36289">
            <wp:extent cx="5943600" cy="4126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05" w:rsidRDefault="001E6F05" w:rsidP="001E6F05">
      <w:r w:rsidRPr="00A846C1">
        <w:rPr>
          <w:rStyle w:val="SubtleEmphasis"/>
        </w:rPr>
        <w:lastRenderedPageBreak/>
        <w:t>UserDefined_A2ZDeleteOverallHistory</w:t>
      </w:r>
      <w:r>
        <w:rPr>
          <w:noProof/>
        </w:rPr>
        <w:drawing>
          <wp:inline distT="0" distB="0" distL="0" distR="0" wp14:anchorId="597F4A88" wp14:editId="5427D87C">
            <wp:extent cx="5943600" cy="3654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05" w:rsidRDefault="001E6F05" w:rsidP="001E6F05"/>
    <w:sectPr w:rsidR="001E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26B76"/>
    <w:multiLevelType w:val="hybridMultilevel"/>
    <w:tmpl w:val="F608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95DC4"/>
    <w:multiLevelType w:val="hybridMultilevel"/>
    <w:tmpl w:val="F60C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E21AF"/>
    <w:multiLevelType w:val="hybridMultilevel"/>
    <w:tmpl w:val="DD50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A4"/>
    <w:rsid w:val="00066A1D"/>
    <w:rsid w:val="00074895"/>
    <w:rsid w:val="000E5D92"/>
    <w:rsid w:val="001A4B38"/>
    <w:rsid w:val="001B5F61"/>
    <w:rsid w:val="001C23B1"/>
    <w:rsid w:val="001E6F05"/>
    <w:rsid w:val="001F235F"/>
    <w:rsid w:val="001F6A67"/>
    <w:rsid w:val="00205530"/>
    <w:rsid w:val="0025148D"/>
    <w:rsid w:val="0026344B"/>
    <w:rsid w:val="002B1F15"/>
    <w:rsid w:val="002C35FB"/>
    <w:rsid w:val="002F06CB"/>
    <w:rsid w:val="002F455C"/>
    <w:rsid w:val="00345B7C"/>
    <w:rsid w:val="00383669"/>
    <w:rsid w:val="003C7501"/>
    <w:rsid w:val="003F0DDB"/>
    <w:rsid w:val="00461DC2"/>
    <w:rsid w:val="004B3412"/>
    <w:rsid w:val="004C6E6F"/>
    <w:rsid w:val="004F534E"/>
    <w:rsid w:val="005C63A3"/>
    <w:rsid w:val="0062220B"/>
    <w:rsid w:val="006302D1"/>
    <w:rsid w:val="0072287C"/>
    <w:rsid w:val="007265D9"/>
    <w:rsid w:val="00735FE6"/>
    <w:rsid w:val="00773922"/>
    <w:rsid w:val="00832BD7"/>
    <w:rsid w:val="00835F5B"/>
    <w:rsid w:val="008C2461"/>
    <w:rsid w:val="008F6F2D"/>
    <w:rsid w:val="009079EC"/>
    <w:rsid w:val="0091284A"/>
    <w:rsid w:val="00964E94"/>
    <w:rsid w:val="009661E4"/>
    <w:rsid w:val="009B4B35"/>
    <w:rsid w:val="00A26E2A"/>
    <w:rsid w:val="00A341D7"/>
    <w:rsid w:val="00A846C1"/>
    <w:rsid w:val="00B520A6"/>
    <w:rsid w:val="00B56F25"/>
    <w:rsid w:val="00B713FF"/>
    <w:rsid w:val="00B85077"/>
    <w:rsid w:val="00BC51DC"/>
    <w:rsid w:val="00C06177"/>
    <w:rsid w:val="00C24860"/>
    <w:rsid w:val="00C519EA"/>
    <w:rsid w:val="00C612AB"/>
    <w:rsid w:val="00CD12E7"/>
    <w:rsid w:val="00CE6282"/>
    <w:rsid w:val="00CF09CF"/>
    <w:rsid w:val="00D25680"/>
    <w:rsid w:val="00D51604"/>
    <w:rsid w:val="00D678B6"/>
    <w:rsid w:val="00DA47A4"/>
    <w:rsid w:val="00DD692E"/>
    <w:rsid w:val="00E478A0"/>
    <w:rsid w:val="00E94ADD"/>
    <w:rsid w:val="00EA531C"/>
    <w:rsid w:val="00F3158C"/>
    <w:rsid w:val="00F615E8"/>
    <w:rsid w:val="00F624B1"/>
    <w:rsid w:val="00F71B77"/>
    <w:rsid w:val="00F77886"/>
    <w:rsid w:val="00FC2DE7"/>
    <w:rsid w:val="00FD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9B0C0-FE2C-480E-A458-813A4A1E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F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46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46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IFT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Araujo</dc:creator>
  <cp:keywords/>
  <dc:description/>
  <cp:lastModifiedBy>Jorge Araujo</cp:lastModifiedBy>
  <cp:revision>6</cp:revision>
  <dcterms:created xsi:type="dcterms:W3CDTF">2015-04-27T15:20:00Z</dcterms:created>
  <dcterms:modified xsi:type="dcterms:W3CDTF">2015-04-27T15:51:00Z</dcterms:modified>
</cp:coreProperties>
</file>