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jc w:val="righ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275"/>
        <w:gridCol w:w="1276"/>
        <w:gridCol w:w="2410"/>
        <w:gridCol w:w="3827"/>
        <w:tblGridChange w:id="0">
          <w:tblGrid>
            <w:gridCol w:w="710"/>
            <w:gridCol w:w="1275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UNIDADE: INSTITUTO DE MATEMÁTICA E ESTATÍSTICA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DEPARTAMENTO: DEPTO. DE GEOMETRIA E REPRESENTAÇÃO GRÁFICA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DESENHO BÁSICO PARA ENGENHARIA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CRÉDITOS: 4 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highlight w:val="yellow"/>
                <w:rtl w:val="0"/>
              </w:rPr>
              <w:t xml:space="preserve">IME XX-XXXX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rHeight w:val="1434.8437499999998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Sanitária e do Meio Ambiente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Cartográfica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Civil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Elétrica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Mecânica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de Produção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Engenharia de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5F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EMENTA:</w:t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Normas e convenções de desenho. Planos de projeção. Projeções ortogonais. Secções horizontais e verticais. Escala. Perspectiva isométrica.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 </w:t>
            </w:r>
          </w:p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Capacitar o aluno a representar objetos tridimensionais nos planos de projeção.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Desenho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rtl w:val="0"/>
              </w:rPr>
              <w:t xml:space="preserve">IME 03-0587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ASSOCIAÇÃO BRASILEIRA DE NORMAS TÉCNICAS.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NBR 8196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Desenho técnico - Emprego de escalas. Rio de Janeiro, 1999.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NBR 8402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Execução de caracter para escrita em desenho técnico. Rio de Janeiro, 1994.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NBR 8403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Aplicação de linhas em desenhos - Tipos de linhas - Larguras das linhas. Rio de Janeiro, 1984.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NBR 8404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Indicação do estado de superfície em desenhos técnicos. Rio de Janeiro, 1984.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NBR 10067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Princípios gerais de representação em desenho técnico. Rio de Janeiro, 1995.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NBR 10068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Folha de Desenho - Layout e Dimensões. Rio de Janeiro, 1987.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NBR 10582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Apresentação da folha para desenho técnico. Rio de Janeiro, 1988.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NBR 10126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Cotagem em desenho técnico. Rio de Janeiro, 1987.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NBR 12298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Representação de área de corte por meio de hachuras em desenhos. Rio de Janeiro, 1995.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NBR 13142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Desenho técnico - Dobramento de cópia. Rio de Janeiro, 1999.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81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3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F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      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-16644</wp:posOffset>
          </wp:positionV>
          <wp:extent cx="742012" cy="55327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-50535</wp:posOffset>
          </wp:positionH>
          <wp:positionV relativeFrom="paragraph">
            <wp:posOffset>-55243</wp:posOffset>
          </wp:positionV>
          <wp:extent cx="656064" cy="721995"/>
          <wp:effectExtent b="0" l="0" r="0" t="0"/>
          <wp:wrapNone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9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0D1984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e3a9L+yR6FDvqqbm1VhQiGamA==">CgMxLjA4AHIhMXdsemVKRmJ2WjBVeHlzbm95enhrVU9iLUwteTIwa3Nq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2023-12-18T18:30:00Z</dcterms:created>
  <dc:creator>DINFO - UERJ</dc:creator>
</cp:coreProperties>
</file>