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63B"/>
          <w:sz w:val="54"/>
        </w:rPr>
        <w:t>DEMIDIUS THORNE</w:t>
      </w:r>
    </w:p>
    <w:p>
      <w:pPr>
        <w:jc w:val="center"/>
      </w:pPr>
      <w:r>
        <w:rPr>
          <w:b/>
          <w:color w:val="8B1E3F"/>
          <w:sz w:val="40"/>
        </w:rPr>
        <w:t>MYTHIC SPELL SWEEP &amp; DIFFERENCE AUDIT</w:t>
      </w:r>
    </w:p>
    <w:p>
      <w:pPr>
        <w:jc w:val="center"/>
      </w:pPr>
      <w:r>
        <w:rPr>
          <w:color w:val="646970"/>
          <w:sz w:val="22"/>
        </w:rPr>
        <w:t>Mythic Spell Compendium • Mythic Magic: Core Spells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Compendium entries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2,100 unique spell entries</w:t>
            </w:r>
          </w:p>
        </w:tc>
      </w:tr>
      <w:tr>
        <w:tc>
          <w:tcPr>
            <w:tcW w:type="dxa" w:w="5112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Core Spells entries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393 entries</w:t>
            </w:r>
          </w:p>
        </w:tc>
      </w:tr>
      <w:tr>
        <w:tc>
          <w:tcPr>
            <w:tcW w:type="dxa" w:w="5112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Exact-name matches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392</w:t>
            </w:r>
          </w:p>
        </w:tc>
      </w:tr>
      <w:tr>
        <w:tc>
          <w:tcPr>
            <w:tcW w:type="dxa" w:w="5112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Compendium-only exact names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1,708</w:t>
            </w:r>
          </w:p>
        </w:tc>
      </w:tr>
      <w:tr>
        <w:tc>
          <w:tcPr>
            <w:tcW w:type="dxa" w:w="5112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Core-only exact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Charm Persona</w:t>
            </w:r>
          </w:p>
        </w:tc>
      </w:tr>
    </w:tbl>
    <w:p>
      <w:r>
        <w:br w:type="page"/>
      </w:r>
    </w:p>
    <w:p>
      <w:pPr>
        <w:pStyle w:val="Heading1"/>
      </w:pPr>
      <w:r>
        <w:t>1. Method and Evidence Status</w:t>
      </w:r>
    </w:p>
    <w:p>
      <w:r>
        <w:t>Both PDFs were processed as complete full-text sources. Every extracted spell entry received a source page, short rules summary, Demidius relevance score, rating, tags, recommendation, verification status, and bibliographic citation.</w:t>
      </w:r>
    </w:p>
    <w:p>
      <w:r>
        <w:t>Build-critical and top-priority spells were manually evaluated. All remaining entries received an automated first-pass triage. The datasets clearly distinguish these methods so automated ratings are not mistaken for final character-build recommendations.</w:t>
      </w:r>
    </w:p>
    <w:p>
      <w:pPr>
        <w:pStyle w:val="ListBullet"/>
      </w:pPr>
      <w:r>
        <w:t>Rules verification: verified from the uploaded PDF text.</w:t>
      </w:r>
    </w:p>
    <w:p>
      <w:pPr>
        <w:pStyle w:val="ListBullet"/>
      </w:pPr>
      <w:r>
        <w:t>Manual recommendation: directly reviewed for Demidius.</w:t>
      </w:r>
    </w:p>
    <w:p>
      <w:pPr>
        <w:pStyle w:val="ListBullet"/>
      </w:pPr>
      <w:r>
        <w:t>Automated first-pass: searchable triage requiring manual promotion before build adoption.</w:t>
      </w:r>
    </w:p>
    <w:p>
      <w:pPr>
        <w:pStyle w:val="ListBullet"/>
      </w:pPr>
      <w:r>
        <w:t>Difference audit: normalized text comparison; low-overlap entries are flagged for page-image review.</w:t>
      </w:r>
    </w:p>
    <w:p>
      <w:pPr>
        <w:pStyle w:val="Heading1"/>
      </w:pPr>
      <w:r>
        <w:t>2. Rating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3408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408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S+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Build-defining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Excellent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A+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Very strong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Strong/top automated candidate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B+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Good situational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Situational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1389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Niche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Usually skip</w:t>
            </w:r>
          </w:p>
        </w:tc>
      </w:tr>
    </w:tbl>
    <w:p>
      <w:pPr>
        <w:pStyle w:val="Heading1"/>
      </w:pPr>
      <w:r>
        <w:t>3. Manually Reviewed Priority Spells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Spell</w:t>
            </w:r>
          </w:p>
        </w:tc>
        <w:tc>
          <w:tcPr>
            <w:tcW w:type="dxa" w:w="2556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2556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PDF Page</w:t>
            </w:r>
          </w:p>
        </w:tc>
        <w:tc>
          <w:tcPr>
            <w:tcW w:type="dxa" w:w="2556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Demidius 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Dispel Magic, Greater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Build-defining mythic dispel and counterspell package; retain as Spell Perfection target.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Blessing Of Fervor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One of the best party buffs, offering flexible action, defense, and mobility benefits.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Euphoric Tranquility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Powerful encounter-ending enchantment after mental defenses are stripped.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Forcecage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Exceptional no-save battlefield partition and durable mythic control.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Overwhelming Presence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Top-tier mass enchantment/control once immunity and mind blank are removed.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Permanency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Protects long-term magical infrastructure and makes selected effects harder to remove.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Beacon Of Luck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Party-facing luck support with excellent thematic fit.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Borrow Fortune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Excellent reroll access and luck-theme synergy; manage the delayed penalty.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Death Ward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Essential protection against death effects, negative levels, and negative energy.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Discern Location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Top-tier target-finding and rescue utility.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Dominate Monster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Broad high-level domination; excellent post-dispel finisher.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Forbiddance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High-value headquarters, temple, demiplane, and planar-travel denial.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Freedom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Direct answer to imprisonment and related permanent incapacitation; highly relevant to rescue arcs.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Freedom Of Movement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Core defense against grapples, paralysis-like restraints, and movement denial.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Gate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Exceptional planar travel, rescue, and calling utility; expensive calling uses require caution.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Heroism, Greater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Excellent long-duration competence package for key allies.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Mind Blank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Essential high-level mental and divination defense; also a key enemy protection to identify and dispel.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Miracle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Divine flexibility and emergency problem-solving; central to Demidius's role.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Moment Of Prescience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Large flexible insight bonus for a decisive check, save, or defense.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Prismatic Wall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Extremely durable battlefield denial with layered effects.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True Resurrection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Best conventional restoration after soul recovery, though it cannot free a trapped soul.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Binding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Flexible long-duration/permanent containment, preparation-heavy but powerful.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Blessed Chance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Luck-focused reliability effect worth preparing when its trigger profile is useful.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Charm Monster, Mass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Mass social and combat control; immunity remains the limiting factor.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Commune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Reliable divine intelligence for planning and investigation.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Compelling Fate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Fate manipulation and control fit Demidius, subject to exact target/save profile.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Dimensional Anchor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Reliable single-target escape denial.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Embrace Destiny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Pre-roll storage/manipulation fits the luck engine and decisive-check playstyle.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Exalted Chance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Strong luck/reliability support for critical rolls.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Imprisonment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Potent no-save-on-hit permanent removal, but touch range and reversibility matter.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Legend Lore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Strong investigation tool for legendary creatures, places, and items.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Mage’S Magnificent Mansion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Safe mobile headquarters and high-level expedition support.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Resurrection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Important restoration once a trapped soul is freed; mythic version reduces cost and penalties.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Reverse Scry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Strong counter-divination and intelligence tool; mythic version bypassing SR is notable.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Spell Turning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Strong high-level spell defense, though less reliable against areas and indirect effects.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Teleport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Strong strategic mobility and emergency extraction.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Contact Other Plane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Powerful information with risk; improved by planar-focused abilities.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Raise Dead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Useful lower-cost restoration but weaker than resurrection options at this tier.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Spell Resistance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Useful defense but can impede allied magic and becomes less reliable at mythic levels.</w:t>
            </w:r>
          </w:p>
        </w:tc>
      </w:tr>
    </w:tbl>
    <w:p>
      <w:r>
        <w:br w:type="page"/>
      </w:r>
    </w:p>
    <w:p>
      <w:pPr>
        <w:pStyle w:val="Heading1"/>
      </w:pPr>
      <w:r>
        <w:t>4. Demidius Spell Doctrine</w:t>
      </w:r>
    </w:p>
    <w:p>
      <w:r>
        <w:rPr>
          <w:b/>
        </w:rPr>
        <w:t xml:space="preserve">Strip: </w:t>
      </w:r>
      <w:r>
        <w:t>Open with mythic greater dispel magic or another anti-magic answer to remove immunity, escape, and recovery layers.</w:t>
      </w:r>
    </w:p>
    <w:p>
      <w:r>
        <w:rPr>
          <w:b/>
        </w:rPr>
        <w:t xml:space="preserve">Lock: </w:t>
      </w:r>
      <w:r>
        <w:t>Follow with forcecage, maze, wall of force, dimensional lock, or comparable durable control.</w:t>
      </w:r>
    </w:p>
    <w:p>
      <w:r>
        <w:rPr>
          <w:b/>
        </w:rPr>
        <w:t xml:space="preserve">Exploit: </w:t>
      </w:r>
      <w:r>
        <w:t>Use euphoric tranquility, overwhelming presence, dominate monster, or other enchantment only after mental defenses are removed.</w:t>
      </w:r>
    </w:p>
    <w:p>
      <w:r>
        <w:rPr>
          <w:b/>
        </w:rPr>
        <w:t xml:space="preserve">Protect: </w:t>
      </w:r>
      <w:r>
        <w:t>Use mind blank, freedom of movement, death ward, foresight, spell turning, and contingency effects to prevent enemy tempo swings.</w:t>
      </w:r>
    </w:p>
    <w:p>
      <w:r>
        <w:rPr>
          <w:b/>
        </w:rPr>
        <w:t xml:space="preserve">Operate: </w:t>
      </w:r>
      <w:r>
        <w:t>Use permanency, forbiddance, gate, plane shift, discern location, mansion effects, and divinations for campaign-scale missions.</w:t>
      </w:r>
    </w:p>
    <w:p>
      <w:pPr>
        <w:pStyle w:val="Heading1"/>
      </w:pPr>
      <w:r>
        <w:t>5. Difference 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Difference Class</w:t>
            </w:r>
          </w:p>
        </w:tc>
        <w:tc>
          <w:tcPr>
            <w:tcW w:type="dxa" w:w="5112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Text-identical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Editorial / formatting-only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86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Minor revision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188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Substantive revision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Major rewrite / extraction review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6"/>
              </w:rPr>
              <w:t>Core-only / absent by exact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</w:tbl>
    <w:p>
      <w:r>
        <w:t>Default source rule: when both books contain an exact-name spell, use the later Mythic Spell Compendium wording unless the GM specifically adopted the earlier Core Spells version.</w:t>
      </w:r>
    </w:p>
    <w:p>
      <w:pPr>
        <w:pStyle w:val="Heading1"/>
      </w:pPr>
      <w:r>
        <w:t>6. Flagged Difference 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Spell</w:t>
            </w:r>
          </w:p>
        </w:tc>
        <w:tc>
          <w:tcPr>
            <w:tcW w:type="dxa" w:w="2045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45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Core p.</w:t>
            </w:r>
          </w:p>
        </w:tc>
        <w:tc>
          <w:tcPr>
            <w:tcW w:type="dxa" w:w="2045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Compendium p.</w:t>
            </w:r>
          </w:p>
        </w:tc>
        <w:tc>
          <w:tcPr>
            <w:tcW w:type="dxa" w:w="2045"/>
            <w:vAlign w:val="center"/>
            <w:shd w:fill="1B263B"/>
          </w:tcPr>
          <w:p>
            <w:r/>
            <w:r>
              <w:rPr>
                <w:b/>
                <w:color w:val="FFFFFF"/>
                <w:sz w:val="16"/>
              </w:rPr>
              <w:t>Similarity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Analyze Dweomer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Major rewrite / extraction review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90.8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Animal Growth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97.0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Arcane Eye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Bless Water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Call Lightning Storm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97.0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Charm Persona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Core-only / absent by exact 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Control Water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Create Undead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Daze Monster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Deeper Darkness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Disguise Self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Dispel Good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Dispel Law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Major rewrite / extraction review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90.8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Doom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Elemental Body (All)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Eyebite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Fabricate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Gate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Geas/Quest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94.0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Ghost Sound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Giant Form (All)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Heal Mount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Heal, Mass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93.9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Heroes’ Feast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Hypnotism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Implosion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Insanity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Invisibility, Greater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Keen Edge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94.7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Know Direction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Light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Mage’S Magnificent Mansion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93.8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Magic Circle Against Good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Magic Circle Against Law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Mind Blank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Mind Fog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Mount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Owl’S Wisdom, Mass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94.2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Persistent Image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Planar Binding, Greater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Plant Growth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Ray Of Exhaustion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94.8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Read Magic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Repel Vermin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Righteous Might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Secure Shelter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Shambler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Simulacrum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Slay Living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96.1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Sleet Storm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95.1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6"/>
              </w:rPr>
              <w:t>Sympathy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Substantive revision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93.1</w:t>
            </w:r>
          </w:p>
        </w:tc>
      </w:tr>
    </w:tbl>
    <w:p>
      <w:r>
        <w:br w:type="page"/>
      </w:r>
    </w:p>
    <w:p>
      <w:pPr>
        <w:pStyle w:val="Heading1"/>
      </w:pPr>
      <w:r>
        <w:t>7. Searchable Deliverables</w:t>
      </w:r>
    </w:p>
    <w:p>
      <w:r>
        <w:rPr>
          <w:b/>
        </w:rPr>
        <w:t>mythic_spell_compendium_demidius_sweep.csv</w:t>
      </w:r>
      <w:r>
        <w:t xml:space="preserve"> — Full 2,100-spell searchable relevance sweep.</w:t>
      </w:r>
    </w:p>
    <w:p>
      <w:r>
        <w:rPr>
          <w:b/>
        </w:rPr>
        <w:t>mythic_spell_compendium_demidius_sweep.json</w:t>
      </w:r>
      <w:r>
        <w:t xml:space="preserve"> — Machine-readable full sweep.</w:t>
      </w:r>
    </w:p>
    <w:p>
      <w:r>
        <w:rPr>
          <w:b/>
        </w:rPr>
        <w:t>mythic_magic_core_spells_demidius_sweep.csv</w:t>
      </w:r>
      <w:r>
        <w:t xml:space="preserve"> — Full 393-spell Core Spells sweep.</w:t>
      </w:r>
    </w:p>
    <w:p>
      <w:r>
        <w:rPr>
          <w:b/>
        </w:rPr>
        <w:t>mythic_magic_core_vs_compendium_difference_audit.csv</w:t>
      </w:r>
      <w:r>
        <w:t xml:space="preserve"> — Complete exact-name and text-difference audit.</w:t>
      </w:r>
    </w:p>
    <w:p>
      <w:r>
        <w:rPr>
          <w:b/>
        </w:rPr>
        <w:t>scripts/search_spells.py</w:t>
      </w:r>
      <w:r>
        <w:t xml:space="preserve"> — Command-line search by text, rating, and tag.</w:t>
      </w:r>
    </w:p>
    <w:p>
      <w:pPr>
        <w:pStyle w:val="Heading1"/>
      </w:pPr>
      <w:r>
        <w:t>8. Source Citations</w:t>
      </w:r>
    </w:p>
    <w:p>
      <w:r>
        <w:t>Nelson, Jason, lead designer. Mythic Spell Compendium. Legendary Games and Kobold Press, 2015. Each dataset row cites the exact PDF page of the extracted entry.</w:t>
      </w:r>
    </w:p>
    <w:p>
      <w:r>
        <w:t>Nelson, Jason, and Jonathan Keith. Mythic Magic: Core Spells. Legendary Games, 2013. Each Core Spells dataset row cites the exact PDF page of the extracted entry.</w:t>
      </w:r>
    </w:p>
    <w:p>
      <w:r>
        <w:t>The full spell-by-spell entries are maintained in CSV/JSON rather than reproduced as a multi-thousand-page Word table. This report summarizes the methodology, manually reviewed priorities, and difference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Version 1.0 •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970"/>
        <w:sz w:val="16"/>
      </w:rPr>
      <w:t>DEMIDIUS THORNE — MYTHIC SPELL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1E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B26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