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6F1D2A"/>
          <w:sz w:val="60"/>
        </w:rPr>
        <w:t>EPIC SPELL COMPENDIUM</w:t>
      </w:r>
    </w:p>
    <w:p>
      <w:pPr>
        <w:jc w:val="center"/>
      </w:pPr>
      <w:r>
        <w:rPr>
          <w:rFonts w:ascii="Georgia" w:hAnsi="Georgia"/>
          <w:i/>
          <w:color w:val="B08D2F"/>
          <w:sz w:val="34"/>
        </w:rPr>
        <w:t>Level 10–11 Arcane and Divine Spells</w:t>
      </w:r>
    </w:p>
    <w:p>
      <w:pPr>
        <w:jc w:val="center"/>
      </w:pPr>
      <w:r>
        <w:rPr>
          <w:color w:val="262626"/>
          <w:sz w:val="22"/>
        </w:rPr>
        <w:t>Second-pass transcription and conservative PF1e stat-block reconstruction</w:t>
      </w:r>
    </w:p>
    <w:tbl>
      <w:tblPr>
        <w:tblW w:type="auto" w:w="0"/>
        <w:jc w:val="center"/>
        <w:tblLook w:firstColumn="1" w:firstRow="1" w:lastColumn="0" w:lastRow="0" w:noHBand="0" w:noVBand="1" w:val="04A0"/>
      </w:tblPr>
      <w:tblGrid>
        <w:gridCol w:w="10224"/>
      </w:tblGrid>
      <w:tr>
        <w:tc>
          <w:tcPr>
            <w:tcW w:type="dxa" w:w="7920"/>
            <w:shd w:fill="B08D2F"/>
          </w:tcPr>
          <w:p>
            <w:pPr>
              <w:spacing w:before="0" w:after="0" w:line="240" w:lineRule="auto"/>
            </w:pPr>
            <w:r/>
          </w:p>
        </w:tc>
      </w:tr>
    </w:tbl>
    <w:p>
      <w:pPr>
        <w:spacing w:before="360"/>
        <w:jc w:val="center"/>
      </w:pPr>
      <w:r>
        <w:rPr>
          <w:i/>
          <w:color w:val="555555"/>
          <w:sz w:val="20"/>
        </w:rPr>
        <w:t>Prepared from five handwritten campaign-reference pages</w:t>
      </w:r>
    </w:p>
    <w:p>
      <w:r>
        <w:br w:type="page"/>
      </w:r>
    </w:p>
    <w:p>
      <w:pPr>
        <w:pStyle w:val="Heading1"/>
      </w:pPr>
      <w:r>
        <w:t>How to Use This Document</w:t>
      </w:r>
    </w:p>
    <w:p>
      <w:r>
        <w:rPr>
          <w:b/>
        </w:rPr>
        <w:t xml:space="preserve">Direct transcription. </w:t>
      </w:r>
      <w:r>
        <w:t>Numbers, ranges, durations, save clauses, costs, and special effects visible in the photographs are preserved as closely as possible.</w:t>
      </w:r>
    </w:p>
    <w:p>
      <w:r>
        <w:rPr>
          <w:b/>
        </w:rPr>
        <w:t xml:space="preserve">Reconstructed fields. </w:t>
      </w:r>
      <w:r>
        <w:t>The handwritten pages often omit school, casting time, components, target format, saving throw, or spell resistance. Where a spell clearly upgrades a published PF1e spell, those fields are conservatively inherited from that base spell and labeled as reconstructed.</w:t>
      </w:r>
    </w:p>
    <w:p>
      <w:r>
        <w:rPr>
          <w:b/>
        </w:rPr>
        <w:t xml:space="preserve">Unspecified fields. </w:t>
      </w:r>
      <w:r>
        <w:t>When no safe base spell exists, the field is marked “not specified” rather than invented. Ambiguous handwriting is called out in the reconstruction note.</w:t>
      </w:r>
    </w:p>
    <w:tbl>
      <w:tblPr>
        <w:tblW w:type="auto" w:w="0"/>
        <w:jc w:val="center"/>
        <w:tblLook w:firstColumn="1" w:firstRow="1" w:lastColumn="0" w:lastRow="0" w:noHBand="0" w:noVBand="1" w:val="04A0"/>
      </w:tblPr>
      <w:tblGrid>
        <w:gridCol w:w="10224"/>
      </w:tblGrid>
      <w:tr>
        <w:tc>
          <w:tcPr>
            <w:tcW w:type="dxa" w:w="10224"/>
            <w:shd w:fill="F4EEDB"/>
            <w:tcMar>
              <w:top w:w="150" w:type="dxa"/>
              <w:start w:w="160" w:type="dxa"/>
              <w:bottom w:w="150" w:type="dxa"/>
              <w:end w:w="160" w:type="dxa"/>
            </w:tcMar>
          </w:tcPr>
          <w:p>
            <w:pPr>
              <w:spacing w:before="0" w:after="0" w:line="240" w:lineRule="auto"/>
            </w:pPr>
            <w:r>
              <w:rPr>
                <w:b/>
                <w:color w:val="6F1D2A"/>
              </w:rPr>
              <w:t>Important transcription notes</w:t>
            </w:r>
          </w:p>
          <w:p>
            <w:pPr>
              <w:pStyle w:val="ListBullet"/>
              <w:spacing w:after="0" w:before="0" w:line="240" w:lineRule="auto"/>
            </w:pPr>
            <w:r>
              <w:t>Death Stare appears to be an inserted “14A” entry between Divine Name and Hell Fireball.</w:t>
            </w:r>
          </w:p>
          <w:p>
            <w:pPr>
              <w:pStyle w:val="ListBullet"/>
              <w:spacing w:after="0" w:before="0" w:line="240" w:lineRule="auto"/>
            </w:pPr>
            <w:r>
              <w:t>The Firestorm area notation is interpreted as two 10-foot cubes per caster level, matching PF1e fire storm notation.</w:t>
            </w:r>
          </w:p>
          <w:p>
            <w:pPr>
              <w:pStyle w:val="ListBullet"/>
              <w:spacing w:after="0" w:before="0" w:line="240" w:lineRule="auto"/>
            </w:pPr>
            <w:r>
              <w:t>Epic Particulate Form reads 20 minutes/level on the arcane page. The divine page appears to read 40 minutes/level, but the first digit is partly obscured.</w:t>
            </w:r>
          </w:p>
          <w:p>
            <w:pPr>
              <w:pStyle w:val="ListBullet"/>
              <w:spacing w:after="0" w:before="0" w:line="240" w:lineRule="auto"/>
            </w:pPr>
            <w:r>
              <w:t>Mass Dominate Monster is crossed out on the level 11 arcane page but is clearly present on the level 11 divine page.</w:t>
            </w:r>
          </w:p>
          <w:p>
            <w:pPr>
              <w:pStyle w:val="ListBullet"/>
              <w:spacing w:after="0" w:before="0" w:line="240" w:lineRule="auto"/>
            </w:pPr>
            <w:r>
              <w:t>Epic Finger of Death contains two separate save clauses; its exact resolution needs GM confirmation.</w:t>
            </w:r>
          </w:p>
        </w:tc>
      </w:tr>
    </w:tbl>
    <w:p>
      <w:pPr>
        <w:pStyle w:val="Heading1"/>
      </w:pPr>
      <w:r>
        <w:t>Quick Reference: Source Order</w:t>
      </w:r>
    </w:p>
    <w:p>
      <w:pPr>
        <w:pStyle w:val="Heading2"/>
      </w:pPr>
      <w:r>
        <w:t>Level 10 Arcane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936"/>
            <w:shd w:fill="6F1D2A"/>
            <w:tcMar>
              <w:top w:w="80" w:type="dxa"/>
              <w:start w:w="90" w:type="dxa"/>
              <w:bottom w:w="80" w:type="dxa"/>
              <w:end w:w="90" w:type="dxa"/>
            </w:tcMar>
          </w:tcPr>
          <w:p>
            <w:pPr>
              <w:spacing w:before="0" w:after="0" w:line="240" w:lineRule="auto"/>
            </w:pPr>
            <w:r>
              <w:rPr>
                <w:b/>
                <w:color w:val="FFFFFF"/>
                <w:sz w:val="18"/>
              </w:rPr>
              <w:t>No.</w:t>
            </w:r>
          </w:p>
        </w:tc>
        <w:tc>
          <w:tcPr>
            <w:tcW w:type="dxa" w:w="8640"/>
            <w:shd w:fill="6F1D2A"/>
            <w:tcMar>
              <w:top w:w="80" w:type="dxa"/>
              <w:start w:w="90" w:type="dxa"/>
              <w:bottom w:w="80" w:type="dxa"/>
              <w:end w:w="90" w:type="dxa"/>
            </w:tcMar>
          </w:tcPr>
          <w:p>
            <w:pPr>
              <w:spacing w:before="0" w:after="0" w:line="240" w:lineRule="auto"/>
            </w:pPr>
            <w:r>
              <w:rPr>
                <w:b/>
                <w:color w:val="FFFFFF"/>
                <w:sz w:val="18"/>
              </w:rPr>
              <w:t>Spell</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w:t>
            </w:r>
          </w:p>
        </w:tc>
        <w:tc>
          <w:tcPr>
            <w:tcW w:type="dxa" w:w="8640"/>
            <w:vAlign w:val="center"/>
            <w:tcMar>
              <w:top w:w="60" w:type="dxa"/>
              <w:start w:w="80" w:type="dxa"/>
              <w:bottom w:w="60" w:type="dxa"/>
              <w:end w:w="80" w:type="dxa"/>
            </w:tcMar>
          </w:tcPr>
          <w:p>
            <w:pPr>
              <w:spacing w:after="0" w:before="0" w:line="240" w:lineRule="auto"/>
            </w:pPr>
            <w:r>
              <w:rPr>
                <w:sz w:val="18"/>
              </w:rPr>
              <w:t>Create Master Undead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w:t>
            </w:r>
          </w:p>
        </w:tc>
        <w:tc>
          <w:tcPr>
            <w:tcW w:type="dxa" w:w="8640"/>
            <w:vAlign w:val="center"/>
            <w:tcMar>
              <w:top w:w="60" w:type="dxa"/>
              <w:start w:w="80" w:type="dxa"/>
              <w:bottom w:w="60" w:type="dxa"/>
              <w:end w:w="80" w:type="dxa"/>
            </w:tcMar>
          </w:tcPr>
          <w:p>
            <w:pPr>
              <w:spacing w:after="0" w:before="0" w:line="240" w:lineRule="auto"/>
            </w:pPr>
            <w:r>
              <w:rPr>
                <w:sz w:val="18"/>
              </w:rPr>
              <w:t>Epic Magic Missile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3</w:t>
            </w:r>
          </w:p>
        </w:tc>
        <w:tc>
          <w:tcPr>
            <w:tcW w:type="dxa" w:w="8640"/>
            <w:vAlign w:val="center"/>
            <w:tcMar>
              <w:top w:w="60" w:type="dxa"/>
              <w:start w:w="80" w:type="dxa"/>
              <w:bottom w:w="60" w:type="dxa"/>
              <w:end w:w="80" w:type="dxa"/>
            </w:tcMar>
          </w:tcPr>
          <w:p>
            <w:pPr>
              <w:spacing w:after="0" w:before="0" w:line="240" w:lineRule="auto"/>
            </w:pPr>
            <w:r>
              <w:rPr>
                <w:sz w:val="18"/>
              </w:rPr>
              <w:t>Summon Monster X</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4</w:t>
            </w:r>
          </w:p>
        </w:tc>
        <w:tc>
          <w:tcPr>
            <w:tcW w:type="dxa" w:w="8640"/>
            <w:vAlign w:val="center"/>
            <w:tcMar>
              <w:top w:w="60" w:type="dxa"/>
              <w:start w:w="80" w:type="dxa"/>
              <w:bottom w:w="60" w:type="dxa"/>
              <w:end w:w="80" w:type="dxa"/>
            </w:tcMar>
          </w:tcPr>
          <w:p>
            <w:pPr>
              <w:spacing w:after="0" w:before="0" w:line="240" w:lineRule="auto"/>
            </w:pPr>
            <w:r>
              <w:rPr>
                <w:sz w:val="18"/>
              </w:rPr>
              <w:t>Enchant Item</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5</w:t>
            </w:r>
          </w:p>
        </w:tc>
        <w:tc>
          <w:tcPr>
            <w:tcW w:type="dxa" w:w="8640"/>
            <w:vAlign w:val="center"/>
            <w:tcMar>
              <w:top w:w="60" w:type="dxa"/>
              <w:start w:w="80" w:type="dxa"/>
              <w:bottom w:w="60" w:type="dxa"/>
              <w:end w:w="80" w:type="dxa"/>
            </w:tcMar>
          </w:tcPr>
          <w:p>
            <w:pPr>
              <w:spacing w:after="0" w:before="0" w:line="240" w:lineRule="auto"/>
            </w:pPr>
            <w:r>
              <w:rPr>
                <w:sz w:val="18"/>
              </w:rPr>
              <w:t>Raise Dead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6</w:t>
            </w:r>
          </w:p>
        </w:tc>
        <w:tc>
          <w:tcPr>
            <w:tcW w:type="dxa" w:w="8640"/>
            <w:vAlign w:val="center"/>
            <w:tcMar>
              <w:top w:w="60" w:type="dxa"/>
              <w:start w:w="80" w:type="dxa"/>
              <w:bottom w:w="60" w:type="dxa"/>
              <w:end w:w="80" w:type="dxa"/>
            </w:tcMar>
          </w:tcPr>
          <w:p>
            <w:pPr>
              <w:spacing w:after="0" w:before="0" w:line="240" w:lineRule="auto"/>
            </w:pPr>
            <w:r>
              <w:rPr>
                <w:sz w:val="18"/>
              </w:rPr>
              <w:t>Perfect Resurrection</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7</w:t>
            </w:r>
          </w:p>
        </w:tc>
        <w:tc>
          <w:tcPr>
            <w:tcW w:type="dxa" w:w="8640"/>
            <w:vAlign w:val="center"/>
            <w:tcMar>
              <w:top w:w="60" w:type="dxa"/>
              <w:start w:w="80" w:type="dxa"/>
              <w:bottom w:w="60" w:type="dxa"/>
              <w:end w:w="80" w:type="dxa"/>
            </w:tcMar>
          </w:tcPr>
          <w:p>
            <w:pPr>
              <w:spacing w:after="0" w:before="0" w:line="240" w:lineRule="auto"/>
            </w:pPr>
            <w:r>
              <w:rPr>
                <w:sz w:val="18"/>
              </w:rPr>
              <w:t>Cloak of the Gods</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8</w:t>
            </w:r>
          </w:p>
        </w:tc>
        <w:tc>
          <w:tcPr>
            <w:tcW w:type="dxa" w:w="8640"/>
            <w:vAlign w:val="center"/>
            <w:tcMar>
              <w:top w:w="60" w:type="dxa"/>
              <w:start w:w="80" w:type="dxa"/>
              <w:bottom w:w="60" w:type="dxa"/>
              <w:end w:w="80" w:type="dxa"/>
            </w:tcMar>
          </w:tcPr>
          <w:p>
            <w:pPr>
              <w:spacing w:after="0" w:before="0" w:line="240" w:lineRule="auto"/>
            </w:pPr>
            <w:r>
              <w:rPr>
                <w:sz w:val="18"/>
              </w:rPr>
              <w:t>Master Finished Work 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9</w:t>
            </w:r>
          </w:p>
        </w:tc>
        <w:tc>
          <w:tcPr>
            <w:tcW w:type="dxa" w:w="8640"/>
            <w:vAlign w:val="center"/>
            <w:tcMar>
              <w:top w:w="60" w:type="dxa"/>
              <w:start w:w="80" w:type="dxa"/>
              <w:bottom w:w="60" w:type="dxa"/>
              <w:end w:w="80" w:type="dxa"/>
            </w:tcMar>
          </w:tcPr>
          <w:p>
            <w:pPr>
              <w:spacing w:after="0" w:before="0" w:line="240" w:lineRule="auto"/>
            </w:pPr>
            <w:r>
              <w:rPr>
                <w:sz w:val="18"/>
              </w:rPr>
              <w:t>Fog of Death</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10</w:t>
            </w:r>
          </w:p>
        </w:tc>
        <w:tc>
          <w:tcPr>
            <w:tcW w:type="dxa" w:w="8640"/>
            <w:vAlign w:val="center"/>
            <w:tcMar>
              <w:top w:w="60" w:type="dxa"/>
              <w:start w:w="80" w:type="dxa"/>
              <w:bottom w:w="60" w:type="dxa"/>
              <w:end w:w="80" w:type="dxa"/>
            </w:tcMar>
          </w:tcPr>
          <w:p>
            <w:pPr>
              <w:spacing w:after="0" w:before="0" w:line="240" w:lineRule="auto"/>
            </w:pPr>
            <w:r>
              <w:rPr>
                <w:sz w:val="18"/>
              </w:rPr>
              <w:t>Firestorm 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11</w:t>
            </w:r>
          </w:p>
        </w:tc>
        <w:tc>
          <w:tcPr>
            <w:tcW w:type="dxa" w:w="8640"/>
            <w:vAlign w:val="center"/>
            <w:tcMar>
              <w:top w:w="60" w:type="dxa"/>
              <w:start w:w="80" w:type="dxa"/>
              <w:bottom w:w="60" w:type="dxa"/>
              <w:end w:w="80" w:type="dxa"/>
            </w:tcMar>
          </w:tcPr>
          <w:p>
            <w:pPr>
              <w:spacing w:after="0" w:before="0" w:line="240" w:lineRule="auto"/>
            </w:pPr>
            <w:r>
              <w:rPr>
                <w:sz w:val="18"/>
              </w:rPr>
              <w:t>Create Gate / Teleport Circle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12</w:t>
            </w:r>
          </w:p>
        </w:tc>
        <w:tc>
          <w:tcPr>
            <w:tcW w:type="dxa" w:w="8640"/>
            <w:vAlign w:val="center"/>
            <w:tcMar>
              <w:top w:w="60" w:type="dxa"/>
              <w:start w:w="80" w:type="dxa"/>
              <w:bottom w:w="60" w:type="dxa"/>
              <w:end w:w="80" w:type="dxa"/>
            </w:tcMar>
          </w:tcPr>
          <w:p>
            <w:pPr>
              <w:spacing w:after="0" w:before="0" w:line="240" w:lineRule="auto"/>
            </w:pPr>
            <w:r>
              <w:rPr>
                <w:sz w:val="18"/>
              </w:rPr>
              <w:t>Master Mending</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13</w:t>
            </w:r>
          </w:p>
        </w:tc>
        <w:tc>
          <w:tcPr>
            <w:tcW w:type="dxa" w:w="8640"/>
            <w:vAlign w:val="center"/>
            <w:tcMar>
              <w:top w:w="60" w:type="dxa"/>
              <w:start w:w="80" w:type="dxa"/>
              <w:bottom w:w="60" w:type="dxa"/>
              <w:end w:w="80" w:type="dxa"/>
            </w:tcMar>
          </w:tcPr>
          <w:p>
            <w:pPr>
              <w:spacing w:after="0" w:before="0" w:line="240" w:lineRule="auto"/>
            </w:pPr>
            <w:r>
              <w:rPr>
                <w:sz w:val="18"/>
              </w:rPr>
              <w:t>Sleep of the Dead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14</w:t>
            </w:r>
          </w:p>
        </w:tc>
        <w:tc>
          <w:tcPr>
            <w:tcW w:type="dxa" w:w="8640"/>
            <w:vAlign w:val="center"/>
            <w:tcMar>
              <w:top w:w="60" w:type="dxa"/>
              <w:start w:w="80" w:type="dxa"/>
              <w:bottom w:w="60" w:type="dxa"/>
              <w:end w:w="80" w:type="dxa"/>
            </w:tcMar>
          </w:tcPr>
          <w:p>
            <w:pPr>
              <w:spacing w:after="0" w:before="0" w:line="240" w:lineRule="auto"/>
            </w:pPr>
            <w:r>
              <w:rPr>
                <w:sz w:val="18"/>
              </w:rPr>
              <w:t>Divine Name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14A</w:t>
            </w:r>
          </w:p>
        </w:tc>
        <w:tc>
          <w:tcPr>
            <w:tcW w:type="dxa" w:w="8640"/>
            <w:vAlign w:val="center"/>
            <w:tcMar>
              <w:top w:w="60" w:type="dxa"/>
              <w:start w:w="80" w:type="dxa"/>
              <w:bottom w:w="60" w:type="dxa"/>
              <w:end w:w="80" w:type="dxa"/>
            </w:tcMar>
          </w:tcPr>
          <w:p>
            <w:pPr>
              <w:spacing w:after="0" w:before="0" w:line="240" w:lineRule="auto"/>
            </w:pPr>
            <w:r>
              <w:rPr>
                <w:sz w:val="18"/>
              </w:rPr>
              <w:t>Death Stare (inserted between 14 and 15)</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15</w:t>
            </w:r>
          </w:p>
        </w:tc>
        <w:tc>
          <w:tcPr>
            <w:tcW w:type="dxa" w:w="8640"/>
            <w:vAlign w:val="center"/>
            <w:tcMar>
              <w:top w:w="60" w:type="dxa"/>
              <w:start w:w="80" w:type="dxa"/>
              <w:bottom w:w="60" w:type="dxa"/>
              <w:end w:w="80" w:type="dxa"/>
            </w:tcMar>
          </w:tcPr>
          <w:p>
            <w:pPr>
              <w:spacing w:after="0" w:before="0" w:line="240" w:lineRule="auto"/>
            </w:pPr>
            <w:r>
              <w:rPr>
                <w:sz w:val="18"/>
              </w:rPr>
              <w:t>Hell Fireball</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16</w:t>
            </w:r>
          </w:p>
        </w:tc>
        <w:tc>
          <w:tcPr>
            <w:tcW w:type="dxa" w:w="8640"/>
            <w:vAlign w:val="center"/>
            <w:tcMar>
              <w:top w:w="60" w:type="dxa"/>
              <w:start w:w="80" w:type="dxa"/>
              <w:bottom w:w="60" w:type="dxa"/>
              <w:end w:w="80" w:type="dxa"/>
            </w:tcMar>
          </w:tcPr>
          <w:p>
            <w:pPr>
              <w:spacing w:after="0" w:before="0" w:line="240" w:lineRule="auto"/>
            </w:pPr>
            <w:r>
              <w:rPr>
                <w:sz w:val="18"/>
              </w:rPr>
              <w:t>Epic Shield 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17</w:t>
            </w:r>
          </w:p>
        </w:tc>
        <w:tc>
          <w:tcPr>
            <w:tcW w:type="dxa" w:w="8640"/>
            <w:vAlign w:val="center"/>
            <w:tcMar>
              <w:top w:w="60" w:type="dxa"/>
              <w:start w:w="80" w:type="dxa"/>
              <w:bottom w:w="60" w:type="dxa"/>
              <w:end w:w="80" w:type="dxa"/>
            </w:tcMar>
          </w:tcPr>
          <w:p>
            <w:pPr>
              <w:spacing w:after="0" w:before="0" w:line="240" w:lineRule="auto"/>
            </w:pPr>
            <w:r>
              <w:rPr>
                <w:sz w:val="18"/>
              </w:rPr>
              <w:t>Epic True Strike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18</w:t>
            </w:r>
          </w:p>
        </w:tc>
        <w:tc>
          <w:tcPr>
            <w:tcW w:type="dxa" w:w="8640"/>
            <w:vAlign w:val="center"/>
            <w:tcMar>
              <w:top w:w="60" w:type="dxa"/>
              <w:start w:w="80" w:type="dxa"/>
              <w:bottom w:w="60" w:type="dxa"/>
              <w:end w:w="80" w:type="dxa"/>
            </w:tcMar>
          </w:tcPr>
          <w:p>
            <w:pPr>
              <w:spacing w:after="0" w:before="0" w:line="240" w:lineRule="auto"/>
            </w:pPr>
            <w:r>
              <w:rPr>
                <w:sz w:val="18"/>
              </w:rPr>
              <w:t>Epic Shadow Evocation</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19</w:t>
            </w:r>
          </w:p>
        </w:tc>
        <w:tc>
          <w:tcPr>
            <w:tcW w:type="dxa" w:w="8640"/>
            <w:vAlign w:val="center"/>
            <w:tcMar>
              <w:top w:w="60" w:type="dxa"/>
              <w:start w:w="80" w:type="dxa"/>
              <w:bottom w:w="60" w:type="dxa"/>
              <w:end w:w="80" w:type="dxa"/>
            </w:tcMar>
          </w:tcPr>
          <w:p>
            <w:pPr>
              <w:spacing w:after="0" w:before="0" w:line="240" w:lineRule="auto"/>
            </w:pPr>
            <w:r>
              <w:rPr>
                <w:sz w:val="18"/>
              </w:rPr>
              <w:t>Epic Stunning Barrier</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20</w:t>
            </w:r>
          </w:p>
        </w:tc>
        <w:tc>
          <w:tcPr>
            <w:tcW w:type="dxa" w:w="8640"/>
            <w:vAlign w:val="center"/>
            <w:tcMar>
              <w:top w:w="60" w:type="dxa"/>
              <w:start w:w="80" w:type="dxa"/>
              <w:bottom w:w="60" w:type="dxa"/>
              <w:end w:w="80" w:type="dxa"/>
            </w:tcMar>
          </w:tcPr>
          <w:p>
            <w:pPr>
              <w:spacing w:after="0" w:before="0" w:line="240" w:lineRule="auto"/>
            </w:pPr>
            <w:r>
              <w:rPr>
                <w:sz w:val="18"/>
              </w:rPr>
              <w:t>Form of Giant II</w:t>
            </w:r>
          </w:p>
        </w:tc>
      </w:tr>
    </w:tbl>
    <w:p/>
    <w:p>
      <w:pPr>
        <w:pStyle w:val="Heading2"/>
      </w:pPr>
      <w:r>
        <w:t>Level 10 Divine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936"/>
            <w:shd w:fill="6F1D2A"/>
            <w:tcMar>
              <w:top w:w="80" w:type="dxa"/>
              <w:start w:w="90" w:type="dxa"/>
              <w:bottom w:w="80" w:type="dxa"/>
              <w:end w:w="90" w:type="dxa"/>
            </w:tcMar>
          </w:tcPr>
          <w:p>
            <w:pPr>
              <w:spacing w:before="0" w:after="0" w:line="240" w:lineRule="auto"/>
            </w:pPr>
            <w:r>
              <w:rPr>
                <w:b/>
                <w:color w:val="FFFFFF"/>
                <w:sz w:val="18"/>
              </w:rPr>
              <w:t>No.</w:t>
            </w:r>
          </w:p>
        </w:tc>
        <w:tc>
          <w:tcPr>
            <w:tcW w:type="dxa" w:w="8640"/>
            <w:shd w:fill="6F1D2A"/>
            <w:tcMar>
              <w:top w:w="80" w:type="dxa"/>
              <w:start w:w="90" w:type="dxa"/>
              <w:bottom w:w="80" w:type="dxa"/>
              <w:end w:w="90" w:type="dxa"/>
            </w:tcMar>
          </w:tcPr>
          <w:p>
            <w:pPr>
              <w:spacing w:before="0" w:after="0" w:line="240" w:lineRule="auto"/>
            </w:pPr>
            <w:r>
              <w:rPr>
                <w:b/>
                <w:color w:val="FFFFFF"/>
                <w:sz w:val="18"/>
              </w:rPr>
              <w:t>Spell</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w:t>
            </w:r>
          </w:p>
        </w:tc>
        <w:tc>
          <w:tcPr>
            <w:tcW w:type="dxa" w:w="8640"/>
            <w:vAlign w:val="center"/>
            <w:tcMar>
              <w:top w:w="60" w:type="dxa"/>
              <w:start w:w="80" w:type="dxa"/>
              <w:bottom w:w="60" w:type="dxa"/>
              <w:end w:w="80" w:type="dxa"/>
            </w:tcMar>
          </w:tcPr>
          <w:p>
            <w:pPr>
              <w:spacing w:after="0" w:before="0" w:line="240" w:lineRule="auto"/>
            </w:pPr>
            <w:r>
              <w:rPr>
                <w:sz w:val="18"/>
              </w:rPr>
              <w:t>Create Master Undead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w:t>
            </w:r>
          </w:p>
        </w:tc>
        <w:tc>
          <w:tcPr>
            <w:tcW w:type="dxa" w:w="8640"/>
            <w:vAlign w:val="center"/>
            <w:tcMar>
              <w:top w:w="60" w:type="dxa"/>
              <w:start w:w="80" w:type="dxa"/>
              <w:bottom w:w="60" w:type="dxa"/>
              <w:end w:w="80" w:type="dxa"/>
            </w:tcMar>
          </w:tcPr>
          <w:p>
            <w:pPr>
              <w:spacing w:after="0" w:before="0" w:line="240" w:lineRule="auto"/>
            </w:pPr>
            <w:r>
              <w:rPr>
                <w:sz w:val="18"/>
              </w:rPr>
              <w:t>Armor to Death</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3</w:t>
            </w:r>
          </w:p>
        </w:tc>
        <w:tc>
          <w:tcPr>
            <w:tcW w:type="dxa" w:w="8640"/>
            <w:vAlign w:val="center"/>
            <w:tcMar>
              <w:top w:w="60" w:type="dxa"/>
              <w:start w:w="80" w:type="dxa"/>
              <w:bottom w:w="60" w:type="dxa"/>
              <w:end w:w="80" w:type="dxa"/>
            </w:tcMar>
          </w:tcPr>
          <w:p>
            <w:pPr>
              <w:spacing w:after="0" w:before="0" w:line="240" w:lineRule="auto"/>
            </w:pPr>
            <w:r>
              <w:rPr>
                <w:sz w:val="18"/>
              </w:rPr>
              <w:t>Perfect Resurrection</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4</w:t>
            </w:r>
          </w:p>
        </w:tc>
        <w:tc>
          <w:tcPr>
            <w:tcW w:type="dxa" w:w="8640"/>
            <w:vAlign w:val="center"/>
            <w:tcMar>
              <w:top w:w="60" w:type="dxa"/>
              <w:start w:w="80" w:type="dxa"/>
              <w:bottom w:w="60" w:type="dxa"/>
              <w:end w:w="80" w:type="dxa"/>
            </w:tcMar>
          </w:tcPr>
          <w:p>
            <w:pPr>
              <w:spacing w:after="0" w:before="0" w:line="240" w:lineRule="auto"/>
            </w:pPr>
            <w:r>
              <w:rPr>
                <w:sz w:val="18"/>
              </w:rPr>
              <w:t>Enchant Item</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5</w:t>
            </w:r>
          </w:p>
        </w:tc>
        <w:tc>
          <w:tcPr>
            <w:tcW w:type="dxa" w:w="8640"/>
            <w:vAlign w:val="center"/>
            <w:tcMar>
              <w:top w:w="60" w:type="dxa"/>
              <w:start w:w="80" w:type="dxa"/>
              <w:bottom w:w="60" w:type="dxa"/>
              <w:end w:w="80" w:type="dxa"/>
            </w:tcMar>
          </w:tcPr>
          <w:p>
            <w:pPr>
              <w:spacing w:after="0" w:before="0" w:line="240" w:lineRule="auto"/>
            </w:pPr>
            <w:r>
              <w:rPr>
                <w:sz w:val="18"/>
              </w:rPr>
              <w:t>Cloak of the Gods</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6</w:t>
            </w:r>
          </w:p>
        </w:tc>
        <w:tc>
          <w:tcPr>
            <w:tcW w:type="dxa" w:w="8640"/>
            <w:vAlign w:val="center"/>
            <w:tcMar>
              <w:top w:w="60" w:type="dxa"/>
              <w:start w:w="80" w:type="dxa"/>
              <w:bottom w:w="60" w:type="dxa"/>
              <w:end w:w="80" w:type="dxa"/>
            </w:tcMar>
          </w:tcPr>
          <w:p>
            <w:pPr>
              <w:spacing w:after="0" w:before="0" w:line="240" w:lineRule="auto"/>
            </w:pPr>
            <w:r>
              <w:rPr>
                <w:sz w:val="18"/>
              </w:rPr>
              <w:t>Master Mending</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7</w:t>
            </w:r>
          </w:p>
        </w:tc>
        <w:tc>
          <w:tcPr>
            <w:tcW w:type="dxa" w:w="8640"/>
            <w:vAlign w:val="center"/>
            <w:tcMar>
              <w:top w:w="60" w:type="dxa"/>
              <w:start w:w="80" w:type="dxa"/>
              <w:bottom w:w="60" w:type="dxa"/>
              <w:end w:w="80" w:type="dxa"/>
            </w:tcMar>
          </w:tcPr>
          <w:p>
            <w:pPr>
              <w:spacing w:after="0" w:before="0" w:line="240" w:lineRule="auto"/>
            </w:pPr>
            <w:r>
              <w:rPr>
                <w:sz w:val="18"/>
              </w:rPr>
              <w:t>Summon Monster X</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8</w:t>
            </w:r>
          </w:p>
        </w:tc>
        <w:tc>
          <w:tcPr>
            <w:tcW w:type="dxa" w:w="8640"/>
            <w:vAlign w:val="center"/>
            <w:tcMar>
              <w:top w:w="60" w:type="dxa"/>
              <w:start w:w="80" w:type="dxa"/>
              <w:bottom w:w="60" w:type="dxa"/>
              <w:end w:w="80" w:type="dxa"/>
            </w:tcMar>
          </w:tcPr>
          <w:p>
            <w:pPr>
              <w:spacing w:after="0" w:before="0" w:line="240" w:lineRule="auto"/>
            </w:pPr>
            <w:r>
              <w:rPr>
                <w:sz w:val="18"/>
              </w:rPr>
              <w:t>Divine Name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9</w:t>
            </w:r>
          </w:p>
        </w:tc>
        <w:tc>
          <w:tcPr>
            <w:tcW w:type="dxa" w:w="8640"/>
            <w:vAlign w:val="center"/>
            <w:tcMar>
              <w:top w:w="60" w:type="dxa"/>
              <w:start w:w="80" w:type="dxa"/>
              <w:bottom w:w="60" w:type="dxa"/>
              <w:end w:w="80" w:type="dxa"/>
            </w:tcMar>
          </w:tcPr>
          <w:p>
            <w:pPr>
              <w:spacing w:after="0" w:before="0" w:line="240" w:lineRule="auto"/>
            </w:pPr>
            <w:r>
              <w:rPr>
                <w:sz w:val="18"/>
              </w:rPr>
              <w:t>Epic Heal</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10</w:t>
            </w:r>
          </w:p>
        </w:tc>
        <w:tc>
          <w:tcPr>
            <w:tcW w:type="dxa" w:w="8640"/>
            <w:vAlign w:val="center"/>
            <w:tcMar>
              <w:top w:w="60" w:type="dxa"/>
              <w:start w:w="80" w:type="dxa"/>
              <w:bottom w:w="60" w:type="dxa"/>
              <w:end w:w="80" w:type="dxa"/>
            </w:tcMar>
          </w:tcPr>
          <w:p>
            <w:pPr>
              <w:spacing w:after="0" w:before="0" w:line="240" w:lineRule="auto"/>
            </w:pPr>
            <w:r>
              <w:rPr>
                <w:sz w:val="18"/>
              </w:rPr>
              <w:t>Epic Shield of Faith</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11</w:t>
            </w:r>
          </w:p>
        </w:tc>
        <w:tc>
          <w:tcPr>
            <w:tcW w:type="dxa" w:w="8640"/>
            <w:vAlign w:val="center"/>
            <w:tcMar>
              <w:top w:w="60" w:type="dxa"/>
              <w:start w:w="80" w:type="dxa"/>
              <w:bottom w:w="60" w:type="dxa"/>
              <w:end w:w="80" w:type="dxa"/>
            </w:tcMar>
          </w:tcPr>
          <w:p>
            <w:pPr>
              <w:spacing w:after="0" w:before="0" w:line="240" w:lineRule="auto"/>
            </w:pPr>
            <w:r>
              <w:rPr>
                <w:sz w:val="18"/>
              </w:rPr>
              <w:t>Epic Stunning Barrier</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12</w:t>
            </w:r>
          </w:p>
        </w:tc>
        <w:tc>
          <w:tcPr>
            <w:tcW w:type="dxa" w:w="8640"/>
            <w:vAlign w:val="center"/>
            <w:tcMar>
              <w:top w:w="60" w:type="dxa"/>
              <w:start w:w="80" w:type="dxa"/>
              <w:bottom w:w="60" w:type="dxa"/>
              <w:end w:w="80" w:type="dxa"/>
            </w:tcMar>
          </w:tcPr>
          <w:p>
            <w:pPr>
              <w:spacing w:after="0" w:before="0" w:line="240" w:lineRule="auto"/>
            </w:pPr>
            <w:r>
              <w:rPr>
                <w:sz w:val="18"/>
              </w:rPr>
              <w:t>Epic Harm</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13</w:t>
            </w:r>
          </w:p>
        </w:tc>
        <w:tc>
          <w:tcPr>
            <w:tcW w:type="dxa" w:w="8640"/>
            <w:vAlign w:val="center"/>
            <w:tcMar>
              <w:top w:w="60" w:type="dxa"/>
              <w:start w:w="80" w:type="dxa"/>
              <w:bottom w:w="60" w:type="dxa"/>
              <w:end w:w="80" w:type="dxa"/>
            </w:tcMar>
          </w:tcPr>
          <w:p>
            <w:pPr>
              <w:spacing w:after="0" w:before="0" w:line="240" w:lineRule="auto"/>
            </w:pPr>
            <w:r>
              <w:rPr>
                <w:sz w:val="18"/>
              </w:rPr>
              <w:t>Creeping Doom</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14</w:t>
            </w:r>
          </w:p>
        </w:tc>
        <w:tc>
          <w:tcPr>
            <w:tcW w:type="dxa" w:w="8640"/>
            <w:vAlign w:val="center"/>
            <w:tcMar>
              <w:top w:w="60" w:type="dxa"/>
              <w:start w:w="80" w:type="dxa"/>
              <w:bottom w:w="60" w:type="dxa"/>
              <w:end w:w="80" w:type="dxa"/>
            </w:tcMar>
          </w:tcPr>
          <w:p>
            <w:pPr>
              <w:spacing w:after="0" w:before="0" w:line="240" w:lineRule="auto"/>
            </w:pPr>
            <w:r>
              <w:rPr>
                <w:sz w:val="18"/>
              </w:rPr>
              <w:t>Firestorm II</w:t>
            </w:r>
          </w:p>
        </w:tc>
      </w:tr>
    </w:tbl>
    <w:p/>
    <w:p>
      <w:pPr>
        <w:pStyle w:val="Heading2"/>
      </w:pPr>
      <w:r>
        <w:t>Level 11 Arcane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936"/>
            <w:shd w:fill="6F1D2A"/>
            <w:tcMar>
              <w:top w:w="80" w:type="dxa"/>
              <w:start w:w="90" w:type="dxa"/>
              <w:bottom w:w="80" w:type="dxa"/>
              <w:end w:w="90" w:type="dxa"/>
            </w:tcMar>
          </w:tcPr>
          <w:p>
            <w:pPr>
              <w:spacing w:before="0" w:after="0" w:line="240" w:lineRule="auto"/>
            </w:pPr>
            <w:r>
              <w:rPr>
                <w:b/>
                <w:color w:val="FFFFFF"/>
                <w:sz w:val="18"/>
              </w:rPr>
              <w:t>No.</w:t>
            </w:r>
          </w:p>
        </w:tc>
        <w:tc>
          <w:tcPr>
            <w:tcW w:type="dxa" w:w="8640"/>
            <w:shd w:fill="6F1D2A"/>
            <w:tcMar>
              <w:top w:w="80" w:type="dxa"/>
              <w:start w:w="90" w:type="dxa"/>
              <w:bottom w:w="80" w:type="dxa"/>
              <w:end w:w="90" w:type="dxa"/>
            </w:tcMar>
          </w:tcPr>
          <w:p>
            <w:pPr>
              <w:spacing w:before="0" w:after="0" w:line="240" w:lineRule="auto"/>
            </w:pPr>
            <w:r>
              <w:rPr>
                <w:b/>
                <w:color w:val="FFFFFF"/>
                <w:sz w:val="18"/>
              </w:rPr>
              <w:t>Spell</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w:t>
            </w:r>
          </w:p>
        </w:tc>
        <w:tc>
          <w:tcPr>
            <w:tcW w:type="dxa" w:w="8640"/>
            <w:vAlign w:val="center"/>
            <w:tcMar>
              <w:top w:w="60" w:type="dxa"/>
              <w:start w:w="80" w:type="dxa"/>
              <w:bottom w:w="60" w:type="dxa"/>
              <w:end w:w="80" w:type="dxa"/>
            </w:tcMar>
          </w:tcPr>
          <w:p>
            <w:pPr>
              <w:spacing w:after="0" w:before="0" w:line="240" w:lineRule="auto"/>
            </w:pPr>
            <w:r>
              <w:rPr>
                <w:sz w:val="18"/>
              </w:rPr>
              <w:t>Mass Dominate Monster (crossed out at top of source page)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w:t>
            </w:r>
          </w:p>
        </w:tc>
        <w:tc>
          <w:tcPr>
            <w:tcW w:type="dxa" w:w="8640"/>
            <w:vAlign w:val="center"/>
            <w:tcMar>
              <w:top w:w="60" w:type="dxa"/>
              <w:start w:w="80" w:type="dxa"/>
              <w:bottom w:w="60" w:type="dxa"/>
              <w:end w:w="80" w:type="dxa"/>
            </w:tcMar>
          </w:tcPr>
          <w:p>
            <w:pPr>
              <w:spacing w:after="0" w:before="0" w:line="240" w:lineRule="auto"/>
            </w:pPr>
            <w:r>
              <w:rPr>
                <w:sz w:val="18"/>
              </w:rPr>
              <w:t>Firestorm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1A</w:t>
            </w:r>
          </w:p>
        </w:tc>
        <w:tc>
          <w:tcPr>
            <w:tcW w:type="dxa" w:w="8640"/>
            <w:vAlign w:val="center"/>
            <w:tcMar>
              <w:top w:w="60" w:type="dxa"/>
              <w:start w:w="80" w:type="dxa"/>
              <w:bottom w:w="60" w:type="dxa"/>
              <w:end w:w="80" w:type="dxa"/>
            </w:tcMar>
          </w:tcPr>
          <w:p>
            <w:pPr>
              <w:spacing w:after="0" w:before="0" w:line="240" w:lineRule="auto"/>
            </w:pPr>
            <w:r>
              <w:rPr>
                <w:sz w:val="18"/>
              </w:rPr>
              <w:t>Summon Monster XI (inserted as “1.5”)</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w:t>
            </w:r>
          </w:p>
        </w:tc>
        <w:tc>
          <w:tcPr>
            <w:tcW w:type="dxa" w:w="8640"/>
            <w:vAlign w:val="center"/>
            <w:tcMar>
              <w:top w:w="60" w:type="dxa"/>
              <w:start w:w="80" w:type="dxa"/>
              <w:bottom w:w="60" w:type="dxa"/>
              <w:end w:w="80" w:type="dxa"/>
            </w:tcMar>
          </w:tcPr>
          <w:p>
            <w:pPr>
              <w:spacing w:after="0" w:before="0" w:line="240" w:lineRule="auto"/>
            </w:pPr>
            <w:r>
              <w:rPr>
                <w:sz w:val="18"/>
              </w:rPr>
              <w:t>Master Finished Work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3</w:t>
            </w:r>
          </w:p>
        </w:tc>
        <w:tc>
          <w:tcPr>
            <w:tcW w:type="dxa" w:w="8640"/>
            <w:vAlign w:val="center"/>
            <w:tcMar>
              <w:top w:w="60" w:type="dxa"/>
              <w:start w:w="80" w:type="dxa"/>
              <w:bottom w:w="60" w:type="dxa"/>
              <w:end w:w="80" w:type="dxa"/>
            </w:tcMar>
          </w:tcPr>
          <w:p>
            <w:pPr>
              <w:spacing w:after="0" w:before="0" w:line="240" w:lineRule="auto"/>
            </w:pPr>
            <w:r>
              <w:rPr>
                <w:sz w:val="18"/>
              </w:rPr>
              <w:t>Enchant Item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3A</w:t>
            </w:r>
          </w:p>
        </w:tc>
        <w:tc>
          <w:tcPr>
            <w:tcW w:type="dxa" w:w="8640"/>
            <w:vAlign w:val="center"/>
            <w:tcMar>
              <w:top w:w="60" w:type="dxa"/>
              <w:start w:w="80" w:type="dxa"/>
              <w:bottom w:w="60" w:type="dxa"/>
              <w:end w:w="80" w:type="dxa"/>
            </w:tcMar>
          </w:tcPr>
          <w:p>
            <w:pPr>
              <w:spacing w:after="0" w:before="0" w:line="240" w:lineRule="auto"/>
            </w:pPr>
            <w:r>
              <w:rPr>
                <w:sz w:val="18"/>
              </w:rPr>
              <w:t>Epic Particulate Form (inserted)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4</w:t>
            </w:r>
          </w:p>
        </w:tc>
        <w:tc>
          <w:tcPr>
            <w:tcW w:type="dxa" w:w="8640"/>
            <w:vAlign w:val="center"/>
            <w:tcMar>
              <w:top w:w="60" w:type="dxa"/>
              <w:start w:w="80" w:type="dxa"/>
              <w:bottom w:w="60" w:type="dxa"/>
              <w:end w:w="80" w:type="dxa"/>
            </w:tcMar>
          </w:tcPr>
          <w:p>
            <w:pPr>
              <w:spacing w:after="0" w:before="0" w:line="240" w:lineRule="auto"/>
            </w:pPr>
            <w:r>
              <w:rPr>
                <w:sz w:val="18"/>
              </w:rPr>
              <w:t>Divine True Name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5</w:t>
            </w:r>
          </w:p>
        </w:tc>
        <w:tc>
          <w:tcPr>
            <w:tcW w:type="dxa" w:w="8640"/>
            <w:vAlign w:val="center"/>
            <w:tcMar>
              <w:top w:w="60" w:type="dxa"/>
              <w:start w:w="80" w:type="dxa"/>
              <w:bottom w:w="60" w:type="dxa"/>
              <w:end w:w="80" w:type="dxa"/>
            </w:tcMar>
          </w:tcPr>
          <w:p>
            <w:pPr>
              <w:spacing w:after="0" w:before="0" w:line="240" w:lineRule="auto"/>
            </w:pPr>
            <w:r>
              <w:rPr>
                <w:sz w:val="18"/>
              </w:rPr>
              <w:t>Word of the Dead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6</w:t>
            </w:r>
          </w:p>
        </w:tc>
        <w:tc>
          <w:tcPr>
            <w:tcW w:type="dxa" w:w="8640"/>
            <w:vAlign w:val="center"/>
            <w:tcMar>
              <w:top w:w="60" w:type="dxa"/>
              <w:start w:w="80" w:type="dxa"/>
              <w:bottom w:w="60" w:type="dxa"/>
              <w:end w:w="80" w:type="dxa"/>
            </w:tcMar>
          </w:tcPr>
          <w:p>
            <w:pPr>
              <w:spacing w:after="0" w:before="0" w:line="240" w:lineRule="auto"/>
            </w:pPr>
            <w:r>
              <w:rPr>
                <w:sz w:val="18"/>
              </w:rPr>
              <w:t>Armor of the Mass</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7</w:t>
            </w:r>
          </w:p>
        </w:tc>
        <w:tc>
          <w:tcPr>
            <w:tcW w:type="dxa" w:w="8640"/>
            <w:vAlign w:val="center"/>
            <w:tcMar>
              <w:top w:w="60" w:type="dxa"/>
              <w:start w:w="80" w:type="dxa"/>
              <w:bottom w:w="60" w:type="dxa"/>
              <w:end w:w="80" w:type="dxa"/>
            </w:tcMar>
          </w:tcPr>
          <w:p>
            <w:pPr>
              <w:spacing w:after="0" w:before="0" w:line="240" w:lineRule="auto"/>
            </w:pPr>
            <w:r>
              <w:rPr>
                <w:sz w:val="18"/>
              </w:rPr>
              <w:t>Ray of Destruction</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8</w:t>
            </w:r>
          </w:p>
        </w:tc>
        <w:tc>
          <w:tcPr>
            <w:tcW w:type="dxa" w:w="8640"/>
            <w:vAlign w:val="center"/>
            <w:tcMar>
              <w:top w:w="60" w:type="dxa"/>
              <w:start w:w="80" w:type="dxa"/>
              <w:bottom w:w="60" w:type="dxa"/>
              <w:end w:w="80" w:type="dxa"/>
            </w:tcMar>
          </w:tcPr>
          <w:p>
            <w:pPr>
              <w:spacing w:after="0" w:before="0" w:line="240" w:lineRule="auto"/>
            </w:pPr>
            <w:r>
              <w:rPr>
                <w:sz w:val="18"/>
              </w:rPr>
              <w:t>Create Roaming Hungry Pit</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9</w:t>
            </w:r>
          </w:p>
        </w:tc>
        <w:tc>
          <w:tcPr>
            <w:tcW w:type="dxa" w:w="8640"/>
            <w:vAlign w:val="center"/>
            <w:tcMar>
              <w:top w:w="60" w:type="dxa"/>
              <w:start w:w="80" w:type="dxa"/>
              <w:bottom w:w="60" w:type="dxa"/>
              <w:end w:w="80" w:type="dxa"/>
            </w:tcMar>
          </w:tcPr>
          <w:p>
            <w:pPr>
              <w:spacing w:after="0" w:before="0" w:line="240" w:lineRule="auto"/>
            </w:pPr>
            <w:r>
              <w:rPr>
                <w:sz w:val="18"/>
              </w:rPr>
              <w:t>Epic Finger of Death</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10</w:t>
            </w:r>
          </w:p>
        </w:tc>
        <w:tc>
          <w:tcPr>
            <w:tcW w:type="dxa" w:w="8640"/>
            <w:vAlign w:val="center"/>
            <w:tcMar>
              <w:top w:w="60" w:type="dxa"/>
              <w:start w:w="80" w:type="dxa"/>
              <w:bottom w:w="60" w:type="dxa"/>
              <w:end w:w="80" w:type="dxa"/>
            </w:tcMar>
          </w:tcPr>
          <w:p>
            <w:pPr>
              <w:spacing w:after="0" w:before="0" w:line="240" w:lineRule="auto"/>
            </w:pPr>
            <w:r>
              <w:rPr>
                <w:sz w:val="18"/>
              </w:rPr>
              <w:t>Elemental Burst</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11</w:t>
            </w:r>
          </w:p>
        </w:tc>
        <w:tc>
          <w:tcPr>
            <w:tcW w:type="dxa" w:w="8640"/>
            <w:vAlign w:val="center"/>
            <w:tcMar>
              <w:top w:w="60" w:type="dxa"/>
              <w:start w:w="80" w:type="dxa"/>
              <w:bottom w:w="60" w:type="dxa"/>
              <w:end w:w="80" w:type="dxa"/>
            </w:tcMar>
          </w:tcPr>
          <w:p>
            <w:pPr>
              <w:spacing w:after="0" w:before="0" w:line="240" w:lineRule="auto"/>
            </w:pPr>
            <w:r>
              <w:rPr>
                <w:sz w:val="18"/>
              </w:rPr>
              <w:t>Force Blast</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12</w:t>
            </w:r>
          </w:p>
        </w:tc>
        <w:tc>
          <w:tcPr>
            <w:tcW w:type="dxa" w:w="8640"/>
            <w:vAlign w:val="center"/>
            <w:tcMar>
              <w:top w:w="60" w:type="dxa"/>
              <w:start w:w="80" w:type="dxa"/>
              <w:bottom w:w="60" w:type="dxa"/>
              <w:end w:w="80" w:type="dxa"/>
            </w:tcMar>
          </w:tcPr>
          <w:p>
            <w:pPr>
              <w:spacing w:after="0" w:before="0" w:line="240" w:lineRule="auto"/>
            </w:pPr>
            <w:r>
              <w:rPr>
                <w:sz w:val="18"/>
              </w:rPr>
              <w:t>Epic Dispel Magic</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13</w:t>
            </w:r>
          </w:p>
        </w:tc>
        <w:tc>
          <w:tcPr>
            <w:tcW w:type="dxa" w:w="8640"/>
            <w:vAlign w:val="center"/>
            <w:tcMar>
              <w:top w:w="60" w:type="dxa"/>
              <w:start w:w="80" w:type="dxa"/>
              <w:bottom w:w="60" w:type="dxa"/>
              <w:end w:w="80" w:type="dxa"/>
            </w:tcMar>
          </w:tcPr>
          <w:p>
            <w:pPr>
              <w:spacing w:after="0" w:before="0" w:line="240" w:lineRule="auto"/>
            </w:pPr>
            <w:r>
              <w:rPr>
                <w:sz w:val="18"/>
              </w:rPr>
              <w:t>Fog of Death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13A</w:t>
            </w:r>
          </w:p>
        </w:tc>
        <w:tc>
          <w:tcPr>
            <w:tcW w:type="dxa" w:w="8640"/>
            <w:vAlign w:val="center"/>
            <w:tcMar>
              <w:top w:w="60" w:type="dxa"/>
              <w:start w:w="80" w:type="dxa"/>
              <w:bottom w:w="60" w:type="dxa"/>
              <w:end w:w="80" w:type="dxa"/>
            </w:tcMar>
          </w:tcPr>
          <w:p>
            <w:pPr>
              <w:spacing w:after="0" w:before="0" w:line="240" w:lineRule="auto"/>
            </w:pPr>
            <w:r>
              <w:rPr>
                <w:sz w:val="18"/>
              </w:rPr>
              <w:t>Epic Hold Monster (inserted)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14</w:t>
            </w:r>
          </w:p>
        </w:tc>
        <w:tc>
          <w:tcPr>
            <w:tcW w:type="dxa" w:w="8640"/>
            <w:vAlign w:val="center"/>
            <w:tcMar>
              <w:top w:w="60" w:type="dxa"/>
              <w:start w:w="80" w:type="dxa"/>
              <w:bottom w:w="60" w:type="dxa"/>
              <w:end w:w="80" w:type="dxa"/>
            </w:tcMar>
          </w:tcPr>
          <w:p>
            <w:pPr>
              <w:spacing w:after="0" w:before="0" w:line="240" w:lineRule="auto"/>
            </w:pPr>
            <w:r>
              <w:rPr>
                <w:sz w:val="18"/>
              </w:rPr>
              <w:t>Epic Mage Armor</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15</w:t>
            </w:r>
          </w:p>
        </w:tc>
        <w:tc>
          <w:tcPr>
            <w:tcW w:type="dxa" w:w="8640"/>
            <w:vAlign w:val="center"/>
            <w:tcMar>
              <w:top w:w="60" w:type="dxa"/>
              <w:start w:w="80" w:type="dxa"/>
              <w:bottom w:w="60" w:type="dxa"/>
              <w:end w:w="80" w:type="dxa"/>
            </w:tcMar>
          </w:tcPr>
          <w:p>
            <w:pPr>
              <w:spacing w:after="0" w:before="0" w:line="240" w:lineRule="auto"/>
            </w:pPr>
            <w:r>
              <w:rPr>
                <w:sz w:val="18"/>
              </w:rPr>
              <w:t>Form of Giant IV</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16</w:t>
            </w:r>
          </w:p>
        </w:tc>
        <w:tc>
          <w:tcPr>
            <w:tcW w:type="dxa" w:w="8640"/>
            <w:vAlign w:val="center"/>
            <w:tcMar>
              <w:top w:w="60" w:type="dxa"/>
              <w:start w:w="80" w:type="dxa"/>
              <w:bottom w:w="60" w:type="dxa"/>
              <w:end w:w="80" w:type="dxa"/>
            </w:tcMar>
          </w:tcPr>
          <w:p>
            <w:pPr>
              <w:spacing w:after="0" w:before="0" w:line="240" w:lineRule="auto"/>
            </w:pPr>
            <w:r>
              <w:rPr>
                <w:sz w:val="18"/>
              </w:rPr>
              <w:t>Absorb Energy</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17</w:t>
            </w:r>
          </w:p>
        </w:tc>
        <w:tc>
          <w:tcPr>
            <w:tcW w:type="dxa" w:w="8640"/>
            <w:vAlign w:val="center"/>
            <w:tcMar>
              <w:top w:w="60" w:type="dxa"/>
              <w:start w:w="80" w:type="dxa"/>
              <w:bottom w:w="60" w:type="dxa"/>
              <w:end w:w="80" w:type="dxa"/>
            </w:tcMar>
          </w:tcPr>
          <w:p>
            <w:pPr>
              <w:spacing w:after="0" w:before="0" w:line="240" w:lineRule="auto"/>
            </w:pPr>
            <w:r>
              <w:rPr>
                <w:sz w:val="18"/>
              </w:rPr>
              <w:t>Epic Mirage Arcana</w:t>
            </w:r>
          </w:p>
        </w:tc>
      </w:tr>
    </w:tbl>
    <w:p/>
    <w:p>
      <w:pPr>
        <w:pStyle w:val="Heading2"/>
      </w:pPr>
      <w:r>
        <w:t>Level 11 Divine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936"/>
            <w:shd w:fill="6F1D2A"/>
            <w:tcMar>
              <w:top w:w="80" w:type="dxa"/>
              <w:start w:w="90" w:type="dxa"/>
              <w:bottom w:w="80" w:type="dxa"/>
              <w:end w:w="90" w:type="dxa"/>
            </w:tcMar>
          </w:tcPr>
          <w:p>
            <w:pPr>
              <w:spacing w:before="0" w:after="0" w:line="240" w:lineRule="auto"/>
            </w:pPr>
            <w:r>
              <w:rPr>
                <w:b/>
                <w:color w:val="FFFFFF"/>
                <w:sz w:val="18"/>
              </w:rPr>
              <w:t>No.</w:t>
            </w:r>
          </w:p>
        </w:tc>
        <w:tc>
          <w:tcPr>
            <w:tcW w:type="dxa" w:w="8640"/>
            <w:shd w:fill="6F1D2A"/>
            <w:tcMar>
              <w:top w:w="80" w:type="dxa"/>
              <w:start w:w="90" w:type="dxa"/>
              <w:bottom w:w="80" w:type="dxa"/>
              <w:end w:w="90" w:type="dxa"/>
            </w:tcMar>
          </w:tcPr>
          <w:p>
            <w:pPr>
              <w:spacing w:before="0" w:after="0" w:line="240" w:lineRule="auto"/>
            </w:pPr>
            <w:r>
              <w:rPr>
                <w:b/>
                <w:color w:val="FFFFFF"/>
                <w:sz w:val="18"/>
              </w:rPr>
              <w:t>Spell</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w:t>
            </w:r>
          </w:p>
        </w:tc>
        <w:tc>
          <w:tcPr>
            <w:tcW w:type="dxa" w:w="8640"/>
            <w:vAlign w:val="center"/>
            <w:tcMar>
              <w:top w:w="60" w:type="dxa"/>
              <w:start w:w="80" w:type="dxa"/>
              <w:bottom w:w="60" w:type="dxa"/>
              <w:end w:w="80" w:type="dxa"/>
            </w:tcMar>
          </w:tcPr>
          <w:p>
            <w:pPr>
              <w:spacing w:after="0" w:before="0" w:line="240" w:lineRule="auto"/>
            </w:pPr>
            <w:r>
              <w:rPr>
                <w:sz w:val="18"/>
              </w:rPr>
              <w:t>Firestorm III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w:t>
            </w:r>
          </w:p>
        </w:tc>
        <w:tc>
          <w:tcPr>
            <w:tcW w:type="dxa" w:w="8640"/>
            <w:vAlign w:val="center"/>
            <w:tcMar>
              <w:top w:w="60" w:type="dxa"/>
              <w:start w:w="80" w:type="dxa"/>
              <w:bottom w:w="60" w:type="dxa"/>
              <w:end w:w="80" w:type="dxa"/>
            </w:tcMar>
          </w:tcPr>
          <w:p>
            <w:pPr>
              <w:spacing w:after="0" w:before="0" w:line="240" w:lineRule="auto"/>
            </w:pPr>
            <w:r>
              <w:rPr>
                <w:sz w:val="18"/>
              </w:rPr>
              <w:t>Perfect Restoration</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3</w:t>
            </w:r>
          </w:p>
        </w:tc>
        <w:tc>
          <w:tcPr>
            <w:tcW w:type="dxa" w:w="8640"/>
            <w:vAlign w:val="center"/>
            <w:tcMar>
              <w:top w:w="60" w:type="dxa"/>
              <w:start w:w="80" w:type="dxa"/>
              <w:bottom w:w="60" w:type="dxa"/>
              <w:end w:w="80" w:type="dxa"/>
            </w:tcMar>
          </w:tcPr>
          <w:p>
            <w:pPr>
              <w:spacing w:after="0" w:before="0" w:line="240" w:lineRule="auto"/>
            </w:pPr>
            <w:r>
              <w:rPr>
                <w:sz w:val="18"/>
              </w:rPr>
              <w:t>Armor of the Mass</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4</w:t>
            </w:r>
          </w:p>
        </w:tc>
        <w:tc>
          <w:tcPr>
            <w:tcW w:type="dxa" w:w="8640"/>
            <w:vAlign w:val="center"/>
            <w:tcMar>
              <w:top w:w="60" w:type="dxa"/>
              <w:start w:w="80" w:type="dxa"/>
              <w:bottom w:w="60" w:type="dxa"/>
              <w:end w:w="80" w:type="dxa"/>
            </w:tcMar>
          </w:tcPr>
          <w:p>
            <w:pPr>
              <w:spacing w:after="0" w:before="0" w:line="240" w:lineRule="auto"/>
            </w:pPr>
            <w:r>
              <w:rPr>
                <w:sz w:val="18"/>
              </w:rPr>
              <w:t>Epic Heal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5</w:t>
            </w:r>
          </w:p>
        </w:tc>
        <w:tc>
          <w:tcPr>
            <w:tcW w:type="dxa" w:w="8640"/>
            <w:vAlign w:val="center"/>
            <w:tcMar>
              <w:top w:w="60" w:type="dxa"/>
              <w:start w:w="80" w:type="dxa"/>
              <w:bottom w:w="60" w:type="dxa"/>
              <w:end w:w="80" w:type="dxa"/>
            </w:tcMar>
          </w:tcPr>
          <w:p>
            <w:pPr>
              <w:spacing w:after="0" w:before="0" w:line="240" w:lineRule="auto"/>
            </w:pPr>
            <w:r>
              <w:rPr>
                <w:sz w:val="18"/>
              </w:rPr>
              <w:t>Divine True Name</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6</w:t>
            </w:r>
          </w:p>
        </w:tc>
        <w:tc>
          <w:tcPr>
            <w:tcW w:type="dxa" w:w="8640"/>
            <w:vAlign w:val="center"/>
            <w:tcMar>
              <w:top w:w="60" w:type="dxa"/>
              <w:start w:w="80" w:type="dxa"/>
              <w:bottom w:w="60" w:type="dxa"/>
              <w:end w:w="80" w:type="dxa"/>
            </w:tcMar>
          </w:tcPr>
          <w:p>
            <w:pPr>
              <w:spacing w:after="0" w:before="0" w:line="240" w:lineRule="auto"/>
            </w:pPr>
            <w:r>
              <w:rPr>
                <w:sz w:val="18"/>
              </w:rPr>
              <w:t>Master Finished Work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7</w:t>
            </w:r>
          </w:p>
        </w:tc>
        <w:tc>
          <w:tcPr>
            <w:tcW w:type="dxa" w:w="8640"/>
            <w:vAlign w:val="center"/>
            <w:tcMar>
              <w:top w:w="60" w:type="dxa"/>
              <w:start w:w="80" w:type="dxa"/>
              <w:bottom w:w="60" w:type="dxa"/>
              <w:end w:w="80" w:type="dxa"/>
            </w:tcMar>
          </w:tcPr>
          <w:p>
            <w:pPr>
              <w:spacing w:after="0" w:before="0" w:line="240" w:lineRule="auto"/>
            </w:pPr>
            <w:r>
              <w:rPr>
                <w:sz w:val="18"/>
              </w:rPr>
              <w:t>Mass Harm</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8</w:t>
            </w:r>
          </w:p>
        </w:tc>
        <w:tc>
          <w:tcPr>
            <w:tcW w:type="dxa" w:w="8640"/>
            <w:vAlign w:val="center"/>
            <w:tcMar>
              <w:top w:w="60" w:type="dxa"/>
              <w:start w:w="80" w:type="dxa"/>
              <w:bottom w:w="60" w:type="dxa"/>
              <w:end w:w="80" w:type="dxa"/>
            </w:tcMar>
          </w:tcPr>
          <w:p>
            <w:pPr>
              <w:spacing w:after="0" w:before="0" w:line="240" w:lineRule="auto"/>
            </w:pPr>
            <w:r>
              <w:rPr>
                <w:sz w:val="18"/>
              </w:rPr>
              <w:t>Epic Harm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9</w:t>
            </w:r>
          </w:p>
        </w:tc>
        <w:tc>
          <w:tcPr>
            <w:tcW w:type="dxa" w:w="8640"/>
            <w:vAlign w:val="center"/>
            <w:tcMar>
              <w:top w:w="60" w:type="dxa"/>
              <w:start w:w="80" w:type="dxa"/>
              <w:bottom w:w="60" w:type="dxa"/>
              <w:end w:w="80" w:type="dxa"/>
            </w:tcMar>
          </w:tcPr>
          <w:p>
            <w:pPr>
              <w:spacing w:after="0" w:before="0" w:line="240" w:lineRule="auto"/>
            </w:pPr>
            <w:r>
              <w:rPr>
                <w:sz w:val="18"/>
              </w:rPr>
              <w:t>Mass Dominate Monster</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10</w:t>
            </w:r>
          </w:p>
        </w:tc>
        <w:tc>
          <w:tcPr>
            <w:tcW w:type="dxa" w:w="8640"/>
            <w:vAlign w:val="center"/>
            <w:tcMar>
              <w:top w:w="60" w:type="dxa"/>
              <w:start w:w="80" w:type="dxa"/>
              <w:bottom w:w="60" w:type="dxa"/>
              <w:end w:w="80" w:type="dxa"/>
            </w:tcMar>
          </w:tcPr>
          <w:p>
            <w:pPr>
              <w:spacing w:after="0" w:before="0" w:line="240" w:lineRule="auto"/>
            </w:pPr>
            <w:r>
              <w:rPr>
                <w:sz w:val="18"/>
              </w:rPr>
              <w:t>Summon Monster XI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11</w:t>
            </w:r>
          </w:p>
        </w:tc>
        <w:tc>
          <w:tcPr>
            <w:tcW w:type="dxa" w:w="8640"/>
            <w:vAlign w:val="center"/>
            <w:tcMar>
              <w:top w:w="60" w:type="dxa"/>
              <w:start w:w="80" w:type="dxa"/>
              <w:bottom w:w="60" w:type="dxa"/>
              <w:end w:w="80" w:type="dxa"/>
            </w:tcMar>
          </w:tcPr>
          <w:p>
            <w:pPr>
              <w:spacing w:after="0" w:before="0" w:line="240" w:lineRule="auto"/>
            </w:pPr>
            <w:r>
              <w:rPr>
                <w:sz w:val="18"/>
              </w:rPr>
              <w:t>Absorb Energy</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12</w:t>
            </w:r>
          </w:p>
        </w:tc>
        <w:tc>
          <w:tcPr>
            <w:tcW w:type="dxa" w:w="8640"/>
            <w:vAlign w:val="center"/>
            <w:tcMar>
              <w:top w:w="60" w:type="dxa"/>
              <w:start w:w="80" w:type="dxa"/>
              <w:bottom w:w="60" w:type="dxa"/>
              <w:end w:w="80" w:type="dxa"/>
            </w:tcMar>
          </w:tcPr>
          <w:p>
            <w:pPr>
              <w:spacing w:after="0" w:before="0" w:line="240" w:lineRule="auto"/>
            </w:pPr>
            <w:r>
              <w:rPr>
                <w:sz w:val="18"/>
              </w:rPr>
              <w:t>Epic Dispel Magic</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13</w:t>
            </w:r>
          </w:p>
        </w:tc>
        <w:tc>
          <w:tcPr>
            <w:tcW w:type="dxa" w:w="8640"/>
            <w:vAlign w:val="center"/>
            <w:tcMar>
              <w:top w:w="60" w:type="dxa"/>
              <w:start w:w="80" w:type="dxa"/>
              <w:bottom w:w="60" w:type="dxa"/>
              <w:end w:w="80" w:type="dxa"/>
            </w:tcMar>
          </w:tcPr>
          <w:p>
            <w:pPr>
              <w:spacing w:after="0" w:before="0" w:line="240" w:lineRule="auto"/>
            </w:pPr>
            <w:r>
              <w:rPr>
                <w:sz w:val="18"/>
              </w:rPr>
              <w:t>Epic Enchant Item II</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14</w:t>
            </w:r>
          </w:p>
        </w:tc>
        <w:tc>
          <w:tcPr>
            <w:tcW w:type="dxa" w:w="8640"/>
            <w:vAlign w:val="center"/>
            <w:tcMar>
              <w:top w:w="60" w:type="dxa"/>
              <w:start w:w="80" w:type="dxa"/>
              <w:bottom w:w="60" w:type="dxa"/>
              <w:end w:w="80" w:type="dxa"/>
            </w:tcMar>
          </w:tcPr>
          <w:p>
            <w:pPr>
              <w:spacing w:after="0" w:before="0" w:line="240" w:lineRule="auto"/>
            </w:pPr>
            <w:r>
              <w:rPr>
                <w:sz w:val="18"/>
              </w:rPr>
              <w:t>Bane of the Dead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15</w:t>
            </w:r>
          </w:p>
        </w:tc>
        <w:tc>
          <w:tcPr>
            <w:tcW w:type="dxa" w:w="8640"/>
            <w:vAlign w:val="center"/>
            <w:tcMar>
              <w:top w:w="60" w:type="dxa"/>
              <w:start w:w="80" w:type="dxa"/>
              <w:bottom w:w="60" w:type="dxa"/>
              <w:end w:w="80" w:type="dxa"/>
            </w:tcMar>
          </w:tcPr>
          <w:p>
            <w:pPr>
              <w:spacing w:after="0" w:before="0" w:line="240" w:lineRule="auto"/>
            </w:pPr>
            <w:r>
              <w:rPr>
                <w:sz w:val="18"/>
              </w:rPr>
              <w:t>Gaia’s Wrath</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16</w:t>
            </w:r>
          </w:p>
        </w:tc>
        <w:tc>
          <w:tcPr>
            <w:tcW w:type="dxa" w:w="8640"/>
            <w:vAlign w:val="center"/>
            <w:tcMar>
              <w:top w:w="60" w:type="dxa"/>
              <w:start w:w="80" w:type="dxa"/>
              <w:bottom w:w="60" w:type="dxa"/>
              <w:end w:w="80" w:type="dxa"/>
            </w:tcMar>
          </w:tcPr>
          <w:p>
            <w:pPr>
              <w:spacing w:after="0" w:before="0" w:line="240" w:lineRule="auto"/>
            </w:pPr>
            <w:r>
              <w:rPr>
                <w:sz w:val="18"/>
              </w:rPr>
              <w:t>Word of the Dead</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17</w:t>
            </w:r>
          </w:p>
        </w:tc>
        <w:tc>
          <w:tcPr>
            <w:tcW w:type="dxa" w:w="8640"/>
            <w:vAlign w:val="center"/>
            <w:tcMar>
              <w:top w:w="60" w:type="dxa"/>
              <w:start w:w="80" w:type="dxa"/>
              <w:bottom w:w="60" w:type="dxa"/>
              <w:end w:w="80" w:type="dxa"/>
            </w:tcMar>
          </w:tcPr>
          <w:p>
            <w:pPr>
              <w:spacing w:after="0" w:before="0" w:line="240" w:lineRule="auto"/>
            </w:pPr>
            <w:r>
              <w:rPr>
                <w:sz w:val="18"/>
              </w:rPr>
              <w:t>Healing Aura</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18</w:t>
            </w:r>
          </w:p>
        </w:tc>
        <w:tc>
          <w:tcPr>
            <w:tcW w:type="dxa" w:w="8640"/>
            <w:vAlign w:val="center"/>
            <w:tcMar>
              <w:top w:w="60" w:type="dxa"/>
              <w:start w:w="80" w:type="dxa"/>
              <w:bottom w:w="60" w:type="dxa"/>
              <w:end w:w="80" w:type="dxa"/>
            </w:tcMar>
          </w:tcPr>
          <w:p>
            <w:pPr>
              <w:spacing w:after="0" w:before="0" w:line="240" w:lineRule="auto"/>
            </w:pPr>
            <w:r>
              <w:rPr>
                <w:sz w:val="18"/>
              </w:rPr>
              <w:t>Amelia’s Light</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19</w:t>
            </w:r>
          </w:p>
        </w:tc>
        <w:tc>
          <w:tcPr>
            <w:tcW w:type="dxa" w:w="8640"/>
            <w:vAlign w:val="center"/>
            <w:tcMar>
              <w:top w:w="60" w:type="dxa"/>
              <w:start w:w="80" w:type="dxa"/>
              <w:bottom w:w="60" w:type="dxa"/>
              <w:end w:w="80" w:type="dxa"/>
            </w:tcMar>
          </w:tcPr>
          <w:p>
            <w:pPr>
              <w:spacing w:after="0" w:before="0" w:line="240" w:lineRule="auto"/>
            </w:pPr>
            <w:r>
              <w:rPr>
                <w:sz w:val="18"/>
              </w:rPr>
              <w:t>Nyx’s Gift</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20</w:t>
            </w:r>
          </w:p>
        </w:tc>
        <w:tc>
          <w:tcPr>
            <w:tcW w:type="dxa" w:w="8640"/>
            <w:vAlign w:val="center"/>
            <w:tcMar>
              <w:top w:w="60" w:type="dxa"/>
              <w:start w:w="80" w:type="dxa"/>
              <w:bottom w:w="60" w:type="dxa"/>
              <w:end w:w="80" w:type="dxa"/>
            </w:tcMar>
          </w:tcPr>
          <w:p>
            <w:pPr>
              <w:spacing w:after="0" w:before="0" w:line="240" w:lineRule="auto"/>
            </w:pPr>
            <w:r>
              <w:rPr>
                <w:sz w:val="18"/>
              </w:rPr>
              <w:t>Epic Iron Skin</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21</w:t>
            </w:r>
          </w:p>
        </w:tc>
        <w:tc>
          <w:tcPr>
            <w:tcW w:type="dxa" w:w="8640"/>
            <w:vAlign w:val="center"/>
            <w:tcMar>
              <w:top w:w="60" w:type="dxa"/>
              <w:start w:w="80" w:type="dxa"/>
              <w:bottom w:w="60" w:type="dxa"/>
              <w:end w:w="80" w:type="dxa"/>
            </w:tcMar>
          </w:tcPr>
          <w:p>
            <w:pPr>
              <w:spacing w:after="0" w:before="0" w:line="240" w:lineRule="auto"/>
            </w:pPr>
            <w:r>
              <w:rPr>
                <w:sz w:val="18"/>
              </w:rPr>
              <w:t>Epic Particulate Form</w:t>
            </w:r>
          </w:p>
        </w:tc>
      </w:tr>
      <w:tr>
        <w:trPr>
          <w:cantSplit/>
        </w:trPr>
        <w:tc>
          <w:tcPr>
            <w:tcW w:type="dxa" w:w="936"/>
            <w:vAlign w:val="center"/>
            <w:tcMar>
              <w:top w:w="60" w:type="dxa"/>
              <w:start w:w="80" w:type="dxa"/>
              <w:bottom w:w="60" w:type="dxa"/>
              <w:end w:w="80" w:type="dxa"/>
            </w:tcMar>
          </w:tcPr>
          <w:p>
            <w:pPr>
              <w:spacing w:after="0" w:before="0" w:line="240" w:lineRule="auto"/>
            </w:pPr>
            <w:r>
              <w:rPr>
                <w:sz w:val="18"/>
              </w:rPr>
              <w:t>22</w:t>
            </w:r>
          </w:p>
        </w:tc>
        <w:tc>
          <w:tcPr>
            <w:tcW w:type="dxa" w:w="8640"/>
            <w:vAlign w:val="center"/>
            <w:tcMar>
              <w:top w:w="60" w:type="dxa"/>
              <w:start w:w="80" w:type="dxa"/>
              <w:bottom w:w="60" w:type="dxa"/>
              <w:end w:w="80" w:type="dxa"/>
            </w:tcMar>
          </w:tcPr>
          <w:p>
            <w:pPr>
              <w:spacing w:after="0" w:before="0" w:line="240" w:lineRule="auto"/>
            </w:pPr>
            <w:r>
              <w:rPr>
                <w:sz w:val="18"/>
              </w:rPr>
              <w:t>Epic Hold Monster</w:t>
            </w:r>
          </w:p>
        </w:tc>
      </w:tr>
    </w:tbl>
    <w:p/>
    <w:p>
      <w:r>
        <w:br w:type="page"/>
      </w:r>
    </w:p>
    <w:p>
      <w:pPr>
        <w:pStyle w:val="Heading1"/>
      </w:pPr>
      <w:r>
        <w:t>Arcane 10 Spell Entries</w:t>
      </w:r>
    </w:p>
    <w:p>
      <w:pPr>
        <w:pStyle w:val="Heading2"/>
        <w:keepNext/>
      </w:pPr>
      <w:r>
        <w:t>Create Master Undead</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[evil] (reconstructed from create greater undead)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hour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gemstone worth 500 gp per Hit Die (cost is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corpse suitable for the chosen undead form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 control is ongoing until lost or superseded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vampire, death knight, or lesser lich under the caster’s control. The material cost is a gemstone worth 500 gp per Hit Die of the created undead.</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and cost are directly transcribed. Unwritten fields follow create greater undead.</w:t>
            </w:r>
          </w:p>
        </w:tc>
      </w:tr>
    </w:tbl>
    <w:p>
      <w:pPr>
        <w:spacing w:after="40"/>
      </w:pPr>
    </w:p>
    <w:p>
      <w:pPr>
        <w:pStyle w:val="Heading2"/>
        <w:keepNext/>
      </w:pPr>
      <w:r>
        <w:t>Epic Magic Missile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[force] (reconstructed from magic missile)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Immediate action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500 feet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Up to 10 creatures; missiles can be divided among targets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see special rule</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Fires 10 magic missiles that are treated as maximized, empowered, and quickened. If a spell-resistance check fails, reroll the failed spell-penetration check; if the reroll also fails, the affected missile bounces to a new opponent.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action, number of missiles, metamagic treatment, reroll, and bounce rule are direct. Other fields follow magic missile.</w:t>
            </w:r>
          </w:p>
        </w:tc>
      </w:tr>
    </w:tbl>
    <w:p>
      <w:pPr>
        <w:spacing w:after="40"/>
      </w:pPr>
    </w:p>
    <w:p>
      <w:pPr>
        <w:pStyle w:val="Heading2"/>
        <w:keepNext/>
      </w:pPr>
      <w:r>
        <w:t>Summon Monster X</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(summoning)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 from summon monster IX)</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F/DF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(25 ft. + 5 ft./2 levels)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summoned CR 18 monster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Summons one CR 18 monster. The exact eligible creature list is not included in the handwritten pages.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The CR and quantity are direct; other fields follow the summon monster line.</w:t>
            </w:r>
          </w:p>
        </w:tc>
      </w:tr>
    </w:tbl>
    <w:p>
      <w:pPr>
        <w:spacing w:after="40"/>
      </w:pPr>
    </w:p>
    <w:p>
      <w:pPr>
        <w:pStyle w:val="Heading2"/>
        <w:keepNext/>
      </w:pPr>
      <w:r>
        <w:t>Enchant Item</w:t>
      </w:r>
    </w:p>
    <w:p>
      <w:pPr>
        <w:pStyle w:val="SmallNote"/>
        <w:keepNext/>
      </w:pPr>
      <w:r>
        <w:rPr>
          <w:b/>
        </w:rPr>
        <w:t xml:space="preserve">Also written as: </w:t>
      </w:r>
      <w:r>
        <w:t>Epic Enchant Item 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Not specified; likely transmutation or universal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10,000 gp in magical components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or close;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masterwork item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Permanent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Uses 10,000 gp worth of components to enchant any masterwork item as a +1 magic item.</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All substantive rules are direct. School, casting time, and exact range are absent from the source.</w:t>
            </w:r>
          </w:p>
        </w:tc>
      </w:tr>
    </w:tbl>
    <w:p>
      <w:pPr>
        <w:spacing w:after="40"/>
      </w:pPr>
    </w:p>
    <w:p>
      <w:pPr>
        <w:pStyle w:val="Heading2"/>
        <w:keepNext/>
      </w:pPr>
      <w:r>
        <w:t>Raise Dead</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(healing)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minute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DF</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Dead creature touched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(harmless, object)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 object)</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Use the standard Pathfinder raise dead spell. The handwritten page says “See Cleric Description.”</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Standard PF1e spell entry.</w:t>
            </w:r>
          </w:p>
        </w:tc>
      </w:tr>
    </w:tbl>
    <w:p>
      <w:pPr>
        <w:spacing w:after="40"/>
      </w:pPr>
    </w:p>
    <w:p>
      <w:pPr>
        <w:pStyle w:val="Heading2"/>
        <w:keepNext/>
      </w:pPr>
      <w:r>
        <w:t>Perfect Resurrection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(healing) (reconstructed from true resurrection)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10 minutes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M/DF; 20,000 gp material cost (direct cost)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dead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Witch only. Functions as true resurrection, but costs 20,000 gp. The note adds that “anything can be used,” apparently removing or relaxing the normal need for remains.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Core effect, Witch restriction, cost, and remains note are direct; other fields follow true resurrection.</w:t>
            </w:r>
          </w:p>
        </w:tc>
      </w:tr>
    </w:tbl>
    <w:p>
      <w:pPr>
        <w:spacing w:after="40"/>
      </w:pPr>
    </w:p>
    <w:p>
      <w:pPr>
        <w:pStyle w:val="Heading2"/>
        <w:keepNext/>
      </w:pPr>
      <w:r>
        <w:t>Cloak of the Gods</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20 minutes/level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damage reduction 15/-.</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DR and duration are direct. Unwritten fields are conservative suggestions.</w:t>
            </w:r>
          </w:p>
        </w:tc>
      </w:tr>
    </w:tbl>
    <w:p>
      <w:pPr>
        <w:spacing w:after="40"/>
      </w:pPr>
    </w:p>
    <w:p>
      <w:pPr>
        <w:pStyle w:val="Heading2"/>
        <w:keepNext/>
      </w:pPr>
      <w:r>
        <w:t>Master Finished Work 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(reconstructed from fabricate)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per 10 cubic feet of material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(raw materials)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Raw materials sufficient for the finished item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Transforms raw material into one complete finished item up to 20 feet by 20 feet by 20 feet in size.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and maximum size are direct; other fields follow fabricate.</w:t>
            </w:r>
          </w:p>
        </w:tc>
      </w:tr>
    </w:tbl>
    <w:p>
      <w:pPr>
        <w:spacing w:after="40"/>
      </w:pPr>
    </w:p>
    <w:p>
      <w:pPr>
        <w:pStyle w:val="Heading2"/>
        <w:keepNext/>
      </w:pPr>
      <w:r>
        <w:t>Fog of Death</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(creation) [poison] (reconstructed from cloudkill)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Fog cloud, 100-ft.-radius and 40 ft. high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Fortitude partial (reconstructed from cloudkill)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vast fog that deals damage as cloudkill.</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Damage reference, range, cloud dimensions, and duration are direct. Save and school follow cloudkill.</w:t>
            </w:r>
          </w:p>
        </w:tc>
      </w:tr>
    </w:tbl>
    <w:p>
      <w:pPr>
        <w:spacing w:after="40"/>
      </w:pPr>
    </w:p>
    <w:p>
      <w:pPr>
        <w:pStyle w:val="Heading2"/>
        <w:keepNext/>
      </w:pPr>
      <w:r>
        <w:t>Firestorm I</w:t>
      </w:r>
    </w:p>
    <w:p>
      <w:pPr>
        <w:pStyle w:val="SmallNote"/>
        <w:keepNext/>
      </w:pPr>
      <w:r>
        <w:rPr>
          <w:b/>
        </w:rPr>
        <w:t xml:space="preserve">Also written as: </w:t>
      </w:r>
      <w:r>
        <w:t>Firestorm</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[fire] (reconstructed from fire storm)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100 ft. + 10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Two 10-ft. cubes/level (notation interpreted from the handwritten “2 × 10-ft. cubes/level”)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half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Deals 20d6 points of fire damage throughout the selected area.</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Damage, range, area notation, and duration are direct or directly interpreted. Other fields follow fire storm.</w:t>
            </w:r>
          </w:p>
        </w:tc>
      </w:tr>
    </w:tbl>
    <w:p>
      <w:pPr>
        <w:spacing w:after="40"/>
      </w:pPr>
    </w:p>
    <w:p>
      <w:pPr>
        <w:pStyle w:val="Heading2"/>
        <w:keepNext/>
      </w:pPr>
      <w:r>
        <w:t>Create Gate / Teleport Circle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(teleportation)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10 minutes (reconstructed from teleportation circle)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M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0 ft.; portal originates at the caster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A portal/circle to another location on the same plane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hour/level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portal to another location within the same plane.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and duration are direct. Remaining fields follow teleportation circle.</w:t>
            </w:r>
          </w:p>
        </w:tc>
      </w:tr>
    </w:tbl>
    <w:p>
      <w:pPr>
        <w:spacing w:after="40"/>
      </w:pPr>
    </w:p>
    <w:p>
      <w:pPr>
        <w:pStyle w:val="Heading2"/>
        <w:keepNext/>
      </w:pPr>
      <w:r>
        <w:t>Master Mending</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(reconstructed from make whole)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damaged object or construct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(object)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(object)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Repairs 200 hit points of damage.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Action and repair amount are direct; other fields follow make whole.</w:t>
            </w:r>
          </w:p>
        </w:tc>
      </w:tr>
    </w:tbl>
    <w:p>
      <w:pPr>
        <w:spacing w:after="40"/>
      </w:pPr>
    </w:p>
    <w:p>
      <w:pPr>
        <w:pStyle w:val="Heading2"/>
        <w:keepNext/>
      </w:pPr>
      <w:r>
        <w:t>Sleep of the Dead</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Enchantment (compulsion) [mind-affecting, sleep]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100 ft. + 10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with 20 Hit Dice or fewer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1d4 days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(direct)</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Puts the target into magical sleep for 1d4 days.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Target limit, duration, save, SR, and range are direct. School and casting details are suggested from sleep effects.</w:t>
            </w:r>
          </w:p>
        </w:tc>
      </w:tr>
    </w:tbl>
    <w:p>
      <w:pPr>
        <w:spacing w:after="40"/>
      </w:pPr>
    </w:p>
    <w:p>
      <w:pPr>
        <w:pStyle w:val="Heading2"/>
        <w:keepNext/>
      </w:pPr>
      <w:r>
        <w:t>Divine Name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Divination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15,000 gp sacrifice (direct); other components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about whom the caster has at least minor knowledge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Reveals the creature’s birth name. The note explicitly says that the birth name is not necessarily the creature’s given name. The caster must possess minor knowledge of the creature.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cost, and knowledge prerequisite are direct. Other fields are absent.</w:t>
            </w:r>
          </w:p>
        </w:tc>
      </w:tr>
    </w:tbl>
    <w:p>
      <w:pPr>
        <w:spacing w:after="40"/>
      </w:pPr>
    </w:p>
    <w:p>
      <w:pPr>
        <w:pStyle w:val="Heading2"/>
        <w:keepNext/>
      </w:pPr>
      <w:r>
        <w:t>Death Stare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[death]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Medium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living creature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Fortitude negates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(direct)</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The target dies on a failed Fortitude save.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save, SR, and death effect are direct. Remaining fields are suggested.</w:t>
            </w:r>
          </w:p>
        </w:tc>
      </w:tr>
    </w:tbl>
    <w:p>
      <w:pPr>
        <w:spacing w:after="40"/>
      </w:pPr>
    </w:p>
    <w:p>
      <w:pPr>
        <w:pStyle w:val="Heading2"/>
        <w:keepNext/>
      </w:pPr>
      <w:r>
        <w:t>Hell Fireball</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[acid, fire] (reconstructed from fireball)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40-ft.-radius spread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half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Deals 10d6 fire damage plus 10d6 acid damage.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radius, and damage are direct; other fields follow fireball.</w:t>
            </w:r>
          </w:p>
        </w:tc>
      </w:tr>
    </w:tbl>
    <w:p>
      <w:pPr>
        <w:spacing w:after="40"/>
      </w:pPr>
    </w:p>
    <w:p>
      <w:pPr>
        <w:pStyle w:val="Heading2"/>
        <w:keepNext/>
      </w:pPr>
      <w:r>
        <w:t>Epic Shield 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[force] (reconstructed from shield)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20 minutes/level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force shield that grants a +10 shield bonus to AC.</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Bonus and duration are direct; other fields follow shield.</w:t>
            </w:r>
          </w:p>
        </w:tc>
      </w:tr>
    </w:tbl>
    <w:p>
      <w:pPr>
        <w:spacing w:after="40"/>
      </w:pPr>
    </w:p>
    <w:p>
      <w:pPr>
        <w:pStyle w:val="Heading2"/>
        <w:keepNext/>
      </w:pPr>
      <w:r>
        <w:t>Epic True Strike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Divination (reconstructed from true strike)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1d6+1 rounds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a +20 insight bonus on all attack rolls for the duration.</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Bonus, scope, and duration are direct; other fields follow true strike.</w:t>
            </w:r>
          </w:p>
        </w:tc>
      </w:tr>
    </w:tbl>
    <w:p>
      <w:pPr>
        <w:spacing w:after="40"/>
      </w:pPr>
    </w:p>
    <w:p>
      <w:pPr>
        <w:pStyle w:val="Heading2"/>
        <w:keepNext/>
      </w:pPr>
      <w:r>
        <w:t>Epic Shadow Evocation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Illusion (shadow)</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As the duplicated spell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As the duplicated spell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As the duplicated spell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disbelief; additional saves as the duplicated spell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Duplicates an 8th-level or lower evocation spell. A creature that successfully disbelieves still takes 50% of the spell’s damage or effect.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Maximum spell level and 50% reality are direct. Other fields follow greater shadow evocation.</w:t>
            </w:r>
          </w:p>
        </w:tc>
      </w:tr>
    </w:tbl>
    <w:p>
      <w:pPr>
        <w:spacing w:after="40"/>
      </w:pPr>
    </w:p>
    <w:p>
      <w:pPr>
        <w:pStyle w:val="Heading2"/>
        <w:keepNext/>
      </w:pPr>
      <w:r>
        <w:t>Epic Stunning Barrier</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(reconstructed from stunning barrier)</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the stun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(direct)</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a +5 untyped bonus to AC and a +5 untyped bonus on saving throws. Up to 20 creatures that attack you—by melee attack, ranged attack, or spell—can be stunned. Each opponent can trigger only one stun attempt from a given casting.</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All major mechanics are direct. School and basic casting fields follow stunning barrier.</w:t>
            </w:r>
          </w:p>
        </w:tc>
      </w:tr>
    </w:tbl>
    <w:p>
      <w:pPr>
        <w:spacing w:after="40"/>
      </w:pPr>
    </w:p>
    <w:p>
      <w:pPr>
        <w:pStyle w:val="Heading2"/>
        <w:keepNext/>
      </w:pPr>
      <w:r>
        <w:t>Form of Giant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(polymorph)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Transforms the caster to Gargantuan size and grants +8 Strength, +8 Constitution, -4 Dexterity, and +8 natural armor.</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Duration, size, and ability/armor adjustments are direct. Other fields follow giant form.</w:t>
            </w:r>
          </w:p>
        </w:tc>
      </w:tr>
    </w:tbl>
    <w:p>
      <w:pPr>
        <w:spacing w:after="40"/>
      </w:pPr>
    </w:p>
    <w:p>
      <w:r>
        <w:br w:type="page"/>
      </w:r>
    </w:p>
    <w:p>
      <w:pPr>
        <w:pStyle w:val="Heading1"/>
      </w:pPr>
      <w:r>
        <w:t>Divine 10 Spell Entries</w:t>
      </w:r>
    </w:p>
    <w:p>
      <w:pPr>
        <w:pStyle w:val="Heading2"/>
        <w:keepNext/>
      </w:pPr>
      <w:r>
        <w:t>Create Master Undead</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[evil] (reconstructed from create greater undead)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hour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gemstone worth 500 gp per Hit Die (cost is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corpse suitable for the chosen undead form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 control is ongoing until lost or superseded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vampire, death knight, or lesser lich under the caster’s control. The material cost is a gemstone worth 500 gp per Hit Die of the created undead.</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and cost are directly transcribed. Unwritten fields follow create greater undead.</w:t>
            </w:r>
          </w:p>
        </w:tc>
      </w:tr>
    </w:tbl>
    <w:p>
      <w:pPr>
        <w:spacing w:after="40"/>
      </w:pPr>
    </w:p>
    <w:p>
      <w:pPr>
        <w:pStyle w:val="Heading2"/>
        <w:keepNext/>
      </w:pPr>
      <w:r>
        <w:t>Armor to Death</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[death, curse]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or soul;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Until discharged, dispelled, or the caster dies (suggested from text)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Prevents the affected soul from being resurrected. It can be countered by wish, miracle, or the death of the caster.</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and counters are direct. All other fields are absent.</w:t>
            </w:r>
          </w:p>
        </w:tc>
      </w:tr>
    </w:tbl>
    <w:p>
      <w:pPr>
        <w:spacing w:after="40"/>
      </w:pPr>
    </w:p>
    <w:p>
      <w:pPr>
        <w:pStyle w:val="Heading2"/>
        <w:keepNext/>
      </w:pPr>
      <w:r>
        <w:t>Perfect Resurrection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(healing) (reconstructed from true resurrection)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10 minutes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M/DF; 20,000 gp material cost (direct cost)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dead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Witch only. Functions as true resurrection, but costs 20,000 gp. The note adds that “anything can be used,” apparently removing or relaxing the normal need for remains.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Core effect, Witch restriction, cost, and remains note are direct; other fields follow true resurrection.</w:t>
            </w:r>
          </w:p>
        </w:tc>
      </w:tr>
    </w:tbl>
    <w:p>
      <w:pPr>
        <w:spacing w:after="40"/>
      </w:pPr>
    </w:p>
    <w:p>
      <w:pPr>
        <w:pStyle w:val="Heading2"/>
        <w:keepNext/>
      </w:pPr>
      <w:r>
        <w:t>Enchant Item</w:t>
      </w:r>
    </w:p>
    <w:p>
      <w:pPr>
        <w:pStyle w:val="SmallNote"/>
        <w:keepNext/>
      </w:pPr>
      <w:r>
        <w:rPr>
          <w:b/>
        </w:rPr>
        <w:t xml:space="preserve">Also written as: </w:t>
      </w:r>
      <w:r>
        <w:t>Epic Enchant Item 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Not specified; likely transmutation or universal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10,000 gp in magical components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or close;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masterwork item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Permanent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Uses 10,000 gp worth of components to enchant any masterwork item as a +1 magic item.</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All substantive rules are direct. School, casting time, and exact range are absent from the source.</w:t>
            </w:r>
          </w:p>
        </w:tc>
      </w:tr>
    </w:tbl>
    <w:p>
      <w:pPr>
        <w:spacing w:after="40"/>
      </w:pPr>
    </w:p>
    <w:p>
      <w:pPr>
        <w:pStyle w:val="Heading2"/>
        <w:keepNext/>
      </w:pPr>
      <w:r>
        <w:t>Cloak of the Gods</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20 minutes/level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damage reduction 15/-.</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DR and duration are direct. Unwritten fields are conservative suggestions.</w:t>
            </w:r>
          </w:p>
        </w:tc>
      </w:tr>
    </w:tbl>
    <w:p>
      <w:pPr>
        <w:spacing w:after="40"/>
      </w:pPr>
    </w:p>
    <w:p>
      <w:pPr>
        <w:pStyle w:val="Heading2"/>
        <w:keepNext/>
      </w:pPr>
      <w:r>
        <w:t>Master Mending</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(reconstructed from make whole)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damaged object or construct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(object)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(object)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Repairs 200 hit points of damage.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Action and repair amount are direct; other fields follow make whole.</w:t>
            </w:r>
          </w:p>
        </w:tc>
      </w:tr>
    </w:tbl>
    <w:p>
      <w:pPr>
        <w:spacing w:after="40"/>
      </w:pPr>
    </w:p>
    <w:p>
      <w:pPr>
        <w:pStyle w:val="Heading2"/>
        <w:keepNext/>
      </w:pPr>
      <w:r>
        <w:t>Summon Monster X</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(summoning)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 from summon monster IX)</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F/DF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(25 ft. + 5 ft./2 levels)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summoned CR 18 monster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Summons one CR 18 monster. The exact eligible creature list is not included in the handwritten pages.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The CR and quantity are direct; other fields follow the summon monster line.</w:t>
            </w:r>
          </w:p>
        </w:tc>
      </w:tr>
    </w:tbl>
    <w:p>
      <w:pPr>
        <w:spacing w:after="40"/>
      </w:pPr>
    </w:p>
    <w:p>
      <w:pPr>
        <w:pStyle w:val="Heading2"/>
        <w:keepNext/>
      </w:pPr>
      <w:r>
        <w:t>Divine Name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Divination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15,000 gp sacrifice (direct); other components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about whom the caster has at least minor knowledge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Reveals the creature’s birth name. The note explicitly says that the birth name is not necessarily the creature’s given name. The caster must possess minor knowledge of the creature.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cost, and knowledge prerequisite are direct. Other fields are absent.</w:t>
            </w:r>
          </w:p>
        </w:tc>
      </w:tr>
    </w:tbl>
    <w:p>
      <w:pPr>
        <w:spacing w:after="40"/>
      </w:pPr>
    </w:p>
    <w:p>
      <w:pPr>
        <w:pStyle w:val="Heading2"/>
        <w:keepNext/>
      </w:pPr>
      <w:r>
        <w:t>Epic Heal</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(healing) (reconstructed from heal)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Short: 25 ft. + 5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half when used offensively; harmless otherwise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 when healing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Heals 20 hit points per caster level, to a maximum of 500 hit points.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Healing amount, cap, and range are direct. Other fields follow heal.</w:t>
            </w:r>
          </w:p>
        </w:tc>
      </w:tr>
    </w:tbl>
    <w:p>
      <w:pPr>
        <w:spacing w:after="40"/>
      </w:pPr>
    </w:p>
    <w:p>
      <w:pPr>
        <w:pStyle w:val="Heading2"/>
        <w:keepNext/>
      </w:pPr>
      <w:r>
        <w:t>Epic Shield of Faith</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(reconstructed from shield of faith)</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Creature touched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20 minutes/level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a +10 deflection bonus to AC.</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Bonus and duration are direct. Other fields follow shield of faith.</w:t>
            </w:r>
          </w:p>
        </w:tc>
      </w:tr>
    </w:tbl>
    <w:p>
      <w:pPr>
        <w:spacing w:after="40"/>
      </w:pPr>
    </w:p>
    <w:p>
      <w:pPr>
        <w:pStyle w:val="Heading2"/>
        <w:keepNext/>
      </w:pPr>
      <w:r>
        <w:t>Epic Stunning Barrier</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10; 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(reconstructed from stunning barrier)</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the stun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(direct)</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a +5 untyped bonus to AC and a +5 untyped bonus on saving throws. Up to 20 creatures that attack you—by melee attack, ranged attack, or spell—can be stunned. Each opponent can trigger only one stun attempt from a given casting.</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All major mechanics are direct. School and basic casting fields follow stunning barrier.</w:t>
            </w:r>
          </w:p>
        </w:tc>
      </w:tr>
    </w:tbl>
    <w:p>
      <w:pPr>
        <w:spacing w:after="40"/>
      </w:pPr>
    </w:p>
    <w:p>
      <w:pPr>
        <w:pStyle w:val="Heading2"/>
        <w:keepNext/>
      </w:pPr>
      <w:r>
        <w:t>Epic Harm</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(reconstructed from harm)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Short: 25 ft. + 5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half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Deals 20 points of negative-energy damage per caster level, to a maximum of 500 hit points.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Damage, cap, negative-energy notation, and range are direct. Other fields follow harm.</w:t>
            </w:r>
          </w:p>
        </w:tc>
      </w:tr>
    </w:tbl>
    <w:p>
      <w:pPr>
        <w:spacing w:after="40"/>
      </w:pPr>
    </w:p>
    <w:p>
      <w:pPr>
        <w:pStyle w:val="Heading2"/>
        <w:keepNext/>
      </w:pPr>
      <w:r>
        <w:t>Creeping Doom</w:t>
      </w:r>
    </w:p>
    <w:p>
      <w:pPr>
        <w:pStyle w:val="SmallNote"/>
        <w:keepNext/>
      </w:pPr>
      <w:r>
        <w:rPr>
          <w:b/>
        </w:rPr>
        <w:t xml:space="preserve">Also written as: </w:t>
      </w:r>
      <w:r>
        <w:t>Epic Creeping Doom</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10</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or transmutation;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40-ft.-radius area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 likely Reflex-based for entanglement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Entangles opponents in the area. Barbs inflict 1d6 points of Strength damage each round.</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area, entanglement, and Strength damage are direct. Other fields are absent.</w:t>
            </w:r>
          </w:p>
        </w:tc>
      </w:tr>
    </w:tbl>
    <w:p>
      <w:pPr>
        <w:spacing w:after="40"/>
      </w:pPr>
    </w:p>
    <w:p>
      <w:pPr>
        <w:pStyle w:val="Heading2"/>
        <w:keepNext/>
      </w:pPr>
      <w:r>
        <w:t>Firestorm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10; 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[fire]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100 ft. + 10 ft./level (inherits Firestorm I)</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Two 10-ft. cubes/level (inherits Firestorm I)</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1d6 rounds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half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Firestorm I, including 20d6 fire damage, but persists for 1d6 rounds.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The handwritten text says “same as Firestorm I” and directly changes the duration.</w:t>
            </w:r>
          </w:p>
        </w:tc>
      </w:tr>
    </w:tbl>
    <w:p>
      <w:pPr>
        <w:spacing w:after="40"/>
      </w:pPr>
    </w:p>
    <w:p>
      <w:r>
        <w:br w:type="page"/>
      </w:r>
    </w:p>
    <w:p>
      <w:pPr>
        <w:pStyle w:val="Heading1"/>
      </w:pPr>
      <w:r>
        <w:t>Arcane 11 Spell Entries</w:t>
      </w:r>
    </w:p>
    <w:p>
      <w:pPr>
        <w:pStyle w:val="Heading2"/>
        <w:keepNext/>
      </w:pPr>
      <w:r>
        <w:t>Mass Dominate Monster</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 Arcane 11 (name appears crossed out on the arcane page)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Enchantment (compulsion) [mind-affecting]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 from dominate monster)</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per caster 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day/level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dominate monster against one target per caster level.</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Target count and base-spell reference are direct. The arcane appearance is crossed out, so list access should be confirmed.</w:t>
            </w:r>
          </w:p>
        </w:tc>
      </w:tr>
    </w:tbl>
    <w:p>
      <w:pPr>
        <w:spacing w:after="40"/>
      </w:pPr>
    </w:p>
    <w:p>
      <w:pPr>
        <w:pStyle w:val="Heading2"/>
        <w:keepNext/>
      </w:pPr>
      <w:r>
        <w:t>Firestorm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10; 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[fire]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100 ft. + 10 ft./level (inherits Firestorm I)</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Two 10-ft. cubes/level (inherits Firestorm I)</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1d6 rounds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half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Firestorm I, including 20d6 fire damage, but persists for 1d6 rounds.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The handwritten text says “same as Firestorm I” and directly changes the duration.</w:t>
            </w:r>
          </w:p>
        </w:tc>
      </w:tr>
    </w:tbl>
    <w:p>
      <w:pPr>
        <w:spacing w:after="40"/>
      </w:pPr>
    </w:p>
    <w:p>
      <w:pPr>
        <w:pStyle w:val="Heading2"/>
        <w:keepNext/>
      </w:pPr>
      <w:r>
        <w:t>Summon Monster XI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(summoning)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F/DF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summoned CR 22 monster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Summons one CR 22 monster. The handwritten page labels this as an inserted “1.5” entry.</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CR and quantity are direct; other fields follow the summon monster line.</w:t>
            </w:r>
          </w:p>
        </w:tc>
      </w:tr>
    </w:tbl>
    <w:p>
      <w:pPr>
        <w:spacing w:after="40"/>
      </w:pPr>
    </w:p>
    <w:p>
      <w:pPr>
        <w:pStyle w:val="Heading2"/>
        <w:keepNext/>
      </w:pPr>
      <w:r>
        <w:t>Master Finished Work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(reconstructed from fabricate)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per 10 cubic feet of material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(raw materials)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Raw materials sufficient for the finished item(s)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Master Finished Work I, but can create either one item up to 25 feet by 25 feet by 25 feet, or two items each up to 10 feet by 10 feet by 10 feet.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and sizes are directly interpreted from the cubic notation. Other fields follow fabricate.</w:t>
            </w:r>
          </w:p>
        </w:tc>
      </w:tr>
    </w:tbl>
    <w:p>
      <w:pPr>
        <w:spacing w:after="40"/>
      </w:pPr>
    </w:p>
    <w:p>
      <w:pPr>
        <w:pStyle w:val="Heading2"/>
        <w:keepNext/>
      </w:pPr>
      <w:r>
        <w:t>Enchant Item II</w:t>
      </w:r>
    </w:p>
    <w:p>
      <w:pPr>
        <w:pStyle w:val="SmallNote"/>
        <w:keepNext/>
      </w:pPr>
      <w:r>
        <w:rPr>
          <w:b/>
        </w:rPr>
        <w:t xml:space="preserve">Also written as: </w:t>
      </w:r>
      <w:r>
        <w:t>Epic Enchant Item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Not specified; likely transmutation or universal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15,000 gp sacrifice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or close;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item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Permanent (inherited from Enchant Item)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+2 magic item. The handwritten note lists a 15,000 gp sacrifice.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Bonus and cost are direct. The divine list calls the spell “Epic Enchant Item II.”</w:t>
            </w:r>
          </w:p>
        </w:tc>
      </w:tr>
    </w:tbl>
    <w:p>
      <w:pPr>
        <w:spacing w:after="40"/>
      </w:pPr>
    </w:p>
    <w:p>
      <w:pPr>
        <w:pStyle w:val="Heading2"/>
        <w:keepNext/>
      </w:pPr>
      <w:r>
        <w:t>Epic Particulate Form</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(a pinch of fine sand)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(25 ft. + 5 ft./2 levels)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creature/level, no two more than 30 ft. apart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Arcane note: 20 minutes/level. Divine note appears to read 40 minutes/level, but the first digit is partly obscured.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particulate form: targets gain fast healing (scaling as the base spell) and immunity to bleed damage, critical hits, sneak attacks, and other precision damage. The epic version greatly extends the duration.</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The base spell fields and effect are standard PF1e. The extended durations are transcribed from the two epic lists.</w:t>
            </w:r>
          </w:p>
        </w:tc>
      </w:tr>
    </w:tbl>
    <w:p>
      <w:pPr>
        <w:spacing w:after="40"/>
      </w:pPr>
    </w:p>
    <w:p>
      <w:pPr>
        <w:pStyle w:val="Heading2"/>
        <w:keepNext/>
      </w:pPr>
      <w:r>
        <w:t>Divine True Name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Divination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50,000 gp sacrifice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the caster knows through magical means (wording uncertain)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An advanced form of Divine Name. It requires a 50,000 gp sacrifice and appears to require the caster to magically know or identify the target.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Cost and target prerequisite are direct, but the exact wording after “must magically…” is faint.</w:t>
            </w:r>
          </w:p>
        </w:tc>
      </w:tr>
    </w:tbl>
    <w:p>
      <w:pPr>
        <w:spacing w:after="40"/>
      </w:pPr>
    </w:p>
    <w:p>
      <w:pPr>
        <w:pStyle w:val="Heading2"/>
        <w:keepNext/>
      </w:pPr>
      <w:r>
        <w:t>Word of the Dead</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[evil]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1d4 master undead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Controls 1d4 master undead. No controlled undead can be more than 4 Hit Dice above the caster’s caster level.</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Control quantity and HD restriction are direct. Other fields are absent.</w:t>
            </w:r>
          </w:p>
        </w:tc>
      </w:tr>
    </w:tbl>
    <w:p>
      <w:pPr>
        <w:spacing w:after="40"/>
      </w:pPr>
    </w:p>
    <w:p>
      <w:pPr>
        <w:pStyle w:val="Heading2"/>
        <w:keepNext/>
      </w:pPr>
      <w:r>
        <w:t>Armor of the Mass</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10 targets per caster 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hour/level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 or no; 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Each target gains a +4 luck bonus to AC, a +4 luck bonus on saving throws, and 20 additional hit points.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Target count, bonuses, hit points, and duration are direct.</w:t>
            </w:r>
          </w:p>
        </w:tc>
      </w:tr>
    </w:tbl>
    <w:p>
      <w:pPr>
        <w:spacing w:after="40"/>
      </w:pPr>
    </w:p>
    <w:p>
      <w:pPr>
        <w:pStyle w:val="Heading2"/>
        <w:keepNext/>
      </w:pPr>
      <w:r>
        <w:t>Ray of Destruction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Medium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struck by a ranged touch attack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Fortitude partial: on a successful save, damage is 10d10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A ray requiring a ranged touch attack. On a failed Fortitude save, it deals 2d10 points of damage per caster level with no maximum. On a successful save, it deals 10d10 damage.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attack type, damage, no maximum, and save result are direct.</w:t>
            </w:r>
          </w:p>
        </w:tc>
      </w:tr>
    </w:tbl>
    <w:p>
      <w:pPr>
        <w:spacing w:after="40"/>
      </w:pPr>
    </w:p>
    <w:p>
      <w:pPr>
        <w:pStyle w:val="Heading2"/>
        <w:keepNext/>
      </w:pPr>
      <w:r>
        <w:t>Create Roaming Hungry Pit</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(creation)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Long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40-ft.-radius extradimensional pit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(reconstructed from roaming pit)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avoids falling; Reflex half against crushing damage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hungry pit 10 feet deep per caster level, to a maximum depth of 300 feet. The pit has a 40-foot radius and can roam up to 80 feet when directed with a move action.</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radius, movement, depth, and maximum depth are direct. Other fields combine roaming pit and hungry pit.</w:t>
            </w:r>
          </w:p>
        </w:tc>
      </w:tr>
    </w:tbl>
    <w:p>
      <w:pPr>
        <w:spacing w:after="40"/>
      </w:pPr>
    </w:p>
    <w:p>
      <w:pPr>
        <w:pStyle w:val="Heading2"/>
        <w:keepNext/>
      </w:pPr>
      <w:r>
        <w:t>Epic Finger of Death</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[death]</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 from finger of death)</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living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The note says “save vs. death” for targets with HD no greater than caster level; a successful Will save reduces the result to 10d6 damage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Against a target whose Hit Dice do not exceed the caster level, a failed death save kills the target. The note also states that the spell deals 10 damage per caster level with no maximum and allows a Will save for 10d6 damage. Because two save clauses are written, GM clarification is recommended.</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All damage and save wording is directly transcribed; the interaction between the two saves is ambiguous.</w:t>
            </w:r>
          </w:p>
        </w:tc>
      </w:tr>
    </w:tbl>
    <w:p>
      <w:pPr>
        <w:spacing w:after="40"/>
      </w:pPr>
    </w:p>
    <w:p>
      <w:pPr>
        <w:pStyle w:val="Heading2"/>
        <w:keepNext/>
      </w:pPr>
      <w:r>
        <w:t>Elemental Burst</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[acid, cold, electricity, or fire]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50-ft.-radius burst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half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Deals 1d10 points of damage per caster level, maximum 30d10. Choose acid, cold, electricity, or fire when the spell is learned; that choice is permanent for that version of the spell.</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area, damage, cap, energy choices, selection timing, and save are direct.</w:t>
            </w:r>
          </w:p>
        </w:tc>
      </w:tr>
    </w:tbl>
    <w:p>
      <w:pPr>
        <w:spacing w:after="40"/>
      </w:pPr>
    </w:p>
    <w:p>
      <w:pPr>
        <w:pStyle w:val="Heading2"/>
        <w:keepNext/>
      </w:pPr>
      <w:r>
        <w:t>Force Blast</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[force]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20-ft.-radius burst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Deals 1d6 points of force damage per caster level, maximum 30d6.</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radius, damage, cap, and no-save clause are direct.</w:t>
            </w:r>
          </w:p>
        </w:tc>
      </w:tr>
    </w:tbl>
    <w:p>
      <w:pPr>
        <w:spacing w:after="40"/>
      </w:pPr>
    </w:p>
    <w:p>
      <w:pPr>
        <w:pStyle w:val="Heading2"/>
        <w:keepNext/>
      </w:pPr>
      <w:r>
        <w:t>Epic Dispel Magic</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50-ft.-radius area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Attempts to dispel all magical effects in the area and grants a +4 bonus on all dispel checks.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area, universal dispel intent, and +4 bonus are direct. Other fields follow dispel magic.</w:t>
            </w:r>
          </w:p>
        </w:tc>
      </w:tr>
    </w:tbl>
    <w:p>
      <w:pPr>
        <w:spacing w:after="40"/>
      </w:pPr>
    </w:p>
    <w:p>
      <w:pPr>
        <w:pStyle w:val="Heading2"/>
        <w:keepNext/>
      </w:pPr>
      <w:r>
        <w:t>Fog of Death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(creation) [poison]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100-ft.-radius, 40-ft.-high roaming cloud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Fortitude partial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Fog of Death, but the cloud is roaming. The movement rate and action needed to direct it are not written.</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The only direct change is that the fog roams; other fields inherit Fog of Death.</w:t>
            </w:r>
          </w:p>
        </w:tc>
      </w:tr>
    </w:tbl>
    <w:p>
      <w:pPr>
        <w:spacing w:after="40"/>
      </w:pPr>
    </w:p>
    <w:p>
      <w:pPr>
        <w:pStyle w:val="Heading2"/>
        <w:keepNext/>
      </w:pPr>
      <w:r>
        <w:t>Epic Hold Monster</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Enchantment (compulsion) [mind-affecting]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Medium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the target receives only one save attempt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Paralyzes the target as hold monster. The target attempts its Will save only once rather than receiving repeated saves.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duration, and one-save clause are direct. Other fields follow hold monster.</w:t>
            </w:r>
          </w:p>
        </w:tc>
      </w:tr>
    </w:tbl>
    <w:p>
      <w:pPr>
        <w:spacing w:after="40"/>
      </w:pPr>
    </w:p>
    <w:p>
      <w:pPr>
        <w:pStyle w:val="Heading2"/>
        <w:keepNext/>
      </w:pPr>
      <w:r>
        <w:t>Epic Mage Armor</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(creation) [force]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Creature touched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20 minutes/level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a +20 armor bonus to AC.</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Bonus and duration are direct. Other fields follow mage armor.</w:t>
            </w:r>
          </w:p>
        </w:tc>
      </w:tr>
    </w:tbl>
    <w:p>
      <w:pPr>
        <w:spacing w:after="40"/>
      </w:pPr>
    </w:p>
    <w:p>
      <w:pPr>
        <w:pStyle w:val="Heading2"/>
        <w:keepNext/>
      </w:pPr>
      <w:r>
        <w:t>Form of Giant IV</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(polymorph)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(inherited from the giant-form line)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Transforms the caster to Colossal size and grants +10 Strength, +10 Constitution, -6 Dexterity, and +10 natural armor.</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Size and adjustments are direct; other fields follow giant form.</w:t>
            </w:r>
          </w:p>
        </w:tc>
      </w:tr>
    </w:tbl>
    <w:p>
      <w:pPr>
        <w:spacing w:after="40"/>
      </w:pPr>
    </w:p>
    <w:p>
      <w:pPr>
        <w:pStyle w:val="Heading2"/>
        <w:keepNext/>
      </w:pPr>
      <w:r>
        <w:t>Absorb Energy</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 or touch;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Choose one energy type when the spell is cast. Damage of that type heals the subject instead of harming it.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Duration and healing conversion are direct. Range and target are not written.</w:t>
            </w:r>
          </w:p>
        </w:tc>
      </w:tr>
    </w:tbl>
    <w:p>
      <w:pPr>
        <w:spacing w:after="40"/>
      </w:pPr>
    </w:p>
    <w:p>
      <w:pPr>
        <w:pStyle w:val="Heading2"/>
        <w:keepNext/>
      </w:pPr>
      <w:r>
        <w:t>Epic Mirage Arcana</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Illusion (glamer)</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10 minutes (reconstructed from mirage arcana)</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Long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Terrain-scale area; exact size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Concentration + 1 hour/level or as mirage arcana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disbelief</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Changes the terrain as mirage arcana and can fill the illusion with apparent troops and traps. The troops and traps deal damage unless the effect is resisted or disbelieved.</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Custom troops/traps effect is direct. Other fields follow mirage arcana.</w:t>
            </w:r>
          </w:p>
        </w:tc>
      </w:tr>
    </w:tbl>
    <w:p>
      <w:pPr>
        <w:spacing w:after="40"/>
      </w:pPr>
    </w:p>
    <w:p>
      <w:r>
        <w:br w:type="page"/>
      </w:r>
    </w:p>
    <w:p>
      <w:pPr>
        <w:pStyle w:val="Heading1"/>
      </w:pPr>
      <w:r>
        <w:t>Divine 11 Spell Entries</w:t>
      </w:r>
    </w:p>
    <w:p>
      <w:pPr>
        <w:pStyle w:val="Heading2"/>
        <w:keepNext/>
      </w:pPr>
      <w:r>
        <w:t>Firestorm III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[fire]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100 ft. + 10 ft./level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Two 10-ft. cubes/level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2d6 rounds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half</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Firestorm II but persists for 2d6 rounds. It otherwise inherits the 20d6 damage and area of Firestorm I.</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Duration change is direct; remaining fields inherit the earlier versions.</w:t>
            </w:r>
          </w:p>
        </w:tc>
      </w:tr>
    </w:tbl>
    <w:p>
      <w:pPr>
        <w:spacing w:after="40"/>
      </w:pPr>
    </w:p>
    <w:p>
      <w:pPr>
        <w:pStyle w:val="Heading2"/>
        <w:keepNext/>
      </w:pPr>
      <w:r>
        <w:t>Perfect Restoration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(healing) (reconstructed from greater restoration)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3 rounds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Creature touched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(harmless)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Restores lost limbs and lost levels, removes curses, heals poison and disease, and removes the curse of undeath.</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All listed restorative effects are direct. Other fields follow greater restoration.</w:t>
            </w:r>
          </w:p>
        </w:tc>
      </w:tr>
    </w:tbl>
    <w:p>
      <w:pPr>
        <w:spacing w:after="40"/>
      </w:pPr>
    </w:p>
    <w:p>
      <w:pPr>
        <w:pStyle w:val="Heading2"/>
        <w:keepNext/>
      </w:pPr>
      <w:r>
        <w:t>Armor of the Mass</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10 targets per caster 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hour/level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 or no; 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Each target gains a +4 luck bonus to AC, a +4 luck bonus on saving throws, and 20 additional hit points.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Target count, bonuses, hit points, and duration are direct.</w:t>
            </w:r>
          </w:p>
        </w:tc>
      </w:tr>
    </w:tbl>
    <w:p>
      <w:pPr>
        <w:spacing w:after="40"/>
      </w:pPr>
    </w:p>
    <w:p>
      <w:pPr>
        <w:pStyle w:val="Heading2"/>
        <w:keepNext/>
      </w:pPr>
      <w:r>
        <w:t>Epic Heal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(healing)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Short: 25 ft. + 5 ft./level (inherited from Epic Heal)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half when used offensively; harmless otherwise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harmless when healing</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Heals 30 hit points per caster level, maximum 1,000 hit points.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Healing amount and cap are direct. Other fields inherit Epic Heal.</w:t>
            </w:r>
          </w:p>
        </w:tc>
      </w:tr>
    </w:tbl>
    <w:p>
      <w:pPr>
        <w:spacing w:after="40"/>
      </w:pPr>
    </w:p>
    <w:p>
      <w:pPr>
        <w:pStyle w:val="Heading2"/>
        <w:keepNext/>
      </w:pPr>
      <w:r>
        <w:t>Divine True Name</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Divination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50,000 gp sacrifice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the caster knows through magical means (wording uncertain)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An advanced form of Divine Name. It requires a 50,000 gp sacrifice and appears to require the caster to magically know or identify the target.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Cost and target prerequisite are direct, but the exact wording after “must magically…” is faint.</w:t>
            </w:r>
          </w:p>
        </w:tc>
      </w:tr>
    </w:tbl>
    <w:p>
      <w:pPr>
        <w:spacing w:after="40"/>
      </w:pPr>
    </w:p>
    <w:p>
      <w:pPr>
        <w:pStyle w:val="Heading2"/>
        <w:keepNext/>
      </w:pPr>
      <w:r>
        <w:t>Master Finished Work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(reconstructed from fabricate)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per 10 cubic feet of material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(raw materials)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Raw materials sufficient for the finished item(s)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Master Finished Work I, but can create either one item up to 25 feet by 25 feet by 25 feet, or two items each up to 10 feet by 10 feet by 10 feet.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Effect and sizes are directly interpreted from the cubic notation. Other fields follow fabricate.</w:t>
            </w:r>
          </w:p>
        </w:tc>
      </w:tr>
    </w:tbl>
    <w:p>
      <w:pPr>
        <w:spacing w:after="40"/>
      </w:pPr>
    </w:p>
    <w:p>
      <w:pPr>
        <w:pStyle w:val="Heading2"/>
        <w:keepNext/>
      </w:pPr>
      <w:r>
        <w:t>Mass Harm</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(reconstructed from harm)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target per caster 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half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Applies the harm spell to one target per caster level.</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Target count and base-spell reference are direct.</w:t>
            </w:r>
          </w:p>
        </w:tc>
      </w:tr>
    </w:tbl>
    <w:p>
      <w:pPr>
        <w:spacing w:after="40"/>
      </w:pPr>
    </w:p>
    <w:p>
      <w:pPr>
        <w:pStyle w:val="Heading2"/>
        <w:keepNext/>
      </w:pPr>
      <w:r>
        <w:t>Epic Harm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Short: 25 ft. + 5 ft./level (inherited from Epic Harm)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half</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Deals 30 points of negative-energy damage per caster level, maximum 1,000 hit points.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Damage amount and cap are direct. Other fields inherit Epic Harm.</w:t>
            </w:r>
          </w:p>
        </w:tc>
      </w:tr>
    </w:tbl>
    <w:p>
      <w:pPr>
        <w:spacing w:after="40"/>
      </w:pPr>
    </w:p>
    <w:p>
      <w:pPr>
        <w:pStyle w:val="Heading2"/>
        <w:keepNext/>
      </w:pPr>
      <w:r>
        <w:t>Mass Dominate Monster</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 Arcane 11 (name appears crossed out on the arcane page)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Enchantment (compulsion) [mind-affecting]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 from dominate monster)</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per caster 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day/level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dominate monster against one target per caster level.</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Target count and base-spell reference are direct. The arcane appearance is crossed out, so list access should be confirmed.</w:t>
            </w:r>
          </w:p>
        </w:tc>
      </w:tr>
    </w:tbl>
    <w:p>
      <w:pPr>
        <w:spacing w:after="40"/>
      </w:pPr>
    </w:p>
    <w:p>
      <w:pPr>
        <w:pStyle w:val="Heading2"/>
        <w:keepNext/>
      </w:pPr>
      <w:r>
        <w:t>Summon Monster XI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(summoning)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F/DF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summoned CR 22 monster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Summons one CR 22 monster. The handwritten page labels this as an inserted “1.5” entry.</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CR and quantity are direct; other fields follow the summon monster line.</w:t>
            </w:r>
          </w:p>
        </w:tc>
      </w:tr>
    </w:tbl>
    <w:p>
      <w:pPr>
        <w:spacing w:after="40"/>
      </w:pPr>
    </w:p>
    <w:p>
      <w:pPr>
        <w:pStyle w:val="Heading2"/>
        <w:keepNext/>
      </w:pPr>
      <w:r>
        <w:t>Absorb Energy</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 or touch;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Choose one energy type when the spell is cast. Damage of that type heals the subject instead of harming it.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Duration and healing conversion are direct. Range and target are not written.</w:t>
            </w:r>
          </w:p>
        </w:tc>
      </w:tr>
    </w:tbl>
    <w:p>
      <w:pPr>
        <w:spacing w:after="40"/>
      </w:pPr>
    </w:p>
    <w:p>
      <w:pPr>
        <w:pStyle w:val="Heading2"/>
        <w:keepNext/>
      </w:pPr>
      <w:r>
        <w:t>Epic Dispel Magic</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Abjuration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50-ft.-radius area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Attempts to dispel all magical effects in the area and grants a +4 bonus on all dispel checks.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area, universal dispel intent, and +4 bonus are direct. Other fields follow dispel magic.</w:t>
            </w:r>
          </w:p>
        </w:tc>
      </w:tr>
    </w:tbl>
    <w:p>
      <w:pPr>
        <w:spacing w:after="40"/>
      </w:pPr>
    </w:p>
    <w:p>
      <w:pPr>
        <w:pStyle w:val="Heading2"/>
        <w:keepNext/>
      </w:pPr>
      <w:r>
        <w:t>Enchant Item II</w:t>
      </w:r>
    </w:p>
    <w:p>
      <w:pPr>
        <w:pStyle w:val="SmallNote"/>
        <w:keepNext/>
      </w:pPr>
      <w:r>
        <w:rPr>
          <w:b/>
        </w:rPr>
        <w:t xml:space="preserve">Also written as: </w:t>
      </w:r>
      <w:r>
        <w:t>Epic Enchant Item II</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Not specified; likely transmutation or universal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15,000 gp sacrifice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Touch or close; 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item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Permanent (inherited from Enchant Item)</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+2 magic item. The handwritten note lists a 15,000 gp sacrifice.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Bonus and cost are direct. The divine list calls the spell “Epic Enchant Item II.”</w:t>
            </w:r>
          </w:p>
        </w:tc>
      </w:tr>
    </w:tbl>
    <w:p>
      <w:pPr>
        <w:spacing w:after="40"/>
      </w:pPr>
    </w:p>
    <w:p>
      <w:pPr>
        <w:pStyle w:val="Heading2"/>
        <w:keepNext/>
      </w:pPr>
      <w:r>
        <w:t>Bane of the Dead</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[death]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400 ft. + 40 ft./level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50-ft.-radius blast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(direct)</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Destroys every undead creature with 20 Hit Dice or fewer in the blast.</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area, HD threshold, no-save clause, and SR are direct.</w:t>
            </w:r>
          </w:p>
        </w:tc>
      </w:tr>
    </w:tbl>
    <w:p>
      <w:pPr>
        <w:spacing w:after="40"/>
      </w:pPr>
    </w:p>
    <w:p>
      <w:pPr>
        <w:pStyle w:val="Heading2"/>
        <w:keepNext/>
      </w:pPr>
      <w:r>
        <w:t>Gaia’s Wrath</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[earth]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round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A 5,000-ft.-long path beginning in front of the caster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100-ft.-wide tear in the earth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Instantaneous; imprisonment effects persist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Reflex negates entrapment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(suggested)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a tear in the earth that begins in front of the caster and travels 5,000 feet. The tear is 100 feet across. Creatures in the area that fail a Reflex save are trapped as by imprisonment. Buildings automatically fail; buildings only partly caught in the area take 10d10 damage.</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All major area and effect mechanics are direct. School and supporting fields are suggested.</w:t>
            </w:r>
          </w:p>
        </w:tc>
      </w:tr>
    </w:tbl>
    <w:p>
      <w:pPr>
        <w:spacing w:after="40"/>
      </w:pPr>
    </w:p>
    <w:p>
      <w:pPr>
        <w:pStyle w:val="Heading2"/>
        <w:keepNext/>
      </w:pPr>
      <w:r>
        <w:t>Word of the Dead</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Necromancy [evil]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1d4 master undead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Controls 1d4 master undead. No controlled undead can be more than 4 Hit Dice above the caster’s caster level.</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Control quantity and HD restriction are direct. Other fields are absent.</w:t>
            </w:r>
          </w:p>
        </w:tc>
      </w:tr>
    </w:tbl>
    <w:p>
      <w:pPr>
        <w:spacing w:after="40"/>
      </w:pPr>
    </w:p>
    <w:p>
      <w:pPr>
        <w:pStyle w:val="Heading2"/>
        <w:keepNext/>
      </w:pPr>
      <w:r>
        <w:t>Healing Aura</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Conjuration (healing)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 30-ft.-radius emanation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 and allies in the aura</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 or yes (harmless); not specified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The caster gains fast healing 20. Allies within 30 feet also gain fast healing 20 while they remain in the aura.</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Duration, caster benefit, radius, ally benefit, and fast-healing value are direct.</w:t>
            </w:r>
          </w:p>
        </w:tc>
      </w:tr>
    </w:tbl>
    <w:p>
      <w:pPr>
        <w:spacing w:after="40"/>
      </w:pPr>
    </w:p>
    <w:p>
      <w:pPr>
        <w:pStyle w:val="Heading2"/>
        <w:keepNext/>
      </w:pPr>
      <w:r>
        <w:t>Amelia’s Light</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[light] (reconstructed from daylight)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 1,000-ft.-radius emanation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Area centered on the caster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Creates magical daylight in a 1,000-foot radius and counters magical darkness.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Radius, duration, and countering effect are direct. Other fields follow daylight.</w:t>
            </w:r>
          </w:p>
        </w:tc>
      </w:tr>
    </w:tbl>
    <w:p>
      <w:pPr>
        <w:spacing w:after="40"/>
      </w:pPr>
    </w:p>
    <w:p>
      <w:pPr>
        <w:pStyle w:val="Heading2"/>
        <w:keepNext/>
      </w:pPr>
      <w:r>
        <w:t>Nyx’s Gift</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Evocation [darkness] (reconstructed from darkness)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DF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 1,000-ft.-radius emanation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Area centered on the caster (suggested)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Not written; 1 minute/level is a reasonable parallel to Amelia’s Light but requires GM confirmation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Counters magical light and creates magical darkness in a 1,000-foot radius.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Countering effect and radius are direct. Duration is absent from the note.</w:t>
            </w:r>
          </w:p>
        </w:tc>
      </w:tr>
    </w:tbl>
    <w:p>
      <w:pPr>
        <w:spacing w:after="40"/>
      </w:pPr>
    </w:p>
    <w:p>
      <w:pPr>
        <w:pStyle w:val="Heading2"/>
        <w:keepNext/>
      </w:pPr>
      <w:r>
        <w:t>Epic Iron Skin</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 (reconstructed from iron skin)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Personal</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You</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minute/level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Grants a +14 natural armor bonus.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Bonus and duration are direct. Other fields follow iron skin.</w:t>
            </w:r>
          </w:p>
        </w:tc>
      </w:tr>
    </w:tbl>
    <w:p>
      <w:pPr>
        <w:spacing w:after="40"/>
      </w:pPr>
    </w:p>
    <w:p>
      <w:pPr>
        <w:pStyle w:val="Heading2"/>
        <w:keepNext/>
      </w:pPr>
      <w:r>
        <w:t>Epic Particulate Form</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Transmutation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 (a pinch of fine sand)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Close (25 ft. + 5 ft./2 levels)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creature/level, no two more than 30 ft. apart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Arcane note: 20 minutes/level. Divine note appears to read 40 minutes/level, but the first digit is partly obscured.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None (harmless)</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No</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Functions as particulate form: targets gain fast healing (scaling as the base spell) and immunity to bleed damage, critical hits, sneak attacks, and other precision damage. The epic version greatly extends the duration.</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The base spell fields and effect are standard PF1e. The extended durations are transcribed from the two epic lists.</w:t>
            </w:r>
          </w:p>
        </w:tc>
      </w:tr>
    </w:tbl>
    <w:p>
      <w:pPr>
        <w:spacing w:after="40"/>
      </w:pPr>
    </w:p>
    <w:p>
      <w:pPr>
        <w:pStyle w:val="Heading2"/>
        <w:keepNext/>
      </w:pPr>
      <w:r>
        <w:t>Epic Hold Monster</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list</w:t>
            </w:r>
          </w:p>
        </w:tc>
        <w:tc>
          <w:tcPr>
            <w:tcW w:type="dxa" w:w="8136"/>
            <w:tcMar>
              <w:top w:w="70" w:type="dxa"/>
              <w:start w:w="90" w:type="dxa"/>
              <w:bottom w:w="70" w:type="dxa"/>
              <w:end w:w="90" w:type="dxa"/>
            </w:tcMar>
            <w:vAlign w:val="top"/>
          </w:tcPr>
          <w:p>
            <w:pPr>
              <w:keepNext/>
              <w:spacing w:before="0" w:after="0" w:line="240" w:lineRule="auto"/>
            </w:pPr>
            <w:r>
              <w:rPr>
                <w:sz w:val="18"/>
              </w:rPr>
              <w:t>Arcane 11; Divine 11</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School</w:t>
            </w:r>
          </w:p>
        </w:tc>
        <w:tc>
          <w:tcPr>
            <w:tcW w:type="dxa" w:w="8136"/>
            <w:tcMar>
              <w:top w:w="70" w:type="dxa"/>
              <w:start w:w="90" w:type="dxa"/>
              <w:bottom w:w="70" w:type="dxa"/>
              <w:end w:w="90" w:type="dxa"/>
            </w:tcMar>
            <w:vAlign w:val="top"/>
          </w:tcPr>
          <w:p>
            <w:pPr>
              <w:keepNext/>
              <w:spacing w:before="0" w:after="0" w:line="240" w:lineRule="auto"/>
            </w:pPr>
            <w:r>
              <w:rPr>
                <w:sz w:val="18"/>
              </w:rPr>
              <w:t>Enchantment (compulsion) [mind-affecting]</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Casting time</w:t>
            </w:r>
          </w:p>
        </w:tc>
        <w:tc>
          <w:tcPr>
            <w:tcW w:type="dxa" w:w="8136"/>
            <w:tcMar>
              <w:top w:w="70" w:type="dxa"/>
              <w:start w:w="90" w:type="dxa"/>
              <w:bottom w:w="70" w:type="dxa"/>
              <w:end w:w="90" w:type="dxa"/>
            </w:tcMar>
            <w:vAlign w:val="top"/>
          </w:tcPr>
          <w:p>
            <w:pPr>
              <w:keepNext/>
              <w:spacing w:before="0" w:after="0" w:line="240" w:lineRule="auto"/>
            </w:pPr>
            <w:r>
              <w:rPr>
                <w:sz w:val="18"/>
              </w:rPr>
              <w:t>1 standard action</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Components</w:t>
            </w:r>
          </w:p>
        </w:tc>
        <w:tc>
          <w:tcPr>
            <w:tcW w:type="dxa" w:w="8136"/>
            <w:tcMar>
              <w:top w:w="70" w:type="dxa"/>
              <w:start w:w="90" w:type="dxa"/>
              <w:bottom w:w="70" w:type="dxa"/>
              <w:end w:w="90" w:type="dxa"/>
            </w:tcMar>
            <w:vAlign w:val="top"/>
          </w:tcPr>
          <w:p>
            <w:pPr>
              <w:keepNext/>
              <w:spacing w:before="0" w:after="0" w:line="240" w:lineRule="auto"/>
            </w:pPr>
            <w:r>
              <w:rPr>
                <w:sz w:val="18"/>
              </w:rPr>
              <w:t>V, S, M/DF (reconstructed)</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Range</w:t>
            </w:r>
          </w:p>
        </w:tc>
        <w:tc>
          <w:tcPr>
            <w:tcW w:type="dxa" w:w="8136"/>
            <w:tcMar>
              <w:top w:w="70" w:type="dxa"/>
              <w:start w:w="90" w:type="dxa"/>
              <w:bottom w:w="70" w:type="dxa"/>
              <w:end w:w="90" w:type="dxa"/>
            </w:tcMar>
            <w:vAlign w:val="top"/>
          </w:tcPr>
          <w:p>
            <w:pPr>
              <w:keepNext/>
              <w:spacing w:before="0" w:after="0" w:line="240" w:lineRule="auto"/>
            </w:pPr>
            <w:r>
              <w:rPr>
                <w:sz w:val="18"/>
              </w:rPr>
              <w:t>Medium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Target / Area</w:t>
            </w:r>
          </w:p>
        </w:tc>
        <w:tc>
          <w:tcPr>
            <w:tcW w:type="dxa" w:w="8136"/>
            <w:tcMar>
              <w:top w:w="70" w:type="dxa"/>
              <w:start w:w="90" w:type="dxa"/>
              <w:bottom w:w="70" w:type="dxa"/>
              <w:end w:w="90" w:type="dxa"/>
            </w:tcMar>
            <w:vAlign w:val="top"/>
          </w:tcPr>
          <w:p>
            <w:pPr>
              <w:keepNext/>
              <w:spacing w:before="0" w:after="0" w:line="240" w:lineRule="auto"/>
            </w:pPr>
            <w:r>
              <w:rPr>
                <w:sz w:val="18"/>
              </w:rPr>
              <w:t>One creature</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Duration</w:t>
            </w:r>
          </w:p>
        </w:tc>
        <w:tc>
          <w:tcPr>
            <w:tcW w:type="dxa" w:w="8136"/>
            <w:tcMar>
              <w:top w:w="70" w:type="dxa"/>
              <w:start w:w="90" w:type="dxa"/>
              <w:bottom w:w="70" w:type="dxa"/>
              <w:end w:w="90" w:type="dxa"/>
            </w:tcMar>
            <w:vAlign w:val="top"/>
          </w:tcPr>
          <w:p>
            <w:pPr>
              <w:keepNext/>
              <w:spacing w:before="0" w:after="0" w:line="240" w:lineRule="auto"/>
            </w:pPr>
            <w:r>
              <w:rPr>
                <w:sz w:val="18"/>
              </w:rPr>
              <w:t>1 round/level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Saving throw</w:t>
            </w:r>
          </w:p>
        </w:tc>
        <w:tc>
          <w:tcPr>
            <w:tcW w:type="dxa" w:w="8136"/>
            <w:tcMar>
              <w:top w:w="70" w:type="dxa"/>
              <w:start w:w="90" w:type="dxa"/>
              <w:bottom w:w="70" w:type="dxa"/>
              <w:end w:w="90" w:type="dxa"/>
            </w:tcMar>
            <w:vAlign w:val="top"/>
          </w:tcPr>
          <w:p>
            <w:pPr>
              <w:keepNext/>
              <w:spacing w:before="0" w:after="0" w:line="240" w:lineRule="auto"/>
            </w:pPr>
            <w:r>
              <w:rPr>
                <w:sz w:val="18"/>
              </w:rPr>
              <w:t>Will negates; the target receives only one save attempt (direct)</w:t>
            </w:r>
          </w:p>
        </w:tc>
      </w:tr>
      <w:tr>
        <w:trPr>
          <w:cantSplit/>
        </w:trPr>
        <w:tc>
          <w:tcPr>
            <w:tcW w:type="dxa" w:w="1944"/>
            <w:tcMar>
              <w:top w:w="70" w:type="dxa"/>
              <w:start w:w="80" w:type="dxa"/>
              <w:bottom w:w="70" w:type="dxa"/>
              <w:end w:w="80" w:type="dxa"/>
            </w:tcMar>
            <w:shd w:fill="F4EEDB"/>
            <w:vAlign w:val="top"/>
          </w:tcPr>
          <w:p>
            <w:pPr>
              <w:keepNext/>
              <w:spacing w:before="0" w:after="0" w:line="240" w:lineRule="auto"/>
            </w:pPr>
            <w:r>
              <w:rPr>
                <w:b/>
                <w:color w:val="6F1D2A"/>
                <w:sz w:val="17"/>
              </w:rPr>
              <w:t>Spell resistance</w:t>
            </w:r>
          </w:p>
        </w:tc>
        <w:tc>
          <w:tcPr>
            <w:tcW w:type="dxa" w:w="8136"/>
            <w:tcMar>
              <w:top w:w="70" w:type="dxa"/>
              <w:start w:w="90" w:type="dxa"/>
              <w:bottom w:w="70" w:type="dxa"/>
              <w:end w:w="90" w:type="dxa"/>
            </w:tcMar>
            <w:vAlign w:val="top"/>
          </w:tcPr>
          <w:p>
            <w:pPr>
              <w:keepNext/>
              <w:spacing w:before="0" w:after="0" w:line="240" w:lineRule="auto"/>
            </w:pPr>
            <w:r>
              <w:rPr>
                <w:sz w:val="18"/>
              </w:rPr>
              <w:t>Yes (reconstructed)</w:t>
            </w:r>
          </w:p>
        </w:tc>
      </w:tr>
      <w:tr>
        <w:trPr>
          <w:cantSplit/>
        </w:trPr>
        <w:tc>
          <w:tcPr>
            <w:tcW w:type="dxa" w:w="1944"/>
            <w:tcMar>
              <w:top w:w="70" w:type="dxa"/>
              <w:start w:w="80" w:type="dxa"/>
              <w:bottom w:w="70" w:type="dxa"/>
              <w:end w:w="80" w:type="dxa"/>
            </w:tcMar>
            <w:shd w:fill="B08D2F"/>
            <w:vAlign w:val="top"/>
          </w:tcPr>
          <w:p>
            <w:pPr>
              <w:keepNext/>
              <w:spacing w:before="0" w:after="0" w:line="240" w:lineRule="auto"/>
            </w:pPr>
            <w:r>
              <w:rPr>
                <w:b/>
                <w:color w:val="FFFFFF"/>
                <w:sz w:val="17"/>
              </w:rPr>
              <w:t>Rules text</w:t>
            </w:r>
          </w:p>
        </w:tc>
        <w:tc>
          <w:tcPr>
            <w:tcW w:type="dxa" w:w="8136"/>
            <w:tcMar>
              <w:top w:w="70" w:type="dxa"/>
              <w:start w:w="90" w:type="dxa"/>
              <w:bottom w:w="70" w:type="dxa"/>
              <w:end w:w="90" w:type="dxa"/>
            </w:tcMar>
            <w:vAlign w:val="top"/>
          </w:tcPr>
          <w:p>
            <w:pPr>
              <w:keepNext/>
              <w:spacing w:before="0" w:after="0" w:line="240" w:lineRule="auto"/>
            </w:pPr>
            <w:r>
              <w:rPr>
                <w:sz w:val="18"/>
              </w:rPr>
              <w:t>Paralyzes the target as hold monster. The target attempts its Will save only once rather than receiving repeated saves.</w:t>
            </w:r>
          </w:p>
        </w:tc>
      </w:tr>
      <w:tr>
        <w:trPr>
          <w:cantSplit/>
        </w:trPr>
        <w:tc>
          <w:tcPr>
            <w:tcW w:type="dxa" w:w="1944"/>
            <w:tcMar>
              <w:top w:w="70" w:type="dxa"/>
              <w:start w:w="80" w:type="dxa"/>
              <w:bottom w:w="70" w:type="dxa"/>
              <w:end w:w="80" w:type="dxa"/>
            </w:tcMar>
            <w:shd w:fill="B08D2F"/>
            <w:vAlign w:val="top"/>
          </w:tcPr>
          <w:p>
            <w:pPr>
              <w:spacing w:before="0" w:after="0" w:line="240" w:lineRule="auto"/>
            </w:pPr>
            <w:r>
              <w:rPr>
                <w:b/>
                <w:color w:val="FFFFFF"/>
                <w:sz w:val="17"/>
              </w:rPr>
              <w:t>Reconstruction note</w:t>
            </w:r>
          </w:p>
        </w:tc>
        <w:tc>
          <w:tcPr>
            <w:tcW w:type="dxa" w:w="8136"/>
            <w:tcMar>
              <w:top w:w="70" w:type="dxa"/>
              <w:start w:w="90" w:type="dxa"/>
              <w:bottom w:w="70" w:type="dxa"/>
              <w:end w:w="90" w:type="dxa"/>
            </w:tcMar>
            <w:vAlign w:val="top"/>
          </w:tcPr>
          <w:p>
            <w:pPr>
              <w:spacing w:before="0" w:after="0" w:line="240" w:lineRule="auto"/>
            </w:pPr>
            <w:r>
              <w:rPr>
                <w:i/>
                <w:color w:val="555555"/>
                <w:sz w:val="18"/>
              </w:rPr>
              <w:t>Range, duration, and one-save clause are direct. Other fields follow hold monster.</w:t>
            </w:r>
          </w:p>
        </w:tc>
      </w:tr>
    </w:tbl>
    <w:p>
      <w:pPr>
        <w:spacing w:after="40"/>
      </w:pPr>
    </w:p>
    <w:p>
      <w:r>
        <w:br w:type="page"/>
      </w:r>
    </w:p>
    <w:p>
      <w:pPr>
        <w:pStyle w:val="Heading1"/>
      </w:pPr>
      <w:r>
        <w:t>Alphabetical Spell Index</w:t>
      </w:r>
    </w:p>
    <w:p>
      <w:pPr>
        <w:pStyle w:val="ListBullet"/>
      </w:pPr>
      <w:r>
        <w:rPr>
          <w:b/>
        </w:rPr>
        <w:t>Absorb Energy</w:t>
      </w:r>
      <w:r>
        <w:t xml:space="preserve"> — Arcane 11; Divine 11</w:t>
      </w:r>
    </w:p>
    <w:p>
      <w:pPr>
        <w:pStyle w:val="ListBullet"/>
      </w:pPr>
      <w:r>
        <w:rPr>
          <w:b/>
        </w:rPr>
        <w:t>Amelia’s Light</w:t>
      </w:r>
      <w:r>
        <w:t xml:space="preserve"> — Divine 11</w:t>
      </w:r>
    </w:p>
    <w:p>
      <w:pPr>
        <w:pStyle w:val="ListBullet"/>
      </w:pPr>
      <w:r>
        <w:rPr>
          <w:b/>
        </w:rPr>
        <w:t>Armor of the Mass</w:t>
      </w:r>
      <w:r>
        <w:t xml:space="preserve"> — Arcane 11; Divine 11</w:t>
      </w:r>
    </w:p>
    <w:p>
      <w:pPr>
        <w:pStyle w:val="ListBullet"/>
      </w:pPr>
      <w:r>
        <w:rPr>
          <w:b/>
        </w:rPr>
        <w:t>Armor to Death</w:t>
      </w:r>
      <w:r>
        <w:t xml:space="preserve"> — Divine 10</w:t>
      </w:r>
    </w:p>
    <w:p>
      <w:pPr>
        <w:pStyle w:val="ListBullet"/>
      </w:pPr>
      <w:r>
        <w:rPr>
          <w:b/>
        </w:rPr>
        <w:t>Bane of the Dead</w:t>
      </w:r>
      <w:r>
        <w:t xml:space="preserve"> — Divine 11</w:t>
      </w:r>
    </w:p>
    <w:p>
      <w:pPr>
        <w:pStyle w:val="ListBullet"/>
      </w:pPr>
      <w:r>
        <w:rPr>
          <w:b/>
        </w:rPr>
        <w:t>Cloak of the Gods</w:t>
      </w:r>
      <w:r>
        <w:t xml:space="preserve"> — Arcane 10; Divine 10</w:t>
      </w:r>
    </w:p>
    <w:p>
      <w:pPr>
        <w:pStyle w:val="ListBullet"/>
      </w:pPr>
      <w:r>
        <w:rPr>
          <w:b/>
        </w:rPr>
        <w:t>Create Gate / Teleport Circle</w:t>
      </w:r>
      <w:r>
        <w:t xml:space="preserve"> — Arcane 10</w:t>
      </w:r>
    </w:p>
    <w:p>
      <w:pPr>
        <w:pStyle w:val="ListBullet"/>
      </w:pPr>
      <w:r>
        <w:rPr>
          <w:b/>
        </w:rPr>
        <w:t>Create Master Undead</w:t>
      </w:r>
      <w:r>
        <w:t xml:space="preserve"> — Arcane 10; Divine 10</w:t>
      </w:r>
    </w:p>
    <w:p>
      <w:pPr>
        <w:pStyle w:val="ListBullet"/>
      </w:pPr>
      <w:r>
        <w:rPr>
          <w:b/>
        </w:rPr>
        <w:t>Create Roaming Hungry Pit</w:t>
      </w:r>
      <w:r>
        <w:t xml:space="preserve"> — Arcane 11</w:t>
      </w:r>
    </w:p>
    <w:p>
      <w:pPr>
        <w:pStyle w:val="ListBullet"/>
      </w:pPr>
      <w:r>
        <w:rPr>
          <w:b/>
        </w:rPr>
        <w:t>Creeping Doom</w:t>
      </w:r>
      <w:r>
        <w:t xml:space="preserve"> — Divine 10</w:t>
      </w:r>
      <w:r>
        <w:t xml:space="preserve"> (also: Epic Creeping Doom)</w:t>
      </w:r>
    </w:p>
    <w:p>
      <w:pPr>
        <w:pStyle w:val="ListBullet"/>
      </w:pPr>
      <w:r>
        <w:rPr>
          <w:b/>
        </w:rPr>
        <w:t>Death Stare</w:t>
      </w:r>
      <w:r>
        <w:t xml:space="preserve"> — Arcane 10</w:t>
      </w:r>
    </w:p>
    <w:p>
      <w:pPr>
        <w:pStyle w:val="ListBullet"/>
      </w:pPr>
      <w:r>
        <w:rPr>
          <w:b/>
        </w:rPr>
        <w:t>Divine Name</w:t>
      </w:r>
      <w:r>
        <w:t xml:space="preserve"> — Arcane 10; Divine 10</w:t>
      </w:r>
    </w:p>
    <w:p>
      <w:pPr>
        <w:pStyle w:val="ListBullet"/>
      </w:pPr>
      <w:r>
        <w:rPr>
          <w:b/>
        </w:rPr>
        <w:t>Divine True Name</w:t>
      </w:r>
      <w:r>
        <w:t xml:space="preserve"> — Arcane 11; Divine 11</w:t>
      </w:r>
    </w:p>
    <w:p>
      <w:pPr>
        <w:pStyle w:val="ListBullet"/>
      </w:pPr>
      <w:r>
        <w:rPr>
          <w:b/>
        </w:rPr>
        <w:t>Elemental Burst</w:t>
      </w:r>
      <w:r>
        <w:t xml:space="preserve"> — Arcane 11</w:t>
      </w:r>
    </w:p>
    <w:p>
      <w:pPr>
        <w:pStyle w:val="ListBullet"/>
      </w:pPr>
      <w:r>
        <w:rPr>
          <w:b/>
        </w:rPr>
        <w:t>Enchant Item</w:t>
      </w:r>
      <w:r>
        <w:t xml:space="preserve"> — Arcane 10; Divine 10</w:t>
      </w:r>
      <w:r>
        <w:t xml:space="preserve"> (also: Epic Enchant Item I)</w:t>
      </w:r>
    </w:p>
    <w:p>
      <w:pPr>
        <w:pStyle w:val="ListBullet"/>
      </w:pPr>
      <w:r>
        <w:rPr>
          <w:b/>
        </w:rPr>
        <w:t>Enchant Item II</w:t>
      </w:r>
      <w:r>
        <w:t xml:space="preserve"> — Arcane 11; Divine 11</w:t>
      </w:r>
      <w:r>
        <w:t xml:space="preserve"> (also: Epic Enchant Item II)</w:t>
      </w:r>
    </w:p>
    <w:p>
      <w:pPr>
        <w:pStyle w:val="ListBullet"/>
      </w:pPr>
      <w:r>
        <w:rPr>
          <w:b/>
        </w:rPr>
        <w:t>Epic Dispel Magic</w:t>
      </w:r>
      <w:r>
        <w:t xml:space="preserve"> — Arcane 11; Divine 11</w:t>
      </w:r>
    </w:p>
    <w:p>
      <w:pPr>
        <w:pStyle w:val="ListBullet"/>
      </w:pPr>
      <w:r>
        <w:rPr>
          <w:b/>
        </w:rPr>
        <w:t>Epic Finger of Death</w:t>
      </w:r>
      <w:r>
        <w:t xml:space="preserve"> — Arcane 11</w:t>
      </w:r>
    </w:p>
    <w:p>
      <w:pPr>
        <w:pStyle w:val="ListBullet"/>
      </w:pPr>
      <w:r>
        <w:rPr>
          <w:b/>
        </w:rPr>
        <w:t>Epic Harm</w:t>
      </w:r>
      <w:r>
        <w:t xml:space="preserve"> — Divine 10</w:t>
      </w:r>
    </w:p>
    <w:p>
      <w:pPr>
        <w:pStyle w:val="ListBullet"/>
      </w:pPr>
      <w:r>
        <w:rPr>
          <w:b/>
        </w:rPr>
        <w:t>Epic Harm II</w:t>
      </w:r>
      <w:r>
        <w:t xml:space="preserve"> — Divine 11</w:t>
      </w:r>
    </w:p>
    <w:p>
      <w:pPr>
        <w:pStyle w:val="ListBullet"/>
      </w:pPr>
      <w:r>
        <w:rPr>
          <w:b/>
        </w:rPr>
        <w:t>Epic Heal</w:t>
      </w:r>
      <w:r>
        <w:t xml:space="preserve"> — Divine 10</w:t>
      </w:r>
    </w:p>
    <w:p>
      <w:pPr>
        <w:pStyle w:val="ListBullet"/>
      </w:pPr>
      <w:r>
        <w:rPr>
          <w:b/>
        </w:rPr>
        <w:t>Epic Heal II</w:t>
      </w:r>
      <w:r>
        <w:t xml:space="preserve"> — Divine 11</w:t>
      </w:r>
    </w:p>
    <w:p>
      <w:pPr>
        <w:pStyle w:val="ListBullet"/>
      </w:pPr>
      <w:r>
        <w:rPr>
          <w:b/>
        </w:rPr>
        <w:t>Epic Hold Monster</w:t>
      </w:r>
      <w:r>
        <w:t xml:space="preserve"> — Arcane 11; Divine 11</w:t>
      </w:r>
    </w:p>
    <w:p>
      <w:pPr>
        <w:pStyle w:val="ListBullet"/>
      </w:pPr>
      <w:r>
        <w:rPr>
          <w:b/>
        </w:rPr>
        <w:t>Epic Iron Skin</w:t>
      </w:r>
      <w:r>
        <w:t xml:space="preserve"> — Divine 11</w:t>
      </w:r>
    </w:p>
    <w:p>
      <w:pPr>
        <w:pStyle w:val="ListBullet"/>
      </w:pPr>
      <w:r>
        <w:rPr>
          <w:b/>
        </w:rPr>
        <w:t>Epic Mage Armor</w:t>
      </w:r>
      <w:r>
        <w:t xml:space="preserve"> — Arcane 11</w:t>
      </w:r>
    </w:p>
    <w:p>
      <w:pPr>
        <w:pStyle w:val="ListBullet"/>
      </w:pPr>
      <w:r>
        <w:rPr>
          <w:b/>
        </w:rPr>
        <w:t>Epic Magic Missile</w:t>
      </w:r>
      <w:r>
        <w:t xml:space="preserve"> — Arcane 10</w:t>
      </w:r>
    </w:p>
    <w:p>
      <w:pPr>
        <w:pStyle w:val="ListBullet"/>
      </w:pPr>
      <w:r>
        <w:rPr>
          <w:b/>
        </w:rPr>
        <w:t>Epic Mirage Arcana</w:t>
      </w:r>
      <w:r>
        <w:t xml:space="preserve"> — Arcane 11</w:t>
      </w:r>
    </w:p>
    <w:p>
      <w:pPr>
        <w:pStyle w:val="ListBullet"/>
      </w:pPr>
      <w:r>
        <w:rPr>
          <w:b/>
        </w:rPr>
        <w:t>Epic Particulate Form</w:t>
      </w:r>
      <w:r>
        <w:t xml:space="preserve"> — Arcane 11; Divine 11</w:t>
      </w:r>
    </w:p>
    <w:p>
      <w:pPr>
        <w:pStyle w:val="ListBullet"/>
      </w:pPr>
      <w:r>
        <w:rPr>
          <w:b/>
        </w:rPr>
        <w:t>Epic Shadow Evocation</w:t>
      </w:r>
      <w:r>
        <w:t xml:space="preserve"> — Arcane 10</w:t>
      </w:r>
    </w:p>
    <w:p>
      <w:pPr>
        <w:pStyle w:val="ListBullet"/>
      </w:pPr>
      <w:r>
        <w:rPr>
          <w:b/>
        </w:rPr>
        <w:t>Epic Shield I</w:t>
      </w:r>
      <w:r>
        <w:t xml:space="preserve"> — Arcane 10</w:t>
      </w:r>
    </w:p>
    <w:p>
      <w:pPr>
        <w:pStyle w:val="ListBullet"/>
      </w:pPr>
      <w:r>
        <w:rPr>
          <w:b/>
        </w:rPr>
        <w:t>Epic Shield of Faith</w:t>
      </w:r>
      <w:r>
        <w:t xml:space="preserve"> — Divine 10</w:t>
      </w:r>
    </w:p>
    <w:p>
      <w:pPr>
        <w:pStyle w:val="ListBullet"/>
      </w:pPr>
      <w:r>
        <w:rPr>
          <w:b/>
        </w:rPr>
        <w:t>Epic Stunning Barrier</w:t>
      </w:r>
      <w:r>
        <w:t xml:space="preserve"> — Arcane 10; Divine 10</w:t>
      </w:r>
    </w:p>
    <w:p>
      <w:pPr>
        <w:pStyle w:val="ListBullet"/>
      </w:pPr>
      <w:r>
        <w:rPr>
          <w:b/>
        </w:rPr>
        <w:t>Epic True Strike</w:t>
      </w:r>
      <w:r>
        <w:t xml:space="preserve"> — Arcane 10</w:t>
      </w:r>
    </w:p>
    <w:p>
      <w:pPr>
        <w:pStyle w:val="ListBullet"/>
      </w:pPr>
      <w:r>
        <w:rPr>
          <w:b/>
        </w:rPr>
        <w:t>Firestorm I</w:t>
      </w:r>
      <w:r>
        <w:t xml:space="preserve"> — Arcane 10</w:t>
      </w:r>
      <w:r>
        <w:t xml:space="preserve"> (also: Firestorm)</w:t>
      </w:r>
    </w:p>
    <w:p>
      <w:pPr>
        <w:pStyle w:val="ListBullet"/>
      </w:pPr>
      <w:r>
        <w:rPr>
          <w:b/>
        </w:rPr>
        <w:t>Firestorm II</w:t>
      </w:r>
      <w:r>
        <w:t xml:space="preserve"> — Divine 10; Arcane 11</w:t>
      </w:r>
    </w:p>
    <w:p>
      <w:pPr>
        <w:pStyle w:val="ListBullet"/>
      </w:pPr>
      <w:r>
        <w:rPr>
          <w:b/>
        </w:rPr>
        <w:t>Firestorm III</w:t>
      </w:r>
      <w:r>
        <w:t xml:space="preserve"> — Divine 11</w:t>
      </w:r>
    </w:p>
    <w:p>
      <w:pPr>
        <w:pStyle w:val="ListBullet"/>
      </w:pPr>
      <w:r>
        <w:rPr>
          <w:b/>
        </w:rPr>
        <w:t>Fog of Death</w:t>
      </w:r>
      <w:r>
        <w:t xml:space="preserve"> — Arcane 10</w:t>
      </w:r>
    </w:p>
    <w:p>
      <w:pPr>
        <w:pStyle w:val="ListBullet"/>
      </w:pPr>
      <w:r>
        <w:rPr>
          <w:b/>
        </w:rPr>
        <w:t>Fog of Death II</w:t>
      </w:r>
      <w:r>
        <w:t xml:space="preserve"> — Arcane 11</w:t>
      </w:r>
    </w:p>
    <w:p>
      <w:pPr>
        <w:pStyle w:val="ListBullet"/>
      </w:pPr>
      <w:r>
        <w:rPr>
          <w:b/>
        </w:rPr>
        <w:t>Force Blast</w:t>
      </w:r>
      <w:r>
        <w:t xml:space="preserve"> — Arcane 11</w:t>
      </w:r>
    </w:p>
    <w:p>
      <w:pPr>
        <w:pStyle w:val="ListBullet"/>
      </w:pPr>
      <w:r>
        <w:rPr>
          <w:b/>
        </w:rPr>
        <w:t>Form of Giant II</w:t>
      </w:r>
      <w:r>
        <w:t xml:space="preserve"> — Arcane 10</w:t>
      </w:r>
    </w:p>
    <w:p>
      <w:pPr>
        <w:pStyle w:val="ListBullet"/>
      </w:pPr>
      <w:r>
        <w:rPr>
          <w:b/>
        </w:rPr>
        <w:t>Form of Giant IV</w:t>
      </w:r>
      <w:r>
        <w:t xml:space="preserve"> — Arcane 11</w:t>
      </w:r>
    </w:p>
    <w:p>
      <w:pPr>
        <w:pStyle w:val="ListBullet"/>
      </w:pPr>
      <w:r>
        <w:rPr>
          <w:b/>
        </w:rPr>
        <w:t>Gaia’s Wrath</w:t>
      </w:r>
      <w:r>
        <w:t xml:space="preserve"> — Divine 11</w:t>
      </w:r>
    </w:p>
    <w:p>
      <w:pPr>
        <w:pStyle w:val="ListBullet"/>
      </w:pPr>
      <w:r>
        <w:rPr>
          <w:b/>
        </w:rPr>
        <w:t>Healing Aura</w:t>
      </w:r>
      <w:r>
        <w:t xml:space="preserve"> — Divine 11</w:t>
      </w:r>
    </w:p>
    <w:p>
      <w:pPr>
        <w:pStyle w:val="ListBullet"/>
      </w:pPr>
      <w:r>
        <w:rPr>
          <w:b/>
        </w:rPr>
        <w:t>Hell Fireball</w:t>
      </w:r>
      <w:r>
        <w:t xml:space="preserve"> — Arcane 10</w:t>
      </w:r>
    </w:p>
    <w:p>
      <w:pPr>
        <w:pStyle w:val="ListBullet"/>
      </w:pPr>
      <w:r>
        <w:rPr>
          <w:b/>
        </w:rPr>
        <w:t>Mass Dominate Monster</w:t>
      </w:r>
      <w:r>
        <w:t xml:space="preserve"> — Divine 11; Arcane 11 (name appears crossed out on the arcane page)</w:t>
      </w:r>
    </w:p>
    <w:p>
      <w:pPr>
        <w:pStyle w:val="ListBullet"/>
      </w:pPr>
      <w:r>
        <w:rPr>
          <w:b/>
        </w:rPr>
        <w:t>Mass Harm</w:t>
      </w:r>
      <w:r>
        <w:t xml:space="preserve"> — Divine 11</w:t>
      </w:r>
    </w:p>
    <w:p>
      <w:pPr>
        <w:pStyle w:val="ListBullet"/>
      </w:pPr>
      <w:r>
        <w:rPr>
          <w:b/>
        </w:rPr>
        <w:t>Master Finished Work I</w:t>
      </w:r>
      <w:r>
        <w:t xml:space="preserve"> — Arcane 10</w:t>
      </w:r>
    </w:p>
    <w:p>
      <w:pPr>
        <w:pStyle w:val="ListBullet"/>
      </w:pPr>
      <w:r>
        <w:rPr>
          <w:b/>
        </w:rPr>
        <w:t>Master Finished Work II</w:t>
      </w:r>
      <w:r>
        <w:t xml:space="preserve"> — Arcane 11; Divine 11</w:t>
      </w:r>
    </w:p>
    <w:p>
      <w:pPr>
        <w:pStyle w:val="ListBullet"/>
      </w:pPr>
      <w:r>
        <w:rPr>
          <w:b/>
        </w:rPr>
        <w:t>Master Mending</w:t>
      </w:r>
      <w:r>
        <w:t xml:space="preserve"> — Arcane 10; Divine 10</w:t>
      </w:r>
    </w:p>
    <w:p>
      <w:pPr>
        <w:pStyle w:val="ListBullet"/>
      </w:pPr>
      <w:r>
        <w:rPr>
          <w:b/>
        </w:rPr>
        <w:t>Nyx’s Gift</w:t>
      </w:r>
      <w:r>
        <w:t xml:space="preserve"> — Divine 11</w:t>
      </w:r>
    </w:p>
    <w:p>
      <w:pPr>
        <w:pStyle w:val="ListBullet"/>
      </w:pPr>
      <w:r>
        <w:rPr>
          <w:b/>
        </w:rPr>
        <w:t>Perfect Restoration</w:t>
      </w:r>
      <w:r>
        <w:t xml:space="preserve"> — Divine 11</w:t>
      </w:r>
    </w:p>
    <w:p>
      <w:pPr>
        <w:pStyle w:val="ListBullet"/>
      </w:pPr>
      <w:r>
        <w:rPr>
          <w:b/>
        </w:rPr>
        <w:t>Perfect Resurrection</w:t>
      </w:r>
      <w:r>
        <w:t xml:space="preserve"> — Arcane 10; Divine 10</w:t>
      </w:r>
    </w:p>
    <w:p>
      <w:pPr>
        <w:pStyle w:val="ListBullet"/>
      </w:pPr>
      <w:r>
        <w:rPr>
          <w:b/>
        </w:rPr>
        <w:t>Raise Dead</w:t>
      </w:r>
      <w:r>
        <w:t xml:space="preserve"> — Arcane 10</w:t>
      </w:r>
    </w:p>
    <w:p>
      <w:pPr>
        <w:pStyle w:val="ListBullet"/>
      </w:pPr>
      <w:r>
        <w:rPr>
          <w:b/>
        </w:rPr>
        <w:t>Ray of Destruction</w:t>
      </w:r>
      <w:r>
        <w:t xml:space="preserve"> — Arcane 11</w:t>
      </w:r>
    </w:p>
    <w:p>
      <w:pPr>
        <w:pStyle w:val="ListBullet"/>
      </w:pPr>
      <w:r>
        <w:rPr>
          <w:b/>
        </w:rPr>
        <w:t>Sleep of the Dead</w:t>
      </w:r>
      <w:r>
        <w:t xml:space="preserve"> — Arcane 10</w:t>
      </w:r>
    </w:p>
    <w:p>
      <w:pPr>
        <w:pStyle w:val="ListBullet"/>
      </w:pPr>
      <w:r>
        <w:rPr>
          <w:b/>
        </w:rPr>
        <w:t>Summon Monster X</w:t>
      </w:r>
      <w:r>
        <w:t xml:space="preserve"> — Arcane 10; Divine 10</w:t>
      </w:r>
    </w:p>
    <w:p>
      <w:pPr>
        <w:pStyle w:val="ListBullet"/>
      </w:pPr>
      <w:r>
        <w:rPr>
          <w:b/>
        </w:rPr>
        <w:t>Summon Monster XI</w:t>
      </w:r>
      <w:r>
        <w:t xml:space="preserve"> — Arcane 11; Divine 11</w:t>
      </w:r>
    </w:p>
    <w:p>
      <w:pPr>
        <w:pStyle w:val="ListBullet"/>
      </w:pPr>
      <w:r>
        <w:rPr>
          <w:b/>
        </w:rPr>
        <w:t>Word of the Dead</w:t>
      </w:r>
      <w:r>
        <w:t xml:space="preserve"> — Arcane 11; Divine 11</w:t>
      </w:r>
    </w:p>
    <w:p>
      <w:pPr>
        <w:pStyle w:val="Heading1"/>
      </w:pPr>
      <w:r>
        <w:t>Published PF1e Base Spells Used for Reconstruction</w:t>
      </w:r>
    </w:p>
    <w:p>
      <w:r>
        <w:t>These links are included only for the reconstructed fields. The epic effects themselves come from the handwritten pages.</w:t>
      </w:r>
    </w:p>
    <w:p>
      <w:pPr>
        <w:pStyle w:val="ListBullet"/>
      </w:pPr>
      <w:hyperlink r:id="rId11">
        <w:r>
          <w:rPr>
            <w:color w:val="2F5597"/>
            <w:u w:val="single"/>
          </w:rPr>
          <w:t>Particulate Form</w:t>
        </w:r>
      </w:hyperlink>
    </w:p>
    <w:p>
      <w:pPr>
        <w:pStyle w:val="ListBullet"/>
      </w:pPr>
      <w:hyperlink r:id="rId12">
        <w:r>
          <w:rPr>
            <w:color w:val="2F5597"/>
            <w:u w:val="single"/>
          </w:rPr>
          <w:t>Roaming Pit</w:t>
        </w:r>
      </w:hyperlink>
    </w:p>
    <w:p>
      <w:pPr>
        <w:pStyle w:val="ListBullet"/>
      </w:pPr>
      <w:hyperlink r:id="rId13">
        <w:r>
          <w:rPr>
            <w:color w:val="2F5597"/>
            <w:u w:val="single"/>
          </w:rPr>
          <w:t>Hungry Pit</w:t>
        </w:r>
      </w:hyperlink>
    </w:p>
    <w:p>
      <w:pPr>
        <w:pStyle w:val="ListBullet"/>
      </w:pPr>
      <w:hyperlink r:id="rId14">
        <w:r>
          <w:rPr>
            <w:color w:val="2F5597"/>
            <w:u w:val="single"/>
          </w:rPr>
          <w:t>Stunning Barrier</w:t>
        </w:r>
      </w:hyperlink>
    </w:p>
    <w:p>
      <w:pPr>
        <w:pStyle w:val="ListBullet"/>
      </w:pPr>
      <w:hyperlink r:id="rId15">
        <w:r>
          <w:rPr>
            <w:color w:val="2F5597"/>
            <w:u w:val="single"/>
          </w:rPr>
          <w:t>Fire Storm</w:t>
        </w:r>
      </w:hyperlink>
    </w:p>
    <w:p>
      <w:pPr>
        <w:pStyle w:val="ListBullet"/>
      </w:pPr>
      <w:hyperlink r:id="rId16">
        <w:r>
          <w:rPr>
            <w:color w:val="2F5597"/>
            <w:u w:val="single"/>
          </w:rPr>
          <w:t>Cloudkill</w:t>
        </w:r>
      </w:hyperlink>
    </w:p>
    <w:p>
      <w:pPr>
        <w:pStyle w:val="ListBullet"/>
      </w:pPr>
      <w:hyperlink r:id="rId17">
        <w:r>
          <w:rPr>
            <w:color w:val="2F5597"/>
            <w:u w:val="single"/>
          </w:rPr>
          <w:t>Teleportation Circle</w:t>
        </w:r>
      </w:hyperlink>
    </w:p>
    <w:p>
      <w:pPr>
        <w:pStyle w:val="ListBullet"/>
      </w:pPr>
      <w:hyperlink r:id="rId18">
        <w:r>
          <w:rPr>
            <w:color w:val="2F5597"/>
            <w:u w:val="single"/>
          </w:rPr>
          <w:t>True Resurrection</w:t>
        </w:r>
      </w:hyperlink>
    </w:p>
    <w:p>
      <w:pPr>
        <w:pStyle w:val="ListBullet"/>
      </w:pPr>
      <w:hyperlink r:id="rId19">
        <w:r>
          <w:rPr>
            <w:color w:val="2F5597"/>
            <w:u w:val="single"/>
          </w:rPr>
          <w:t>Fabricate</w:t>
        </w:r>
      </w:hyperlink>
    </w:p>
    <w:p>
      <w:pPr>
        <w:pStyle w:val="ListBullet"/>
      </w:pPr>
      <w:hyperlink r:id="rId20">
        <w:r>
          <w:rPr>
            <w:color w:val="2F5597"/>
            <w:u w:val="single"/>
          </w:rPr>
          <w:t>Mirage Arcana</w:t>
        </w:r>
      </w:hyperlink>
    </w:p>
    <w:tbl>
      <w:tblPr>
        <w:tblW w:type="auto" w:w="0"/>
        <w:jc w:val="center"/>
        <w:tblLook w:firstColumn="1" w:firstRow="1" w:lastColumn="0" w:lastRow="0" w:noHBand="0" w:noVBand="1" w:val="04A0"/>
      </w:tblPr>
      <w:tblGrid>
        <w:gridCol w:w="10224"/>
      </w:tblGrid>
      <w:tr>
        <w:tc>
          <w:tcPr>
            <w:tcW w:type="dxa" w:w="10224"/>
            <w:shd w:fill="F2F2F2"/>
            <w:tcMar>
              <w:top w:w="140" w:type="dxa"/>
              <w:start w:w="160" w:type="dxa"/>
              <w:bottom w:w="140" w:type="dxa"/>
              <w:end w:w="160" w:type="dxa"/>
            </w:tcMar>
          </w:tcPr>
          <w:p>
            <w:pPr>
              <w:spacing w:before="0" w:after="0" w:line="240" w:lineRule="auto"/>
            </w:pPr>
            <w:r>
              <w:rPr>
                <w:b/>
                <w:color w:val="6F1D2A"/>
              </w:rPr>
              <w:t xml:space="preserve">GM review recommended: </w:t>
            </w:r>
            <w:r>
              <w:t>This compendium faithfully preserves the visible rules, but several custom spells never specified every PF1e stat-block field. Treat reconstructed fields as a practical completion, not as original text.</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F1D2A"/>
        <w:sz w:val="16"/>
      </w:rPr>
      <w:t>EPIC SPELL COMPENDIUM  •  SECOND-PASS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Georgia" w:hAnsi="Georgia" w:eastAsia="Georgia"/>
      <w:b/>
      <w:bCs/>
      <w:color w:val="6F1D2A"/>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eastAsia="Georgia"/>
      <w:b/>
      <w:bCs/>
      <w:color w:val="6F1D2A"/>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eastAsia="Georgia"/>
      <w:b/>
      <w:bCs/>
      <w:color w:val="B08D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eastAsia="Georgia"/>
      <w:b/>
      <w:color w:val="6F1D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llLabel">
    <w:name w:val="Spell Label"/>
    <w:pPr>
      <w:spacing w:after="0"/>
    </w:pPr>
    <w:rPr>
      <w:rFonts w:ascii="Aptos" w:hAnsi="Aptos"/>
      <w:b/>
      <w:color w:val="6F1D2A"/>
      <w:sz w:val="17"/>
    </w:rPr>
  </w:style>
  <w:style w:type="paragraph" w:customStyle="1" w:styleId="SmallNote">
    <w:name w:val="Small Note"/>
    <w:pPr>
      <w:spacing w:after="60"/>
    </w:pPr>
    <w:rPr>
      <w:rFonts w:ascii="Aptos" w:hAnsi="Aptos"/>
      <w:i/>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onprd.com/SpellDisplay.aspx?ItemName=Particulate%20Form" TargetMode="External"/><Relationship Id="rId12" Type="http://schemas.openxmlformats.org/officeDocument/2006/relationships/hyperlink" Target="https://www.aonprd.com/SpellDisplay.aspx?ItemName=Roaming%20Pit" TargetMode="External"/><Relationship Id="rId13" Type="http://schemas.openxmlformats.org/officeDocument/2006/relationships/hyperlink" Target="https://www.aonprd.com/SpellDisplay.aspx?ItemName=Hungry%20Pit" TargetMode="External"/><Relationship Id="rId14" Type="http://schemas.openxmlformats.org/officeDocument/2006/relationships/hyperlink" Target="https://www.aonprd.com/SpellDisplay.aspx?ItemName=Stunning%20Barrier" TargetMode="External"/><Relationship Id="rId15" Type="http://schemas.openxmlformats.org/officeDocument/2006/relationships/hyperlink" Target="https://www.aonprd.com/SpellDisplay.aspx?ItemName=Fire%20Storm" TargetMode="External"/><Relationship Id="rId16" Type="http://schemas.openxmlformats.org/officeDocument/2006/relationships/hyperlink" Target="https://www.aonprd.com/SpellDisplay.aspx?ItemName=Cloudkill" TargetMode="External"/><Relationship Id="rId17" Type="http://schemas.openxmlformats.org/officeDocument/2006/relationships/hyperlink" Target="https://www.aonprd.com/SpellDisplay.aspx?ItemName=Teleportation%20Circle" TargetMode="External"/><Relationship Id="rId18" Type="http://schemas.openxmlformats.org/officeDocument/2006/relationships/hyperlink" Target="https://www.aonprd.com/SpellDisplay.aspx?ItemName=True%20Resurrection" TargetMode="External"/><Relationship Id="rId19" Type="http://schemas.openxmlformats.org/officeDocument/2006/relationships/hyperlink" Target="https://www.aonprd.com/SpellDisplay.aspx?ItemName=Fabricate" TargetMode="External"/><Relationship Id="rId20" Type="http://schemas.openxmlformats.org/officeDocument/2006/relationships/hyperlink" Target="https://www.aonprd.com/SpellDisplay.aspx?ItemName=Mirage%20Arc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Spell Compendium: Level 10–11 Arcane and Divine Spells</dc:title>
  <dc:subject>Second-pass transcription and PF1e stat-block reconstruction</dc:subject>
  <dc:creator>OpenAI</dc:creator>
  <cp:keywords>Pathfinder, PF1e, epic spells, arcane, divine</cp:keywords>
  <dc:description>generated by python-docx</dc:description>
  <cp:lastModifiedBy/>
  <cp:revision>1</cp:revision>
  <dcterms:created xsi:type="dcterms:W3CDTF">2013-12-23T23:15:00Z</dcterms:created>
  <dcterms:modified xsi:type="dcterms:W3CDTF">2013-12-23T23:15:00Z</dcterms:modified>
  <cp:category/>
</cp:coreProperties>
</file>