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30"/>
          <w:szCs w:val="30"/>
          <w:rtl w:val="0"/>
        </w:rPr>
        <w:t xml:space="preserve"> </w:t>
      </w:r>
      <w:r w:rsidDel="00000000" w:rsidR="00000000" w:rsidRPr="00000000">
        <w:rPr>
          <w:rFonts w:ascii="Calibri" w:cs="Calibri" w:eastAsia="Calibri" w:hAnsi="Calibri"/>
          <w:b w:val="1"/>
          <w:bCs w:val="1"/>
          <w:sz w:val="30"/>
          <w:szCs w:val="30"/>
          <w:rtl w:val="0"/>
        </w:rPr>
        <w:t xml:space="preserve">MULTIFAMILY RESIDENTIAL LEASE AGREEMENT</w:t>
      </w:r>
    </w:p>
    <w:p w:rsidR="00000000" w:rsidDel="00000000" w:rsidP="00000000" w:rsidRDefault="00000000" w:rsidRPr="00000000" w14:paraId="00000002">
      <w:pPr>
        <w:widowControl w:val="0"/>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This Lease Agreement (the "Agreement") is made and entered into on _______________, by and between:</w:t>
      </w:r>
    </w:p>
    <w:p w:rsidR="00000000" w:rsidDel="00000000" w:rsidP="00000000" w:rsidRDefault="00000000" w:rsidRPr="00000000" w14:paraId="00000004">
      <w:pPr>
        <w:widowControl w:val="0"/>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Landlord: ___________________________________</w:t>
      </w:r>
    </w:p>
    <w:p w:rsidR="00000000" w:rsidDel="00000000" w:rsidP="00000000" w:rsidRDefault="00000000" w:rsidRPr="00000000" w14:paraId="00000006">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AND</w:t>
      </w:r>
    </w:p>
    <w:p w:rsidR="00000000" w:rsidDel="00000000" w:rsidP="00000000" w:rsidRDefault="00000000" w:rsidRPr="00000000" w14:paraId="00000007">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Tenant(s):</w:t>
      </w:r>
    </w:p>
    <w:p w:rsidR="00000000" w:rsidDel="00000000" w:rsidP="00000000" w:rsidRDefault="00000000" w:rsidRPr="00000000" w14:paraId="00000008">
      <w:pPr>
        <w:widowControl w:val="0"/>
        <w:numPr>
          <w:ilvl w:val="0"/>
          <w:numId w:val="1"/>
        </w:numPr>
        <w:spacing w:after="240" w:before="24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______________________________________________________________________</w:t>
        <w:br w:type="textWrapping"/>
        <w:t xml:space="preserve"> Address: _________________________________ City, State, Zip: _________________________________ </w:t>
      </w:r>
    </w:p>
    <w:p w:rsidR="00000000" w:rsidDel="00000000" w:rsidP="00000000" w:rsidRDefault="00000000" w:rsidRPr="00000000" w14:paraId="00000009">
      <w:pPr>
        <w:widowControl w:val="0"/>
        <w:spacing w:after="240" w:before="240" w:line="240"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Social Security Number: _________________________________</w:t>
        <w:br w:type="textWrapping"/>
      </w:r>
    </w:p>
    <w:p w:rsidR="00000000" w:rsidDel="00000000" w:rsidP="00000000" w:rsidRDefault="00000000" w:rsidRPr="00000000" w14:paraId="0000000A">
      <w:pPr>
        <w:widowControl w:val="0"/>
        <w:numPr>
          <w:ilvl w:val="0"/>
          <w:numId w:val="1"/>
        </w:numPr>
        <w:spacing w:after="240" w:before="24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______________________________________________________________________</w:t>
        <w:br w:type="textWrapping"/>
        <w:t xml:space="preserve"> Address: _________________________________ City, State, Zip: _________________________________ </w:t>
      </w:r>
    </w:p>
    <w:p w:rsidR="00000000" w:rsidDel="00000000" w:rsidP="00000000" w:rsidRDefault="00000000" w:rsidRPr="00000000" w14:paraId="0000000B">
      <w:pPr>
        <w:widowControl w:val="0"/>
        <w:spacing w:after="240" w:before="240" w:line="240" w:lineRule="auto"/>
        <w:ind w:left="7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Social Security Number: _________________________________</w:t>
        <w:br w:type="textWrapping"/>
      </w:r>
    </w:p>
    <w:p w:rsidR="00000000" w:rsidDel="00000000" w:rsidP="00000000" w:rsidRDefault="00000000" w:rsidRPr="00000000" w14:paraId="0000000C">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(Hereinafter collectively referred to as "Tenant").</w:t>
      </w:r>
    </w:p>
    <w:p w:rsidR="00000000" w:rsidDel="00000000" w:rsidP="00000000" w:rsidRDefault="00000000" w:rsidRPr="00000000" w14:paraId="0000000D">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For good and valuable consideration, the receipt and sufficiency of which are hereby acknowledged, Landlord and Tenant agree as follows:</w:t>
      </w:r>
    </w:p>
    <w:p w:rsidR="00000000" w:rsidDel="00000000" w:rsidP="00000000" w:rsidRDefault="00000000" w:rsidRPr="00000000" w14:paraId="0000000E">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n9nke74pd4o" w:id="0"/>
      <w:bookmarkEnd w:id="0"/>
      <w:r w:rsidDel="00000000" w:rsidR="00000000" w:rsidRPr="00000000">
        <w:rPr>
          <w:rFonts w:ascii="Calibri" w:cs="Calibri" w:eastAsia="Calibri" w:hAnsi="Calibri"/>
          <w:sz w:val="26"/>
          <w:szCs w:val="26"/>
          <w:rtl w:val="0"/>
        </w:rPr>
        <w:t xml:space="preserve">1. LEASED PREMISES</w:t>
      </w:r>
    </w:p>
    <w:p w:rsidR="00000000" w:rsidDel="00000000" w:rsidP="00000000" w:rsidRDefault="00000000" w:rsidRPr="00000000" w14:paraId="0000000F">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Landlord hereby leases to Tenant a residential unit located at: ____________________________________________________ (the "Premises").</w:t>
      </w:r>
    </w:p>
    <w:p w:rsidR="00000000" w:rsidDel="00000000" w:rsidP="00000000" w:rsidRDefault="00000000" w:rsidRPr="00000000" w14:paraId="00000010">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shall comply with all applicable laws, ordinances, and governmental regulations affecting the cleanliness, use, occupancy, and preservation of the Premises.</w:t>
      </w:r>
    </w:p>
    <w:p w:rsidR="00000000" w:rsidDel="00000000" w:rsidP="00000000" w:rsidRDefault="00000000" w:rsidRPr="00000000" w14:paraId="00000011">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shall promptly notify Landlord of any condition that may cause damage to the Premises. If the Premises is partially damaged by fire or other casualty not due to Tenant’s negligence or willful misconduct, Landlord will repair the damage, and rent will be abated proportionately during the period of repair.</w:t>
      </w:r>
    </w:p>
    <w:p w:rsidR="00000000" w:rsidDel="00000000" w:rsidP="00000000" w:rsidRDefault="00000000" w:rsidRPr="00000000" w14:paraId="00000012">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hjinuiqu6ste" w:id="1"/>
      <w:bookmarkEnd w:id="1"/>
      <w:r w:rsidDel="00000000" w:rsidR="00000000" w:rsidRPr="00000000">
        <w:rPr>
          <w:rFonts w:ascii="Calibri" w:cs="Calibri" w:eastAsia="Calibri" w:hAnsi="Calibri"/>
          <w:sz w:val="26"/>
          <w:szCs w:val="26"/>
          <w:rtl w:val="0"/>
        </w:rPr>
        <w:t xml:space="preserve">2. TERM</w:t>
      </w:r>
    </w:p>
    <w:p w:rsidR="00000000" w:rsidDel="00000000" w:rsidP="00000000" w:rsidRDefault="00000000" w:rsidRPr="00000000" w14:paraId="00000013">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This Lease shall commence on _______________ and shall terminate on _______________, unless renewed or extended in writing.</w:t>
      </w:r>
    </w:p>
    <w:p w:rsidR="00000000" w:rsidDel="00000000" w:rsidP="00000000" w:rsidRDefault="00000000" w:rsidRPr="00000000" w14:paraId="00000014">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4yc8qzq9un2p" w:id="2"/>
      <w:bookmarkEnd w:id="2"/>
      <w:r w:rsidDel="00000000" w:rsidR="00000000" w:rsidRPr="00000000">
        <w:rPr>
          <w:rtl w:val="0"/>
        </w:rPr>
      </w:r>
    </w:p>
    <w:p w:rsidR="00000000" w:rsidDel="00000000" w:rsidP="00000000" w:rsidRDefault="00000000" w:rsidRPr="00000000" w14:paraId="00000015">
      <w:pPr>
        <w:pStyle w:val="Heading3"/>
        <w:keepNext w:val="0"/>
        <w:keepLines w:val="0"/>
        <w:widowControl w:val="0"/>
        <w:spacing w:line="240" w:lineRule="auto"/>
        <w:ind w:left="0" w:firstLine="0"/>
        <w:rPr>
          <w:rFonts w:ascii="Calibri" w:cs="Calibri" w:eastAsia="Calibri" w:hAnsi="Calibri"/>
          <w:sz w:val="26"/>
          <w:szCs w:val="26"/>
        </w:rPr>
      </w:pPr>
      <w:bookmarkStart w:colFirst="0" w:colLast="0" w:name="_7mky22v6aytm" w:id="3"/>
      <w:bookmarkEnd w:id="3"/>
      <w:r w:rsidDel="00000000" w:rsidR="00000000" w:rsidRPr="00000000">
        <w:rPr>
          <w:rFonts w:ascii="Calibri" w:cs="Calibri" w:eastAsia="Calibri" w:hAnsi="Calibri"/>
          <w:sz w:val="26"/>
          <w:szCs w:val="26"/>
          <w:rtl w:val="0"/>
        </w:rPr>
        <w:t xml:space="preserve">3. RENT</w:t>
      </w:r>
    </w:p>
    <w:p w:rsidR="00000000" w:rsidDel="00000000" w:rsidP="00000000" w:rsidRDefault="00000000" w:rsidRPr="00000000" w14:paraId="00000016">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shall pay to Landlord the sum of $________ per month (the "Rent") plus any additional rent (ref. Sect 20). Rent is due on or before the first day of each month and shall be paid via [specify payment method, e.g., Apartments.com, bank transfer, etc.].</w:t>
      </w:r>
    </w:p>
    <w:p w:rsidR="00000000" w:rsidDel="00000000" w:rsidP="00000000" w:rsidRDefault="00000000" w:rsidRPr="00000000" w14:paraId="00000017">
      <w:pPr>
        <w:widowControl w:val="0"/>
        <w:numPr>
          <w:ilvl w:val="0"/>
          <w:numId w:val="4"/>
        </w:numPr>
        <w:spacing w:after="0" w:afterAutospacing="0" w:before="24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Late Fee: If Rent is not received within nine (9) days of the due date, Tenant shall incur a late fee of $50.00.</w:t>
      </w:r>
    </w:p>
    <w:p w:rsidR="00000000" w:rsidDel="00000000" w:rsidP="00000000" w:rsidRDefault="00000000" w:rsidRPr="00000000" w14:paraId="00000018">
      <w:pPr>
        <w:widowControl w:val="0"/>
        <w:numPr>
          <w:ilvl w:val="0"/>
          <w:numId w:val="4"/>
        </w:numPr>
        <w:spacing w:after="0" w:afterAutospacing="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NSF Fee: A $45.00 fee will apply to any returned or insufficient funds payment.</w:t>
      </w:r>
    </w:p>
    <w:p w:rsidR="00000000" w:rsidDel="00000000" w:rsidP="00000000" w:rsidRDefault="00000000" w:rsidRPr="00000000" w14:paraId="00000019">
      <w:pPr>
        <w:widowControl w:val="0"/>
        <w:numPr>
          <w:ilvl w:val="0"/>
          <w:numId w:val="4"/>
        </w:numPr>
        <w:spacing w:after="24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Security Deposit: Tenant shall pay a security deposit of $________, to be held in a separate account and subject to deductions for damage or non-compliance with this Agreement.</w:t>
      </w:r>
    </w:p>
    <w:p w:rsidR="00000000" w:rsidDel="00000000" w:rsidP="00000000" w:rsidRDefault="00000000" w:rsidRPr="00000000" w14:paraId="0000001A">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ibd895a01uwu" w:id="4"/>
      <w:bookmarkEnd w:id="4"/>
      <w:r w:rsidDel="00000000" w:rsidR="00000000" w:rsidRPr="00000000">
        <w:rPr>
          <w:rFonts w:ascii="Calibri" w:cs="Calibri" w:eastAsia="Calibri" w:hAnsi="Calibri"/>
          <w:sz w:val="26"/>
          <w:szCs w:val="26"/>
          <w:rtl w:val="0"/>
        </w:rPr>
        <w:t xml:space="preserve">4. UTILITIES</w:t>
      </w:r>
    </w:p>
    <w:p w:rsidR="00000000" w:rsidDel="00000000" w:rsidP="00000000" w:rsidRDefault="00000000" w:rsidRPr="00000000" w14:paraId="0000001B">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shall be responsible for paying for all utilities that are separately metered to the unit, including but not limited to:</w:t>
      </w:r>
    </w:p>
    <w:p w:rsidR="00000000" w:rsidDel="00000000" w:rsidP="00000000" w:rsidRDefault="00000000" w:rsidRPr="00000000" w14:paraId="0000001C">
      <w:pPr>
        <w:widowControl w:val="0"/>
        <w:numPr>
          <w:ilvl w:val="0"/>
          <w:numId w:val="6"/>
        </w:numPr>
        <w:spacing w:after="0" w:afterAutospacing="0" w:before="24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Electricity</w:t>
      </w:r>
    </w:p>
    <w:p w:rsidR="00000000" w:rsidDel="00000000" w:rsidP="00000000" w:rsidRDefault="00000000" w:rsidRPr="00000000" w14:paraId="0000001D">
      <w:pPr>
        <w:widowControl w:val="0"/>
        <w:numPr>
          <w:ilvl w:val="0"/>
          <w:numId w:val="6"/>
        </w:numPr>
        <w:spacing w:after="0" w:afterAutospacing="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Gas (if applicable)</w:t>
      </w:r>
    </w:p>
    <w:p w:rsidR="00000000" w:rsidDel="00000000" w:rsidP="00000000" w:rsidRDefault="00000000" w:rsidRPr="00000000" w14:paraId="0000001E">
      <w:pPr>
        <w:widowControl w:val="0"/>
        <w:numPr>
          <w:ilvl w:val="0"/>
          <w:numId w:val="6"/>
        </w:numPr>
        <w:spacing w:after="24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Cable/Internet</w:t>
      </w:r>
    </w:p>
    <w:p w:rsidR="00000000" w:rsidDel="00000000" w:rsidP="00000000" w:rsidRDefault="00000000" w:rsidRPr="00000000" w14:paraId="0000001F">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Landlord shall be responsible for water and sewer as required by Connecticut law.</w:t>
      </w:r>
    </w:p>
    <w:p w:rsidR="00000000" w:rsidDel="00000000" w:rsidP="00000000" w:rsidRDefault="00000000" w:rsidRPr="00000000" w14:paraId="00000020">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must transfer applicable utility accounts into their name within five (5) business days of the Lease start date. Failure to do so is a material breach of this Lease.</w:t>
      </w:r>
    </w:p>
    <w:p w:rsidR="00000000" w:rsidDel="00000000" w:rsidP="00000000" w:rsidRDefault="00000000" w:rsidRPr="00000000" w14:paraId="00000021">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rw2hz9v4iy8e" w:id="5"/>
      <w:bookmarkEnd w:id="5"/>
      <w:r w:rsidDel="00000000" w:rsidR="00000000" w:rsidRPr="00000000">
        <w:rPr>
          <w:rFonts w:ascii="Calibri" w:cs="Calibri" w:eastAsia="Calibri" w:hAnsi="Calibri"/>
          <w:sz w:val="26"/>
          <w:szCs w:val="26"/>
          <w:rtl w:val="0"/>
        </w:rPr>
        <w:t xml:space="preserve">5. MAINTENANCE RESPONSIBILITIES</w:t>
      </w:r>
    </w:p>
    <w:p w:rsidR="00000000" w:rsidDel="00000000" w:rsidP="00000000" w:rsidRDefault="00000000" w:rsidRPr="00000000" w14:paraId="00000022">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agrees to be fully responsible for the following maintenance and upkeep of the Premises:</w:t>
      </w:r>
    </w:p>
    <w:p w:rsidR="00000000" w:rsidDel="00000000" w:rsidP="00000000" w:rsidRDefault="00000000" w:rsidRPr="00000000" w14:paraId="00000023">
      <w:pPr>
        <w:widowControl w:val="0"/>
        <w:numPr>
          <w:ilvl w:val="0"/>
          <w:numId w:val="3"/>
        </w:numPr>
        <w:spacing w:after="0" w:afterAutospacing="0" w:before="24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Routine Cleaning and Sanitation: Maintaining cleanliness within the unit to avoid pest infestations or property damage.</w:t>
      </w:r>
    </w:p>
    <w:p w:rsidR="00000000" w:rsidDel="00000000" w:rsidP="00000000" w:rsidRDefault="00000000" w:rsidRPr="00000000" w14:paraId="00000024">
      <w:pPr>
        <w:widowControl w:val="0"/>
        <w:numPr>
          <w:ilvl w:val="0"/>
          <w:numId w:val="3"/>
        </w:numPr>
        <w:spacing w:after="0" w:afterAutospacing="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HVAC Maintenance: Monthly replacement of HVAC filters.</w:t>
      </w:r>
    </w:p>
    <w:p w:rsidR="00000000" w:rsidDel="00000000" w:rsidP="00000000" w:rsidRDefault="00000000" w:rsidRPr="00000000" w14:paraId="00000025">
      <w:pPr>
        <w:widowControl w:val="0"/>
        <w:numPr>
          <w:ilvl w:val="0"/>
          <w:numId w:val="3"/>
        </w:numPr>
        <w:spacing w:after="0" w:afterAutospacing="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Pest Control: Keeping Premises free from infestation.</w:t>
      </w:r>
    </w:p>
    <w:p w:rsidR="00000000" w:rsidDel="00000000" w:rsidP="00000000" w:rsidRDefault="00000000" w:rsidRPr="00000000" w14:paraId="00000026">
      <w:pPr>
        <w:widowControl w:val="0"/>
        <w:numPr>
          <w:ilvl w:val="0"/>
          <w:numId w:val="3"/>
        </w:numPr>
        <w:spacing w:after="0" w:afterAutospacing="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Plumbing Maintenance: Preventing clogs and leaks, including proper disposal practices.</w:t>
      </w:r>
    </w:p>
    <w:p w:rsidR="00000000" w:rsidDel="00000000" w:rsidP="00000000" w:rsidRDefault="00000000" w:rsidRPr="00000000" w14:paraId="00000027">
      <w:pPr>
        <w:widowControl w:val="0"/>
        <w:numPr>
          <w:ilvl w:val="0"/>
          <w:numId w:val="3"/>
        </w:numPr>
        <w:spacing w:after="0" w:afterAutospacing="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Trash Disposal: Using designated trash and recycling bins in compliance with property guidelines.</w:t>
      </w:r>
    </w:p>
    <w:p w:rsidR="00000000" w:rsidDel="00000000" w:rsidP="00000000" w:rsidRDefault="00000000" w:rsidRPr="00000000" w14:paraId="00000028">
      <w:pPr>
        <w:widowControl w:val="0"/>
        <w:numPr>
          <w:ilvl w:val="0"/>
          <w:numId w:val="3"/>
        </w:numPr>
        <w:spacing w:after="0" w:afterAutospacing="0" w:before="0" w:beforeAutospacing="0" w:line="240" w:lineRule="auto"/>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Battery Replacement for Locks &amp; Smoke Detectors:</w:t>
      </w:r>
    </w:p>
    <w:p w:rsidR="00000000" w:rsidDel="00000000" w:rsidP="00000000" w:rsidRDefault="00000000" w:rsidRPr="00000000" w14:paraId="00000029">
      <w:pPr>
        <w:widowControl w:val="0"/>
        <w:numPr>
          <w:ilvl w:val="1"/>
          <w:numId w:val="3"/>
        </w:numPr>
        <w:spacing w:after="0" w:afterAutospacing="0" w:before="0" w:beforeAutospacing="0" w:line="24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Door Lock Batteries: Tenant shall replace all electronic door lock batteries every six (6) months using Energizer batteries or an equivalent high-quality brand.</w:t>
      </w:r>
    </w:p>
    <w:p w:rsidR="00000000" w:rsidDel="00000000" w:rsidP="00000000" w:rsidRDefault="00000000" w:rsidRPr="00000000" w14:paraId="0000002A">
      <w:pPr>
        <w:widowControl w:val="0"/>
        <w:numPr>
          <w:ilvl w:val="1"/>
          <w:numId w:val="3"/>
        </w:numPr>
        <w:spacing w:after="240" w:before="0" w:beforeAutospacing="0" w:line="240" w:lineRule="auto"/>
        <w:ind w:left="144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Smoke Detector Batteries: Tenant shall replace all smoke detector batteries every twelve (12) months or sooner if low-battery alerts sound. Failure to maintain operational smoke detectors will be considered a serious lease violation.</w:t>
      </w:r>
    </w:p>
    <w:p w:rsidR="00000000" w:rsidDel="00000000" w:rsidP="00000000" w:rsidRDefault="00000000" w:rsidRPr="00000000" w14:paraId="0000002B">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If Tenant fails to maintain the Premises as required, Landlord may hire professional services at Tenant’s expense, which shall be due upon invoicing.</w:t>
      </w:r>
    </w:p>
    <w:p w:rsidR="00000000" w:rsidDel="00000000" w:rsidP="00000000" w:rsidRDefault="00000000" w:rsidRPr="00000000" w14:paraId="0000002C">
      <w:pPr>
        <w:pStyle w:val="Heading3"/>
        <w:keepNext w:val="0"/>
        <w:keepLines w:val="0"/>
        <w:widowControl w:val="0"/>
        <w:spacing w:line="240" w:lineRule="auto"/>
        <w:ind w:left="0" w:firstLine="0"/>
        <w:rPr>
          <w:rFonts w:ascii="Calibri" w:cs="Calibri" w:eastAsia="Calibri" w:hAnsi="Calibri"/>
          <w:sz w:val="26"/>
          <w:szCs w:val="26"/>
        </w:rPr>
      </w:pPr>
      <w:bookmarkStart w:colFirst="0" w:colLast="0" w:name="_7es2q4akksro" w:id="6"/>
      <w:bookmarkEnd w:id="6"/>
      <w:r w:rsidDel="00000000" w:rsidR="00000000" w:rsidRPr="00000000">
        <w:rPr>
          <w:rFonts w:ascii="Calibri" w:cs="Calibri" w:eastAsia="Calibri" w:hAnsi="Calibri"/>
          <w:sz w:val="26"/>
          <w:szCs w:val="26"/>
          <w:rtl w:val="0"/>
        </w:rPr>
        <w:t xml:space="preserve">6. REPAIRS AND ALTERATIONS</w:t>
      </w:r>
    </w:p>
    <w:p w:rsidR="00000000" w:rsidDel="00000000" w:rsidP="00000000" w:rsidRDefault="00000000" w:rsidRPr="00000000" w14:paraId="0000002D">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shall not make any alterations, repairs, or modifications to the Premises without prior written consent from Landlord. Any unauthorized modifications shall be removed at Tenant’s expense. Tenant shall immediately report any major maintenance issues to Landlord, including but not limited to electrical, structural, or plumbing failures.</w:t>
      </w:r>
    </w:p>
    <w:p w:rsidR="00000000" w:rsidDel="00000000" w:rsidP="00000000" w:rsidRDefault="00000000" w:rsidRPr="00000000" w14:paraId="0000002E">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eeaxodtcy97d" w:id="7"/>
      <w:bookmarkEnd w:id="7"/>
      <w:r w:rsidDel="00000000" w:rsidR="00000000" w:rsidRPr="00000000">
        <w:rPr>
          <w:rFonts w:ascii="Calibri" w:cs="Calibri" w:eastAsia="Calibri" w:hAnsi="Calibri"/>
          <w:sz w:val="26"/>
          <w:szCs w:val="26"/>
          <w:rtl w:val="0"/>
        </w:rPr>
        <w:t xml:space="preserve">7. COMMON AREA RULES</w:t>
      </w:r>
    </w:p>
    <w:p w:rsidR="00000000" w:rsidDel="00000000" w:rsidP="00000000" w:rsidRDefault="00000000" w:rsidRPr="00000000" w14:paraId="0000002F">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shall not obstruct common hallways, stairwells, entrances, or other shared spaces. No personal property, including bicycles, toys, or furniture, shall be stored in common areas. Violation of this rule may result in immediate removal of the items at Tenant’s expense.</w:t>
      </w:r>
    </w:p>
    <w:p w:rsidR="00000000" w:rsidDel="00000000" w:rsidP="00000000" w:rsidRDefault="00000000" w:rsidRPr="00000000" w14:paraId="00000030">
      <w:pPr>
        <w:widowControl w:val="0"/>
        <w:spacing w:after="240" w:before="24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8. </w:t>
      </w:r>
      <w:r w:rsidDel="00000000" w:rsidR="00000000" w:rsidRPr="00000000">
        <w:rPr>
          <w:rFonts w:ascii="Calibri" w:cs="Calibri" w:eastAsia="Calibri" w:hAnsi="Calibri"/>
          <w:b w:val="1"/>
          <w:bCs w:val="1"/>
          <w:sz w:val="26"/>
          <w:szCs w:val="26"/>
          <w:rtl w:val="0"/>
        </w:rPr>
        <w:t xml:space="preserve">PETS &amp; ASSOCIATED FEES</w:t>
      </w:r>
      <w:r w:rsidDel="00000000" w:rsidR="00000000" w:rsidRPr="00000000">
        <w:rPr>
          <w:rtl w:val="0"/>
        </w:rPr>
      </w:r>
    </w:p>
    <w:p w:rsidR="00000000" w:rsidDel="00000000" w:rsidP="00000000" w:rsidRDefault="00000000" w:rsidRPr="00000000" w14:paraId="00000031">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shall not keep or permit to be kept any animals, birds, or other pets on the Premises except as specifically authorized herein. Tenant agrees to pay a one-time, non-refundable Pet Move-In Fee of $450 and monthly Pet Rent of $25 per approved pet. Landlord, at Landlord’s sole discretion, may waive the Pet Move-In Fee in writing.</w:t>
      </w:r>
      <w:r w:rsidDel="00000000" w:rsidR="00000000" w:rsidRPr="00000000">
        <w:rPr>
          <w:rtl w:val="0"/>
        </w:rPr>
      </w:r>
    </w:p>
    <w:p w:rsidR="00000000" w:rsidDel="00000000" w:rsidP="00000000" w:rsidRDefault="00000000" w:rsidRPr="00000000" w14:paraId="00000032">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Approved Pets:</w:t>
      </w:r>
      <w:r w:rsidDel="00000000" w:rsidR="00000000" w:rsidRPr="00000000">
        <w:rPr>
          <w:rtl w:val="0"/>
        </w:rPr>
      </w:r>
    </w:p>
    <w:p w:rsidR="00000000" w:rsidDel="00000000" w:rsidP="00000000" w:rsidRDefault="00000000" w:rsidRPr="00000000" w14:paraId="00000033">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___________________________________ (Name / Breed / Color)</w:t>
      </w:r>
      <w:r w:rsidDel="00000000" w:rsidR="00000000" w:rsidRPr="00000000">
        <w:rPr>
          <w:rtl w:val="0"/>
        </w:rPr>
      </w:r>
    </w:p>
    <w:p w:rsidR="00000000" w:rsidDel="00000000" w:rsidP="00000000" w:rsidRDefault="00000000" w:rsidRPr="00000000" w14:paraId="00000034">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___________________________________ (Name / Breed / Color)</w:t>
      </w:r>
      <w:r w:rsidDel="00000000" w:rsidR="00000000" w:rsidRPr="00000000">
        <w:rPr>
          <w:rtl w:val="0"/>
        </w:rPr>
      </w:r>
    </w:p>
    <w:p w:rsidR="00000000" w:rsidDel="00000000" w:rsidP="00000000" w:rsidRDefault="00000000" w:rsidRPr="00000000" w14:paraId="00000035">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___________________________________ (Name / Breed / Color)</w:t>
      </w:r>
      <w:r w:rsidDel="00000000" w:rsidR="00000000" w:rsidRPr="00000000">
        <w:rPr>
          <w:rtl w:val="0"/>
        </w:rPr>
      </w:r>
    </w:p>
    <w:p w:rsidR="00000000" w:rsidDel="00000000" w:rsidP="00000000" w:rsidRDefault="00000000" w:rsidRPr="00000000" w14:paraId="00000036">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Any animal not listed above shall be deemed an unapproved pet. If an unapproved pet is found on the Premises—regardless of whether Tenant claims it is “being watched for a friend,” “just visiting,” or “temporary”—Tenant shall immediately owe: </w:t>
      </w:r>
    </w:p>
    <w:p w:rsidR="00000000" w:rsidDel="00000000" w:rsidP="00000000" w:rsidRDefault="00000000" w:rsidRPr="00000000" w14:paraId="00000037">
      <w:pPr>
        <w:widowControl w:val="0"/>
        <w:numPr>
          <w:ilvl w:val="0"/>
          <w:numId w:val="2"/>
        </w:numPr>
        <w:spacing w:after="0" w:afterAutospacing="0" w:before="240"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The $450 Pet Move-In Fee per unapproved pet </w:t>
      </w:r>
    </w:p>
    <w:p w:rsidR="00000000" w:rsidDel="00000000" w:rsidP="00000000" w:rsidRDefault="00000000" w:rsidRPr="00000000" w14:paraId="00000038">
      <w:pPr>
        <w:widowControl w:val="0"/>
        <w:numPr>
          <w:ilvl w:val="0"/>
          <w:numId w:val="2"/>
        </w:numPr>
        <w:spacing w:after="0" w:afterAutospacing="0" w:before="0" w:beforeAutospacing="0"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Monthly Pet Rent of $25 per unapproved pet, retroactive to the date the pet first appeared on the Premises </w:t>
      </w:r>
    </w:p>
    <w:p w:rsidR="00000000" w:rsidDel="00000000" w:rsidP="00000000" w:rsidRDefault="00000000" w:rsidRPr="00000000" w14:paraId="00000039">
      <w:pPr>
        <w:widowControl w:val="0"/>
        <w:numPr>
          <w:ilvl w:val="0"/>
          <w:numId w:val="2"/>
        </w:numPr>
        <w:spacing w:after="240" w:before="0" w:beforeAutospacing="0"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A $300 disinfection and cleaning fee per occurrence.</w:t>
      </w:r>
      <w:r w:rsidDel="00000000" w:rsidR="00000000" w:rsidRPr="00000000">
        <w:rPr>
          <w:rtl w:val="0"/>
        </w:rPr>
      </w:r>
    </w:p>
    <w:p w:rsidR="00000000" w:rsidDel="00000000" w:rsidP="00000000" w:rsidRDefault="00000000" w:rsidRPr="00000000" w14:paraId="0000003A">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presence of any unapproved pet constitutes a violation of this Lease and is grounds for immediate enforcement action, including but not limited to termination of tenancy and recovery of all applicable fees and damages.</w:t>
      </w:r>
      <w:r w:rsidDel="00000000" w:rsidR="00000000" w:rsidRPr="00000000">
        <w:rPr>
          <w:rtl w:val="0"/>
        </w:rPr>
      </w:r>
    </w:p>
    <w:p w:rsidR="00000000" w:rsidDel="00000000" w:rsidP="00000000" w:rsidRDefault="00000000" w:rsidRPr="00000000" w14:paraId="0000003B">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k7ykzq5tjhje" w:id="8"/>
      <w:bookmarkEnd w:id="8"/>
      <w:r w:rsidDel="00000000" w:rsidR="00000000" w:rsidRPr="00000000">
        <w:rPr>
          <w:rFonts w:ascii="Calibri" w:cs="Calibri" w:eastAsia="Calibri" w:hAnsi="Calibri"/>
          <w:sz w:val="26"/>
          <w:szCs w:val="26"/>
          <w:rtl w:val="0"/>
        </w:rPr>
        <w:t xml:space="preserve">9. INSURANCE</w:t>
      </w:r>
    </w:p>
    <w:p w:rsidR="00000000" w:rsidDel="00000000" w:rsidP="00000000" w:rsidRDefault="00000000" w:rsidRPr="00000000" w14:paraId="0000003C">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is required to maintain renter’s insurance for personal property loss and liability, with minimum coverage of $100,000. Proof of insurance shall be provided prior to occupancy, with Landlord listed as an interested party.</w:t>
      </w:r>
    </w:p>
    <w:p w:rsidR="00000000" w:rsidDel="00000000" w:rsidP="00000000" w:rsidRDefault="00000000" w:rsidRPr="00000000" w14:paraId="0000003D">
      <w:pPr>
        <w:pStyle w:val="Heading3"/>
        <w:keepNext w:val="0"/>
        <w:keepLines w:val="0"/>
        <w:widowControl w:val="0"/>
        <w:spacing w:line="240" w:lineRule="auto"/>
        <w:ind w:left="0" w:firstLine="0"/>
        <w:rPr>
          <w:rFonts w:ascii="Calibri" w:cs="Calibri" w:eastAsia="Calibri" w:hAnsi="Calibri"/>
          <w:sz w:val="26"/>
          <w:szCs w:val="26"/>
        </w:rPr>
      </w:pPr>
      <w:bookmarkStart w:colFirst="0" w:colLast="0" w:name="_2u2lanj2vzo5" w:id="9"/>
      <w:bookmarkEnd w:id="9"/>
      <w:r w:rsidDel="00000000" w:rsidR="00000000" w:rsidRPr="00000000">
        <w:rPr>
          <w:rFonts w:ascii="Calibri" w:cs="Calibri" w:eastAsia="Calibri" w:hAnsi="Calibri"/>
          <w:sz w:val="26"/>
          <w:szCs w:val="26"/>
          <w:rtl w:val="0"/>
        </w:rPr>
        <w:t xml:space="preserve">10. PARKING</w:t>
      </w:r>
    </w:p>
    <w:p w:rsidR="00000000" w:rsidDel="00000000" w:rsidP="00000000" w:rsidRDefault="00000000" w:rsidRPr="00000000" w14:paraId="0000003E">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shall only use designated parking spaces. Unauthorized vehicles, including commercial vehicles, trailers, or recreational vehicles, may be towed at Tenant’s expense.</w:t>
      </w:r>
    </w:p>
    <w:p w:rsidR="00000000" w:rsidDel="00000000" w:rsidP="00000000" w:rsidRDefault="00000000" w:rsidRPr="00000000" w14:paraId="0000003F">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5llv86szp7rk" w:id="10"/>
      <w:bookmarkEnd w:id="10"/>
      <w:r w:rsidDel="00000000" w:rsidR="00000000" w:rsidRPr="00000000">
        <w:rPr>
          <w:rFonts w:ascii="Calibri" w:cs="Calibri" w:eastAsia="Calibri" w:hAnsi="Calibri"/>
          <w:sz w:val="26"/>
          <w:szCs w:val="26"/>
          <w:rtl w:val="0"/>
        </w:rPr>
        <w:t xml:space="preserve">11. ENTRY BY LANDLORD</w:t>
      </w:r>
    </w:p>
    <w:p w:rsidR="00000000" w:rsidDel="00000000" w:rsidP="00000000" w:rsidRDefault="00000000" w:rsidRPr="00000000" w14:paraId="00000040">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Landlord shall have the right to enter the Premises with at least 24 hours' notice for inspections, repairs, or to show the Premises to prospective tenants or buyers. In case of emergency, Landlord may enter without prior notice.  If tenant was notified with 24 hour notice and does not let the necessary people in, the tenant will pay a $250 rescheduling fee.</w:t>
      </w:r>
    </w:p>
    <w:p w:rsidR="00000000" w:rsidDel="00000000" w:rsidP="00000000" w:rsidRDefault="00000000" w:rsidRPr="00000000" w14:paraId="00000041">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fgm73oedrku2" w:id="11"/>
      <w:bookmarkEnd w:id="11"/>
      <w:r w:rsidDel="00000000" w:rsidR="00000000" w:rsidRPr="00000000">
        <w:rPr>
          <w:rFonts w:ascii="Calibri" w:cs="Calibri" w:eastAsia="Calibri" w:hAnsi="Calibri"/>
          <w:sz w:val="26"/>
          <w:szCs w:val="26"/>
          <w:rtl w:val="0"/>
        </w:rPr>
        <w:t xml:space="preserve">12. MOLD PREVENTION</w:t>
      </w:r>
    </w:p>
    <w:p w:rsidR="00000000" w:rsidDel="00000000" w:rsidP="00000000" w:rsidRDefault="00000000" w:rsidRPr="00000000" w14:paraId="00000042">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shall properly ventilate the Premises and report any leaks, excess moisture, or visible mold growth immediately. Tenant shall be responsible for any mold remediation costs resulting from failure to maintain proper humidity levels or report issues in a timely manner.</w:t>
      </w:r>
    </w:p>
    <w:p w:rsidR="00000000" w:rsidDel="00000000" w:rsidP="00000000" w:rsidRDefault="00000000" w:rsidRPr="00000000" w14:paraId="00000043">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x00zk6ysab9u" w:id="12"/>
      <w:bookmarkEnd w:id="12"/>
      <w:r w:rsidDel="00000000" w:rsidR="00000000" w:rsidRPr="00000000">
        <w:rPr>
          <w:rFonts w:ascii="Calibri" w:cs="Calibri" w:eastAsia="Calibri" w:hAnsi="Calibri"/>
          <w:sz w:val="26"/>
          <w:szCs w:val="26"/>
          <w:rtl w:val="0"/>
        </w:rPr>
        <w:t xml:space="preserve">13. UNAUTHORIZED OCCUPANTS</w:t>
      </w:r>
    </w:p>
    <w:p w:rsidR="00000000" w:rsidDel="00000000" w:rsidP="00000000" w:rsidRDefault="00000000" w:rsidRPr="00000000" w14:paraId="00000044">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Only individuals listed on this Lease may reside at the Premises. Any individual staying at the Premises for more than 14 consecutive days or 30 total days in a year without written approval shall be considered an unauthorized occupant, constituting a breach of Lease.</w:t>
      </w:r>
    </w:p>
    <w:p w:rsidR="00000000" w:rsidDel="00000000" w:rsidP="00000000" w:rsidRDefault="00000000" w:rsidRPr="00000000" w14:paraId="00000045">
      <w:pPr>
        <w:widowControl w:val="0"/>
        <w:spacing w:before="284.3060302734375" w:line="240" w:lineRule="auto"/>
        <w:ind w:left="17.354125976562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6"/>
          <w:szCs w:val="26"/>
          <w:rtl w:val="0"/>
        </w:rPr>
        <w:t xml:space="preserve">14. PROPERTY GUIDELINES AND RESTRICTIONS</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46">
      <w:pPr>
        <w:widowControl w:val="0"/>
        <w:spacing w:before="10.599365234375" w:line="238.14664363861084" w:lineRule="auto"/>
        <w:ind w:left="0" w:right="318.9184570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widowControl w:val="0"/>
        <w:spacing w:before="10.599365234375" w:line="238.14664363861084" w:lineRule="auto"/>
        <w:ind w:left="0" w:right="318.9184570312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All Tenants entering into this Agreement must be at least 18 years of age. Any guests of any Tenant that are under this age must be accompanied by an adult over the age of 18 at all times. </w:t>
      </w:r>
    </w:p>
    <w:p w:rsidR="00000000" w:rsidDel="00000000" w:rsidP="00000000" w:rsidRDefault="00000000" w:rsidRPr="00000000" w14:paraId="00000048">
      <w:pPr>
        <w:widowControl w:val="0"/>
        <w:spacing w:before="15.791015625" w:line="240" w:lineRule="auto"/>
        <w:ind w:left="9.40536499023437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widowControl w:val="0"/>
        <w:spacing w:before="15.791015625" w:line="240" w:lineRule="auto"/>
        <w:ind w:left="9.4053649902343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Tenant(s) can only use the property as a home for the following people: </w:t>
      </w:r>
    </w:p>
    <w:p w:rsidR="00000000" w:rsidDel="00000000" w:rsidP="00000000" w:rsidRDefault="00000000" w:rsidRPr="00000000" w14:paraId="0000004A">
      <w:pPr>
        <w:widowControl w:val="0"/>
        <w:spacing w:before="15.791015625" w:line="240" w:lineRule="auto"/>
        <w:ind w:left="9.40536499023437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widowControl w:val="0"/>
        <w:spacing w:before="112.1038818359375" w:line="339.0641784667969" w:lineRule="auto"/>
        <w:ind w:left="6.090087890625" w:right="307.08007812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___________________________________________________________________________________</w:t>
      </w:r>
    </w:p>
    <w:p w:rsidR="00000000" w:rsidDel="00000000" w:rsidP="00000000" w:rsidRDefault="00000000" w:rsidRPr="00000000" w14:paraId="0000004C">
      <w:pPr>
        <w:widowControl w:val="0"/>
        <w:spacing w:before="112.1038818359375" w:line="339.0641784667969" w:lineRule="auto"/>
        <w:ind w:left="6.090087890625" w:right="307.080078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D">
      <w:pPr>
        <w:widowControl w:val="0"/>
        <w:spacing w:before="112.1038818359375" w:line="339.0641784667969" w:lineRule="auto"/>
        <w:ind w:left="6.090087890625" w:right="307.08007812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Tenant agrees that except for children born to or adopted by them or their spouse, that this property can  only be occupied by the above people only. If the tenant(s) wish to add other people to this list, they must ask  permission from the Landlord. The Tenant agrees that the Landlord may condition their permission on the  additional people signing the Lease Agreement and the rent increasing. </w:t>
      </w:r>
    </w:p>
    <w:p w:rsidR="00000000" w:rsidDel="00000000" w:rsidP="00000000" w:rsidRDefault="00000000" w:rsidRPr="00000000" w14:paraId="0000004E">
      <w:pPr>
        <w:widowControl w:val="0"/>
        <w:spacing w:before="276.822509765625"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15. CHILDREN </w:t>
      </w:r>
    </w:p>
    <w:p w:rsidR="00000000" w:rsidDel="00000000" w:rsidP="00000000" w:rsidRDefault="00000000" w:rsidRPr="00000000" w14:paraId="0000004F">
      <w:pPr>
        <w:widowControl w:val="0"/>
        <w:numPr>
          <w:ilvl w:val="0"/>
          <w:numId w:val="5"/>
        </w:numPr>
        <w:spacing w:after="0" w:afterAutospacing="0"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 Children are not permitted to play in the common areas at any time. </w:t>
      </w:r>
    </w:p>
    <w:p w:rsidR="00000000" w:rsidDel="00000000" w:rsidP="00000000" w:rsidRDefault="00000000" w:rsidRPr="00000000" w14:paraId="00000050">
      <w:pPr>
        <w:widowControl w:val="0"/>
        <w:numPr>
          <w:ilvl w:val="0"/>
          <w:numId w:val="5"/>
        </w:numPr>
        <w:spacing w:before="0" w:beforeAutospacing="0" w:line="243.3025360107422" w:lineRule="auto"/>
        <w:ind w:left="720" w:right="331.312255859375"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 Children's toys are not to be left in the yard, common hallways or common areas of the building at    </w:t>
      </w:r>
    </w:p>
    <w:p w:rsidR="00000000" w:rsidDel="00000000" w:rsidP="00000000" w:rsidRDefault="00000000" w:rsidRPr="00000000" w14:paraId="00000051">
      <w:pPr>
        <w:widowControl w:val="0"/>
        <w:spacing w:before="7.833709716796875" w:line="243.3025360107422" w:lineRule="auto"/>
        <w:ind w:left="720" w:right="331.3122558593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any time. Toys left after dusk will be picked up and confiscated by the owner. </w:t>
      </w:r>
    </w:p>
    <w:p w:rsidR="00000000" w:rsidDel="00000000" w:rsidP="00000000" w:rsidRDefault="00000000" w:rsidRPr="00000000" w14:paraId="00000052">
      <w:pPr>
        <w:widowControl w:val="0"/>
        <w:numPr>
          <w:ilvl w:val="0"/>
          <w:numId w:val="5"/>
        </w:numPr>
        <w:spacing w:before="8.001556396484375" w:line="240" w:lineRule="auto"/>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 Parents of children will be responsible for any actions, damage, or nuisances caused by their children.</w:t>
      </w:r>
    </w:p>
    <w:p w:rsidR="00000000" w:rsidDel="00000000" w:rsidP="00000000" w:rsidRDefault="00000000" w:rsidRPr="00000000" w14:paraId="00000053">
      <w:pPr>
        <w:pStyle w:val="Heading3"/>
        <w:keepNext w:val="0"/>
        <w:keepLines w:val="0"/>
        <w:widowControl w:val="0"/>
        <w:spacing w:line="240" w:lineRule="auto"/>
        <w:ind w:left="0" w:firstLine="0"/>
        <w:rPr>
          <w:rFonts w:ascii="Calibri" w:cs="Calibri" w:eastAsia="Calibri" w:hAnsi="Calibri"/>
          <w:sz w:val="26"/>
          <w:szCs w:val="26"/>
        </w:rPr>
      </w:pPr>
      <w:bookmarkStart w:colFirst="0" w:colLast="0" w:name="_fp57k5a3kowx" w:id="13"/>
      <w:bookmarkEnd w:id="13"/>
      <w:r w:rsidDel="00000000" w:rsidR="00000000" w:rsidRPr="00000000">
        <w:rPr>
          <w:rFonts w:ascii="Calibri" w:cs="Calibri" w:eastAsia="Calibri" w:hAnsi="Calibri"/>
          <w:sz w:val="26"/>
          <w:szCs w:val="26"/>
          <w:rtl w:val="0"/>
        </w:rPr>
        <w:t xml:space="preserve">16. CRIMINAL ACTIVITY AND EVICTION</w:t>
      </w:r>
    </w:p>
    <w:p w:rsidR="00000000" w:rsidDel="00000000" w:rsidP="00000000" w:rsidRDefault="00000000" w:rsidRPr="00000000" w14:paraId="00000054">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Any criminal activity by the Tenant or Tenant’s guests on or near the Premises shall be grounds for immediate eviction. This includes but is not limited to illegal drug activity, violent crimes, and theft.</w:t>
      </w:r>
    </w:p>
    <w:p w:rsidR="00000000" w:rsidDel="00000000" w:rsidP="00000000" w:rsidRDefault="00000000" w:rsidRPr="00000000" w14:paraId="00000055">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xgi6232mp4jt" w:id="14"/>
      <w:bookmarkEnd w:id="14"/>
      <w:r w:rsidDel="00000000" w:rsidR="00000000" w:rsidRPr="00000000">
        <w:rPr>
          <w:rFonts w:ascii="Calibri" w:cs="Calibri" w:eastAsia="Calibri" w:hAnsi="Calibri"/>
          <w:sz w:val="26"/>
          <w:szCs w:val="26"/>
          <w:rtl w:val="0"/>
        </w:rPr>
        <w:t xml:space="preserve">17. LOCK CHANGES</w:t>
      </w:r>
    </w:p>
    <w:p w:rsidR="00000000" w:rsidDel="00000000" w:rsidP="00000000" w:rsidRDefault="00000000" w:rsidRPr="00000000" w14:paraId="00000056">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If the Tenant requests a change to any electronic door code or lock system, a $100 fee will be incurred. Unauthorized lock changes by the Tenant are strictly prohibited and may result in additional penalties.</w:t>
      </w:r>
    </w:p>
    <w:p w:rsidR="00000000" w:rsidDel="00000000" w:rsidP="00000000" w:rsidRDefault="00000000" w:rsidRPr="00000000" w14:paraId="00000057">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xtqceg5yz82w" w:id="15"/>
      <w:bookmarkEnd w:id="15"/>
      <w:r w:rsidDel="00000000" w:rsidR="00000000" w:rsidRPr="00000000">
        <w:rPr>
          <w:rtl w:val="0"/>
        </w:rPr>
      </w:r>
    </w:p>
    <w:p w:rsidR="00000000" w:rsidDel="00000000" w:rsidP="00000000" w:rsidRDefault="00000000" w:rsidRPr="00000000" w14:paraId="00000058">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4b6v72f9zazz" w:id="16"/>
      <w:bookmarkEnd w:id="16"/>
      <w:r w:rsidDel="00000000" w:rsidR="00000000" w:rsidRPr="00000000">
        <w:rPr>
          <w:rtl w:val="0"/>
        </w:rPr>
      </w:r>
    </w:p>
    <w:p w:rsidR="00000000" w:rsidDel="00000000" w:rsidP="00000000" w:rsidRDefault="00000000" w:rsidRPr="00000000" w14:paraId="00000059">
      <w:pPr>
        <w:pStyle w:val="Heading3"/>
        <w:keepNext w:val="0"/>
        <w:keepLines w:val="0"/>
        <w:widowControl w:val="0"/>
        <w:spacing w:line="240" w:lineRule="auto"/>
        <w:ind w:left="9.988174438476562" w:firstLine="0"/>
        <w:rPr>
          <w:rFonts w:ascii="Calibri" w:cs="Calibri" w:eastAsia="Calibri" w:hAnsi="Calibri"/>
          <w:sz w:val="26"/>
          <w:szCs w:val="26"/>
        </w:rPr>
      </w:pPr>
      <w:bookmarkStart w:colFirst="0" w:colLast="0" w:name="_tff8449fig6f" w:id="17"/>
      <w:bookmarkEnd w:id="17"/>
      <w:r w:rsidDel="00000000" w:rsidR="00000000" w:rsidRPr="00000000">
        <w:rPr>
          <w:rFonts w:ascii="Calibri" w:cs="Calibri" w:eastAsia="Calibri" w:hAnsi="Calibri"/>
          <w:sz w:val="26"/>
          <w:szCs w:val="26"/>
          <w:rtl w:val="0"/>
        </w:rPr>
        <w:t xml:space="preserve">18. LEGAL FEES AND INDEMNIFICATION</w:t>
      </w:r>
    </w:p>
    <w:p w:rsidR="00000000" w:rsidDel="00000000" w:rsidP="00000000" w:rsidRDefault="00000000" w:rsidRPr="00000000" w14:paraId="0000005A">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shall indemnify and hold Landlord harmless from any claims, damages, or liability resulting from Tenant’s negligence, failure to comply with this Lease, or injuries occurring on the Premises. If Landlord must enforce this Lease through legal action, Tenant shall be responsible for all reasonable attorney fees and court costs incurred by Landlord.</w:t>
      </w:r>
    </w:p>
    <w:p w:rsidR="00000000" w:rsidDel="00000000" w:rsidP="00000000" w:rsidRDefault="00000000" w:rsidRPr="00000000" w14:paraId="0000005B">
      <w:pPr>
        <w:widowControl w:val="0"/>
        <w:spacing w:after="240" w:before="240" w:line="240"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4"/>
          <w:szCs w:val="24"/>
          <w:rtl w:val="0"/>
        </w:rPr>
        <w:t xml:space="preserve">19. </w:t>
      </w:r>
      <w:r w:rsidDel="00000000" w:rsidR="00000000" w:rsidRPr="00000000">
        <w:rPr>
          <w:rFonts w:ascii="Calibri" w:cs="Calibri" w:eastAsia="Calibri" w:hAnsi="Calibri"/>
          <w:b w:val="1"/>
          <w:bCs w:val="1"/>
          <w:sz w:val="26"/>
          <w:szCs w:val="26"/>
          <w:rtl w:val="0"/>
        </w:rPr>
        <w:t xml:space="preserve">Misrepresentation and Omission Clause</w:t>
      </w:r>
    </w:p>
    <w:p w:rsidR="00000000" w:rsidDel="00000000" w:rsidP="00000000" w:rsidRDefault="00000000" w:rsidRPr="00000000" w14:paraId="0000005C">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Tenant's Representations: Tenant affirms that all information provided in their rental application, supporting documents, and communications with Landlord or Landlord’s agents is true, complete, and accurate to the best of their knowledge.</w:t>
      </w:r>
    </w:p>
    <w:p w:rsidR="00000000" w:rsidDel="00000000" w:rsidP="00000000" w:rsidRDefault="00000000" w:rsidRPr="00000000" w14:paraId="0000005D">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Material Misrepresentation or Omission: Any false statement, material misrepresentation, or omission of fact—including but not limited to income, employment, rental history, criminal background, or household composition—whether intentional or negligent, shall be deemed a substantial breach of this Lease.</w:t>
      </w:r>
    </w:p>
    <w:p w:rsidR="00000000" w:rsidDel="00000000" w:rsidP="00000000" w:rsidRDefault="00000000" w:rsidRPr="00000000" w14:paraId="0000005E">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Remedies: In the event of such breach, Landlord shall have the right to immediately terminate this Lease and pursue all remedies available under law, including but not limited to eviction, regardless of whether Tenant has already taken possession of the Premises.</w:t>
      </w:r>
    </w:p>
    <w:p w:rsidR="00000000" w:rsidDel="00000000" w:rsidP="00000000" w:rsidRDefault="00000000" w:rsidRPr="00000000" w14:paraId="0000005F">
      <w:pPr>
        <w:widowControl w:val="0"/>
        <w:spacing w:after="240" w:before="240" w:line="240" w:lineRule="auto"/>
        <w:rPr>
          <w:rFonts w:ascii="Georgia" w:cs="Georgia" w:eastAsia="Georgia" w:hAnsi="Georgia"/>
          <w:b w:val="1"/>
          <w:bCs w:val="1"/>
          <w:color w:val="222222"/>
          <w:sz w:val="24"/>
          <w:szCs w:val="24"/>
        </w:rPr>
      </w:pPr>
      <w:r w:rsidDel="00000000" w:rsidR="00000000" w:rsidRPr="00000000">
        <w:rPr>
          <w:rFonts w:ascii="Calibri" w:cs="Calibri" w:eastAsia="Calibri" w:hAnsi="Calibri"/>
          <w:b w:val="1"/>
          <w:bCs w:val="1"/>
          <w:sz w:val="24"/>
          <w:szCs w:val="24"/>
          <w:rtl w:val="0"/>
        </w:rPr>
        <w:t xml:space="preserve">20.</w:t>
      </w:r>
      <w:r w:rsidDel="00000000" w:rsidR="00000000" w:rsidRPr="00000000">
        <w:rPr>
          <w:rFonts w:ascii="Georgia" w:cs="Georgia" w:eastAsia="Georgia" w:hAnsi="Georgia"/>
          <w:b w:val="1"/>
          <w:bCs w:val="1"/>
          <w:color w:val="222222"/>
          <w:sz w:val="24"/>
          <w:szCs w:val="24"/>
          <w:rtl w:val="0"/>
        </w:rPr>
        <w:t xml:space="preserve">TENANT RESPONSIBILITY FOR NEGLIGENCE-RELATED REPAIRS</w:t>
      </w:r>
    </w:p>
    <w:p w:rsidR="00000000" w:rsidDel="00000000" w:rsidP="00000000" w:rsidRDefault="00000000" w:rsidRPr="00000000" w14:paraId="00000060">
      <w:pPr>
        <w:widowControl w:val="0"/>
        <w:shd w:fill="ffffff" w:val="clear"/>
        <w:spacing w:after="240" w:before="240" w:lin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Tenant(s) shall be responsible for the full cost of any repairs, service calls, or replacements resulting from misuse, carelessness, abuse, or negligence by the Tenant(s), their household members, guests, or invitees. This responsibility includes, but is not limited to, the following examples:</w:t>
      </w:r>
    </w:p>
    <w:p w:rsidR="00000000" w:rsidDel="00000000" w:rsidP="00000000" w:rsidRDefault="00000000" w:rsidRPr="00000000" w14:paraId="00000061">
      <w:pPr>
        <w:widowControl w:val="0"/>
        <w:shd w:fill="ffffff" w:val="clear"/>
        <w:spacing w:after="240" w:before="240" w:lin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Plumbing: Drain clogs or damage caused by improper disposal of items, including but not limited to hair, toys, wipes (including those labeled "flushable"), feminine hygiene products, paper towels, grease, food waste, or other foreign objects not intended for drain or toilet disposal.</w:t>
      </w:r>
    </w:p>
    <w:p w:rsidR="00000000" w:rsidDel="00000000" w:rsidP="00000000" w:rsidRDefault="00000000" w:rsidRPr="00000000" w14:paraId="00000062">
      <w:pPr>
        <w:widowControl w:val="0"/>
        <w:shd w:fill="ffffff" w:val="clear"/>
        <w:spacing w:after="240" w:before="240" w:lin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HVAC &amp; Heating Systems: Service calls, repairs, or replacements made necessary by failure to perform basic tenant maintenance, including but not limited to: allowing heating oil, propane, or other fuel to run out, causing system lockout or damage, failing to replace air filters when provided or when reasonably accessible, or blocking vents and returns causing system strain or failure.</w:t>
      </w:r>
    </w:p>
    <w:p w:rsidR="00000000" w:rsidDel="00000000" w:rsidP="00000000" w:rsidRDefault="00000000" w:rsidRPr="00000000" w14:paraId="00000063">
      <w:pPr>
        <w:widowControl w:val="0"/>
        <w:shd w:fill="ffffff" w:val="clear"/>
        <w:spacing w:after="240" w:before="240" w:lin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Appliances &amp; Fixtures: Damage to stoves, ovens, refrigerators, dishwashers, or other appliances caused by misuse or unsafe behavior, including but not limited to: allowing children or adults to hang, climb on, or use appliances in a manner inconsistent with their intended purpose; using the wrong fuel type or cookware; or leaving appliances unattended in a manner that results in damage.</w:t>
      </w:r>
    </w:p>
    <w:p w:rsidR="00000000" w:rsidDel="00000000" w:rsidP="00000000" w:rsidRDefault="00000000" w:rsidRPr="00000000" w14:paraId="00000064">
      <w:pPr>
        <w:widowControl w:val="0"/>
        <w:shd w:fill="ffffff" w:val="clear"/>
        <w:spacing w:after="240" w:before="240" w:lin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Doors, Windows &amp; Hardware: Damage to locks, doors, windows, screens, or hardware resulting from forced entry by the Tenant due to lockout, improper operation, or abuse.</w:t>
      </w:r>
    </w:p>
    <w:p w:rsidR="00000000" w:rsidDel="00000000" w:rsidP="00000000" w:rsidRDefault="00000000" w:rsidRPr="00000000" w14:paraId="00000065">
      <w:pPr>
        <w:widowControl w:val="0"/>
        <w:shd w:fill="ffffff" w:val="clear"/>
        <w:spacing w:after="240" w:before="240" w:lin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Walls, Floors &amp; Surfaces: Damage beyond normal wear and tear, including stains, burns, holes, gouges, or pet damage.</w:t>
      </w:r>
    </w:p>
    <w:p w:rsidR="00000000" w:rsidDel="00000000" w:rsidP="00000000" w:rsidRDefault="00000000" w:rsidRPr="00000000" w14:paraId="00000066">
      <w:pPr>
        <w:widowControl w:val="0"/>
        <w:shd w:fill="ffffff" w:val="clear"/>
        <w:spacing w:after="240" w:before="240" w:lin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Pest Infestation: Extermination costs resulting from Tenant's failure to maintain reasonable cleanliness, improper food storage, or introduction of infested furniture or belongings into the premises.</w:t>
      </w:r>
    </w:p>
    <w:p w:rsidR="00000000" w:rsidDel="00000000" w:rsidP="00000000" w:rsidRDefault="00000000" w:rsidRPr="00000000" w14:paraId="00000067">
      <w:pPr>
        <w:widowControl w:val="0"/>
        <w:shd w:fill="ffffff" w:val="clear"/>
        <w:spacing w:after="240" w:before="240" w:lin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General Negligence: Any repair, replacement, or service call resulting from a failure to promptly report a known issue to Landlord that, if reported in a timely manner, could have been resolved at lesser cost, shall be the financial responsibility of the Tenant for any damages attributable to the delay.</w:t>
      </w:r>
    </w:p>
    <w:p w:rsidR="00000000" w:rsidDel="00000000" w:rsidP="00000000" w:rsidRDefault="00000000" w:rsidRPr="00000000" w14:paraId="00000068">
      <w:pPr>
        <w:widowControl w:val="0"/>
        <w:shd w:fill="ffffff" w:val="clear"/>
        <w:spacing w:after="240" w:before="240" w:lin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In all cases, the Landlord reserves the right to arrange for repairs using a contractor of the Landlord's choosing. The cost of such repairs shall be billed directly to the Tenant and, if unpaid within 14 days of written notice, shall be treated as additional rent and subject to the same remedies available for non-payment of rent under this lease and applicable law.</w:t>
      </w:r>
    </w:p>
    <w:p w:rsidR="00000000" w:rsidDel="00000000" w:rsidP="00000000" w:rsidRDefault="00000000" w:rsidRPr="00000000" w14:paraId="00000069">
      <w:pPr>
        <w:widowControl w:val="0"/>
        <w:shd w:fill="ffffff" w:val="clear"/>
        <w:spacing w:after="240" w:before="240" w:line="240" w:lineRule="auto"/>
        <w:rPr>
          <w:rFonts w:ascii="Georgia" w:cs="Georgia" w:eastAsia="Georgia" w:hAnsi="Georgia"/>
          <w:b w:val="1"/>
          <w:bCs w:val="1"/>
          <w:color w:val="222222"/>
          <w:sz w:val="24"/>
          <w:szCs w:val="24"/>
        </w:rPr>
      </w:pPr>
      <w:r w:rsidDel="00000000" w:rsidR="00000000" w:rsidRPr="00000000">
        <w:rPr>
          <w:rFonts w:ascii="Georgia" w:cs="Georgia" w:eastAsia="Georgia" w:hAnsi="Georgia"/>
          <w:b w:val="1"/>
          <w:bCs w:val="1"/>
          <w:color w:val="222222"/>
          <w:sz w:val="24"/>
          <w:szCs w:val="24"/>
          <w:rtl w:val="0"/>
        </w:rPr>
        <w:t xml:space="preserve">The examples provided herein are illustrative and do not represent a complete list of situations for which a Tenant may be held financially responsible.</w:t>
      </w:r>
    </w:p>
    <w:p w:rsidR="00000000" w:rsidDel="00000000" w:rsidP="00000000" w:rsidRDefault="00000000" w:rsidRPr="00000000" w14:paraId="0000006A">
      <w:pPr>
        <w:widowControl w:val="0"/>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B">
      <w:pPr>
        <w:widowControl w:val="0"/>
        <w:spacing w:after="240" w:before="240"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C">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SIGNATURES</w:t>
      </w:r>
    </w:p>
    <w:p w:rsidR="00000000" w:rsidDel="00000000" w:rsidP="00000000" w:rsidRDefault="00000000" w:rsidRPr="00000000" w14:paraId="0000006D">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LANDLORD:</w:t>
      </w:r>
    </w:p>
    <w:p w:rsidR="00000000" w:rsidDel="00000000" w:rsidP="00000000" w:rsidRDefault="00000000" w:rsidRPr="00000000" w14:paraId="0000006E">
      <w:pPr>
        <w:widowControl w:val="0"/>
        <w:spacing w:after="240" w:before="240"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______________________________________________________________________</w:t>
      </w:r>
    </w:p>
    <w:p w:rsidR="00000000" w:rsidDel="00000000" w:rsidP="00000000" w:rsidRDefault="00000000" w:rsidRPr="00000000" w14:paraId="0000006F">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Print Name:  ___________________________________________________________</w:t>
        <w:br w:type="textWrapping"/>
        <w:t xml:space="preserve">Date:  _______________</w:t>
      </w:r>
    </w:p>
    <w:p w:rsidR="00000000" w:rsidDel="00000000" w:rsidP="00000000" w:rsidRDefault="00000000" w:rsidRPr="00000000" w14:paraId="00000070">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1:</w:t>
      </w:r>
    </w:p>
    <w:p w:rsidR="00000000" w:rsidDel="00000000" w:rsidP="00000000" w:rsidRDefault="00000000" w:rsidRPr="00000000" w14:paraId="00000071">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______________________________________________________________________</w:t>
      </w:r>
    </w:p>
    <w:p w:rsidR="00000000" w:rsidDel="00000000" w:rsidP="00000000" w:rsidRDefault="00000000" w:rsidRPr="00000000" w14:paraId="00000072">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Print Name:  ___________________________________________________________</w:t>
        <w:br w:type="textWrapping"/>
        <w:t xml:space="preserve">Date:  _______________</w:t>
      </w:r>
    </w:p>
    <w:p w:rsidR="00000000" w:rsidDel="00000000" w:rsidP="00000000" w:rsidRDefault="00000000" w:rsidRPr="00000000" w14:paraId="00000073">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TENANT 2:</w:t>
      </w:r>
    </w:p>
    <w:p w:rsidR="00000000" w:rsidDel="00000000" w:rsidP="00000000" w:rsidRDefault="00000000" w:rsidRPr="00000000" w14:paraId="00000074">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______________________________________________________________________</w:t>
      </w:r>
    </w:p>
    <w:p w:rsidR="00000000" w:rsidDel="00000000" w:rsidP="00000000" w:rsidRDefault="00000000" w:rsidRPr="00000000" w14:paraId="00000075">
      <w:pPr>
        <w:widowControl w:val="0"/>
        <w:spacing w:after="240" w:before="24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Print Name:  ___________________________________________________________</w:t>
        <w:br w:type="textWrapping"/>
        <w:t xml:space="preserve">Date:  _______________</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8218994140625" w:line="240" w:lineRule="auto"/>
        <w:ind w:left="9.988174438476562" w:right="0" w:firstLine="0"/>
        <w:jc w:val="left"/>
        <w:rPr>
          <w:rFonts w:ascii="Calibri" w:cs="Calibri" w:eastAsia="Calibri" w:hAnsi="Calibri"/>
          <w:b w:val="1"/>
          <w:bCs w:val="1"/>
          <w:i w:val="1"/>
          <w:iCs w:val="1"/>
          <w:sz w:val="28.080001831054688"/>
          <w:szCs w:val="28.080001831054688"/>
        </w:rPr>
      </w:pPr>
      <w:r w:rsidDel="00000000" w:rsidR="00000000" w:rsidRPr="00000000">
        <w:rPr>
          <w:rtl w:val="0"/>
        </w:rPr>
      </w:r>
    </w:p>
    <w:sectPr>
      <w:pgSz w:h="15840" w:w="12240" w:orient="portrait"/>
      <w:pgMar w:bottom="746.2302398681641" w:top="387.650146484375" w:left="800.2519226074219" w:right="482.3974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