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4073" w14:textId="30907BE5" w:rsidR="00C16A7D" w:rsidRDefault="00C16A7D" w:rsidP="00E15FF1">
      <w:pPr>
        <w:ind w:left="2160" w:firstLine="72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23A470EF" w14:textId="77777777" w:rsidR="007C4D9F" w:rsidRPr="00E15FF1" w:rsidRDefault="007C4D9F" w:rsidP="00E15FF1">
      <w:pPr>
        <w:ind w:left="2160" w:firstLine="720"/>
        <w:rPr>
          <w:color w:val="0563C1" w:themeColor="hyperlink"/>
          <w:u w:val="single"/>
        </w:rPr>
      </w:pP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p w14:paraId="7048324B" w14:textId="77777777" w:rsidR="007C4D9F" w:rsidRDefault="007C4D9F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</w:p>
    <w:p w14:paraId="505CAF78" w14:textId="77777777" w:rsidR="007C4D9F" w:rsidRDefault="007C4D9F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Frspaiere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5CA26094" w:rsidR="00C16A7D" w:rsidRPr="00CD396B" w:rsidRDefault="00E15FF1" w:rsidP="00C16A7D">
            <w:pPr>
              <w:pStyle w:val="Frspaiere"/>
              <w:jc w:val="center"/>
              <w:rPr>
                <w:noProof/>
                <w:lang w:val="ro-RO"/>
              </w:rPr>
            </w:pPr>
            <w:r w:rsidRPr="00E15FF1">
              <w:rPr>
                <w:noProof/>
                <w:lang w:val="ro-RO"/>
              </w:rPr>
              <w:t>Instr_IF_ID</w:t>
            </w:r>
            <w:r>
              <w:rPr>
                <w:noProof/>
                <w:lang w:val="ro-RO"/>
              </w:rPr>
              <w:t>(32)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25EAF4BE" w:rsidR="00C16A7D" w:rsidRPr="00666BAD" w:rsidRDefault="00E15FF1" w:rsidP="00C16A7D">
            <w:pPr>
              <w:pStyle w:val="Frspaiere"/>
              <w:jc w:val="center"/>
              <w:rPr>
                <w:noProof/>
              </w:rPr>
            </w:pPr>
            <w:r w:rsidRPr="00E15FF1">
              <w:rPr>
                <w:noProof/>
              </w:rPr>
              <w:t>RD1_ID_EX</w:t>
            </w:r>
            <w:r>
              <w:rPr>
                <w:noProof/>
              </w:rPr>
              <w:t>(32)</w:t>
            </w:r>
          </w:p>
        </w:tc>
        <w:tc>
          <w:tcPr>
            <w:tcW w:w="3620" w:type="dxa"/>
            <w:vAlign w:val="center"/>
          </w:tcPr>
          <w:p w14:paraId="37BC1D5D" w14:textId="4CDCA34D" w:rsidR="00C16A7D" w:rsidRPr="00666BAD" w:rsidRDefault="00E15FF1" w:rsidP="00C16A7D">
            <w:pPr>
              <w:pStyle w:val="Frspaiere"/>
              <w:jc w:val="center"/>
            </w:pPr>
            <w:proofErr w:type="spellStart"/>
            <w:r w:rsidRPr="00E15FF1">
              <w:t>Branch_EX_</w:t>
            </w:r>
            <w:proofErr w:type="gramStart"/>
            <w:r w:rsidRPr="00E15FF1">
              <w:t>MEM</w:t>
            </w:r>
            <w:proofErr w:type="spellEnd"/>
            <w:r w:rsidR="00861351">
              <w:t>(</w:t>
            </w:r>
            <w:proofErr w:type="gramEnd"/>
            <w:r w:rsidR="00861351">
              <w:t>1)</w:t>
            </w:r>
          </w:p>
        </w:tc>
        <w:tc>
          <w:tcPr>
            <w:tcW w:w="3620" w:type="dxa"/>
            <w:vAlign w:val="center"/>
          </w:tcPr>
          <w:p w14:paraId="46BF5D0A" w14:textId="12DC40B1" w:rsidR="00C16A7D" w:rsidRPr="00666BAD" w:rsidRDefault="00E15FF1" w:rsidP="00C16A7D">
            <w:pPr>
              <w:pStyle w:val="Frspaiere"/>
              <w:jc w:val="center"/>
            </w:pPr>
            <w:r w:rsidRPr="00E15FF1">
              <w:rPr>
                <w:noProof/>
              </w:rPr>
              <w:t>MemToReg_MEM_WB</w:t>
            </w:r>
            <w:r w:rsidR="00861351">
              <w:rPr>
                <w:noProof/>
              </w:rPr>
              <w:t>(1)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7249CE57" w:rsidR="00C16A7D" w:rsidRPr="00194169" w:rsidRDefault="00E15FF1" w:rsidP="002C135E">
            <w:pPr>
              <w:pStyle w:val="Frspaiere"/>
              <w:jc w:val="center"/>
            </w:pPr>
            <w:r w:rsidRPr="00E15FF1">
              <w:t>PC4_IF_</w:t>
            </w:r>
            <w:proofErr w:type="gramStart"/>
            <w:r w:rsidRPr="00E15FF1">
              <w:t>ID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0E296B4D" w:rsidR="00C16A7D" w:rsidRPr="00666BAD" w:rsidRDefault="00E15FF1" w:rsidP="008763C3">
            <w:pPr>
              <w:pStyle w:val="Frspaiere"/>
              <w:jc w:val="center"/>
            </w:pPr>
            <w:r w:rsidRPr="00E15FF1">
              <w:t>RD2_ID_</w:t>
            </w:r>
            <w:proofErr w:type="gramStart"/>
            <w:r w:rsidRPr="00E15FF1">
              <w:t>EX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1A1A139E" w14:textId="7E08F12B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MemWrite_EX_</w:t>
            </w:r>
            <w:proofErr w:type="gramStart"/>
            <w:r w:rsidRPr="00E15FF1">
              <w:t>MEM</w:t>
            </w:r>
            <w:proofErr w:type="spellEnd"/>
            <w:r w:rsidR="00861351">
              <w:t>(</w:t>
            </w:r>
            <w:proofErr w:type="gramEnd"/>
            <w:r w:rsidR="00861351">
              <w:t>1)</w:t>
            </w:r>
          </w:p>
        </w:tc>
        <w:tc>
          <w:tcPr>
            <w:tcW w:w="3620" w:type="dxa"/>
            <w:vAlign w:val="center"/>
          </w:tcPr>
          <w:p w14:paraId="756F471F" w14:textId="4FBDC024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RegWrite_MEM_</w:t>
            </w:r>
            <w:proofErr w:type="gramStart"/>
            <w:r w:rsidRPr="00E15FF1">
              <w:t>WB</w:t>
            </w:r>
            <w:proofErr w:type="spellEnd"/>
            <w:r w:rsidR="00861351">
              <w:t>(</w:t>
            </w:r>
            <w:proofErr w:type="gramEnd"/>
            <w:r w:rsidR="00861351">
              <w:t>1)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4BC227A2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Ext_Imm_ID_</w:t>
            </w:r>
            <w:proofErr w:type="gramStart"/>
            <w:r w:rsidRPr="00E15FF1">
              <w:t>EX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FD0B2E1" w14:textId="6D038D47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MemToReg_EX_</w:t>
            </w:r>
            <w:proofErr w:type="gramStart"/>
            <w:r w:rsidRPr="00E15FF1">
              <w:t>MEM</w:t>
            </w:r>
            <w:proofErr w:type="spellEnd"/>
            <w:r w:rsidR="00861351">
              <w:t>(</w:t>
            </w:r>
            <w:proofErr w:type="gramEnd"/>
            <w:r w:rsidR="00861351">
              <w:t>1)</w:t>
            </w:r>
          </w:p>
        </w:tc>
        <w:tc>
          <w:tcPr>
            <w:tcW w:w="3620" w:type="dxa"/>
            <w:vAlign w:val="center"/>
          </w:tcPr>
          <w:p w14:paraId="346B6251" w14:textId="3281123F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ALURes_MEM_</w:t>
            </w:r>
            <w:proofErr w:type="gramStart"/>
            <w:r w:rsidRPr="00E15FF1">
              <w:t>WB</w:t>
            </w:r>
            <w:proofErr w:type="spellEnd"/>
            <w:r w:rsidR="00861351">
              <w:t>(</w:t>
            </w:r>
            <w:proofErr w:type="gramEnd"/>
            <w:r w:rsidR="00861351">
              <w:t>32)</w:t>
            </w: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1A59D1D2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func_ID_</w:t>
            </w:r>
            <w:proofErr w:type="gramStart"/>
            <w:r w:rsidRPr="00E15FF1">
              <w:t>EX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620" w:type="dxa"/>
            <w:vAlign w:val="center"/>
          </w:tcPr>
          <w:p w14:paraId="102B704D" w14:textId="64CC444B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RegWrite_EX_</w:t>
            </w:r>
            <w:proofErr w:type="gramStart"/>
            <w:r w:rsidRPr="00E15FF1">
              <w:t>MEM</w:t>
            </w:r>
            <w:proofErr w:type="spellEnd"/>
            <w:r w:rsidR="00861351">
              <w:t>(</w:t>
            </w:r>
            <w:proofErr w:type="gramEnd"/>
            <w:r w:rsidR="00861351">
              <w:t>1)</w:t>
            </w:r>
          </w:p>
        </w:tc>
        <w:tc>
          <w:tcPr>
            <w:tcW w:w="3620" w:type="dxa"/>
            <w:vAlign w:val="center"/>
          </w:tcPr>
          <w:p w14:paraId="6D7FEBA6" w14:textId="29E91E26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MemData_MEM_</w:t>
            </w:r>
            <w:proofErr w:type="gramStart"/>
            <w:r w:rsidRPr="00E15FF1">
              <w:t>WB</w:t>
            </w:r>
            <w:proofErr w:type="spellEnd"/>
            <w:r w:rsidR="00861351">
              <w:t>(</w:t>
            </w:r>
            <w:proofErr w:type="gramEnd"/>
            <w:r w:rsidR="00861351">
              <w:t>32)</w:t>
            </w: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6989C674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sa_ID_</w:t>
            </w:r>
            <w:proofErr w:type="gramStart"/>
            <w:r w:rsidRPr="00E15FF1"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6BA71182" w14:textId="3A3D0BDA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Zero_EX_</w:t>
            </w:r>
            <w:proofErr w:type="gramStart"/>
            <w:r w:rsidRPr="00E15FF1">
              <w:t>MEM</w:t>
            </w:r>
            <w:proofErr w:type="spellEnd"/>
            <w:r w:rsidR="00861351">
              <w:t>(</w:t>
            </w:r>
            <w:proofErr w:type="gramEnd"/>
            <w:r w:rsidR="00861351">
              <w:t>1)</w:t>
            </w:r>
          </w:p>
        </w:tc>
        <w:tc>
          <w:tcPr>
            <w:tcW w:w="3620" w:type="dxa"/>
            <w:vAlign w:val="center"/>
          </w:tcPr>
          <w:p w14:paraId="03579720" w14:textId="710FDE7E" w:rsidR="00C16A7D" w:rsidRPr="00666BAD" w:rsidRDefault="00E15FF1" w:rsidP="008763C3">
            <w:pPr>
              <w:pStyle w:val="Frspaiere"/>
              <w:jc w:val="center"/>
            </w:pPr>
            <w:r w:rsidRPr="00E15FF1">
              <w:t>WA_MEM_</w:t>
            </w:r>
            <w:proofErr w:type="gramStart"/>
            <w:r w:rsidRPr="00E15FF1">
              <w:t>WB</w:t>
            </w:r>
            <w:r w:rsidR="00861351">
              <w:t>(</w:t>
            </w:r>
            <w:proofErr w:type="gramEnd"/>
            <w:r w:rsidR="00861351">
              <w:t>5)</w:t>
            </w: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39805D93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rt_ID_</w:t>
            </w:r>
            <w:proofErr w:type="gramStart"/>
            <w:r w:rsidRPr="00E15FF1"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3946BC57" w14:textId="1C33FA90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BrAddress_EX_</w:t>
            </w:r>
            <w:proofErr w:type="gramStart"/>
            <w:r w:rsidRPr="00E15FF1">
              <w:t>MEM</w:t>
            </w:r>
            <w:proofErr w:type="spellEnd"/>
            <w:r w:rsidR="00861351">
              <w:t>(</w:t>
            </w:r>
            <w:proofErr w:type="gramEnd"/>
            <w:r w:rsidR="00861351">
              <w:t>32)</w:t>
            </w: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194E9AA3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rd_ID_</w:t>
            </w:r>
            <w:proofErr w:type="gramStart"/>
            <w:r w:rsidRPr="00E15FF1"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5637A379" w14:textId="283E274B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ALURes_EX_</w:t>
            </w:r>
            <w:proofErr w:type="gramStart"/>
            <w:r w:rsidRPr="00E15FF1">
              <w:t>MEM</w:t>
            </w:r>
            <w:proofErr w:type="spellEnd"/>
            <w:r w:rsidR="00861351">
              <w:t>(</w:t>
            </w:r>
            <w:proofErr w:type="gramEnd"/>
            <w:r w:rsidR="00861351">
              <w:t>32)</w:t>
            </w: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1D27D640" w:rsidR="00C16A7D" w:rsidRPr="00666BAD" w:rsidRDefault="00E15FF1" w:rsidP="008763C3">
            <w:pPr>
              <w:pStyle w:val="Frspaiere"/>
              <w:jc w:val="center"/>
            </w:pPr>
            <w:r w:rsidRPr="00E15FF1">
              <w:t>PC4_ID_</w:t>
            </w:r>
            <w:proofErr w:type="gramStart"/>
            <w:r w:rsidRPr="00E15FF1">
              <w:t>EX</w:t>
            </w:r>
            <w:r>
              <w:t>(</w:t>
            </w:r>
            <w:proofErr w:type="gramEnd"/>
            <w:r w:rsidR="00861351">
              <w:t>32)</w:t>
            </w:r>
          </w:p>
        </w:tc>
        <w:tc>
          <w:tcPr>
            <w:tcW w:w="3620" w:type="dxa"/>
            <w:vAlign w:val="center"/>
          </w:tcPr>
          <w:p w14:paraId="14752124" w14:textId="346DDF0D" w:rsidR="00C16A7D" w:rsidRPr="00666BAD" w:rsidRDefault="00E15FF1" w:rsidP="008763C3">
            <w:pPr>
              <w:pStyle w:val="Frspaiere"/>
              <w:jc w:val="center"/>
            </w:pPr>
            <w:r w:rsidRPr="00E15FF1">
              <w:t>WA_EX_</w:t>
            </w:r>
            <w:proofErr w:type="gramStart"/>
            <w:r w:rsidRPr="00E15FF1">
              <w:t>MEM</w:t>
            </w:r>
            <w:r w:rsidR="00861351">
              <w:t>(</w:t>
            </w:r>
            <w:proofErr w:type="gramEnd"/>
            <w:r w:rsidR="00861351">
              <w:t>5)</w:t>
            </w: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416B0783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RegDest_ID_</w:t>
            </w:r>
            <w:proofErr w:type="gramStart"/>
            <w:r w:rsidRPr="00E15FF1">
              <w:t>EX</w:t>
            </w:r>
            <w:proofErr w:type="spellEnd"/>
            <w:r>
              <w:t>(</w:t>
            </w:r>
            <w:proofErr w:type="gramEnd"/>
            <w:r w:rsidR="00861351">
              <w:t>1)</w:t>
            </w:r>
          </w:p>
        </w:tc>
        <w:tc>
          <w:tcPr>
            <w:tcW w:w="3620" w:type="dxa"/>
            <w:vAlign w:val="center"/>
          </w:tcPr>
          <w:p w14:paraId="6333770B" w14:textId="29F1AA0A" w:rsidR="00C16A7D" w:rsidRPr="00666BAD" w:rsidRDefault="00E15FF1" w:rsidP="008763C3">
            <w:pPr>
              <w:pStyle w:val="Frspaiere"/>
              <w:jc w:val="center"/>
            </w:pPr>
            <w:r w:rsidRPr="00E15FF1">
              <w:t>RD2_EX_</w:t>
            </w:r>
            <w:proofErr w:type="gramStart"/>
            <w:r w:rsidRPr="00E15FF1">
              <w:t>MEM</w:t>
            </w:r>
            <w:r w:rsidR="00861351">
              <w:t>(</w:t>
            </w:r>
            <w:proofErr w:type="gramEnd"/>
            <w:r w:rsidR="00861351">
              <w:t>32)</w:t>
            </w: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1059F360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ALUSrc_ID_</w:t>
            </w:r>
            <w:proofErr w:type="gramStart"/>
            <w:r w:rsidRPr="00E15FF1">
              <w:t>EX</w:t>
            </w:r>
            <w:proofErr w:type="spellEnd"/>
            <w:r w:rsidR="00861351">
              <w:t>(</w:t>
            </w:r>
            <w:proofErr w:type="gramEnd"/>
            <w:r w:rsidR="00861351">
              <w:t>1)</w:t>
            </w: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0C823A34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Branch_ID_</w:t>
            </w:r>
            <w:proofErr w:type="gramStart"/>
            <w:r w:rsidRPr="00E15FF1">
              <w:t>EX</w:t>
            </w:r>
            <w:proofErr w:type="spellEnd"/>
            <w:r w:rsidR="00861351">
              <w:t>(</w:t>
            </w:r>
            <w:proofErr w:type="gramEnd"/>
            <w:r w:rsidR="00861351">
              <w:t>1)</w:t>
            </w: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35DCC16B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ALUOp_ID_</w:t>
            </w:r>
            <w:proofErr w:type="gramStart"/>
            <w:r w:rsidRPr="00E15FF1">
              <w:t>EX</w:t>
            </w:r>
            <w:proofErr w:type="spellEnd"/>
            <w:r w:rsidR="00861351">
              <w:t>(</w:t>
            </w:r>
            <w:proofErr w:type="gramEnd"/>
            <w:r w:rsidR="00861351">
              <w:t>2)</w:t>
            </w: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0508609C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MemWrite_ID_</w:t>
            </w:r>
            <w:proofErr w:type="gramStart"/>
            <w:r w:rsidRPr="00E15FF1">
              <w:t>EX</w:t>
            </w:r>
            <w:proofErr w:type="spellEnd"/>
            <w:r w:rsidR="00861351">
              <w:t>(</w:t>
            </w:r>
            <w:proofErr w:type="gramEnd"/>
            <w:r w:rsidR="00861351">
              <w:t>1)</w:t>
            </w: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09BF1036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MemToReg_ID_</w:t>
            </w:r>
            <w:proofErr w:type="gramStart"/>
            <w:r w:rsidRPr="00E15FF1">
              <w:t>EX</w:t>
            </w:r>
            <w:proofErr w:type="spellEnd"/>
            <w:r w:rsidR="00861351">
              <w:t>(</w:t>
            </w:r>
            <w:proofErr w:type="gramEnd"/>
            <w:r w:rsidR="00861351">
              <w:t>1)</w:t>
            </w: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736B872E" w:rsidR="00C16A7D" w:rsidRPr="00666BAD" w:rsidRDefault="00E15FF1" w:rsidP="008763C3">
            <w:pPr>
              <w:pStyle w:val="Frspaiere"/>
              <w:jc w:val="center"/>
            </w:pPr>
            <w:proofErr w:type="spellStart"/>
            <w:r w:rsidRPr="00E15FF1">
              <w:t>RegWrtie_ID_</w:t>
            </w:r>
            <w:proofErr w:type="gramStart"/>
            <w:r w:rsidRPr="00E15FF1">
              <w:t>EX</w:t>
            </w:r>
            <w:proofErr w:type="spellEnd"/>
            <w:r w:rsidR="00861351">
              <w:t>(</w:t>
            </w:r>
            <w:proofErr w:type="gramEnd"/>
            <w:r w:rsidR="00861351">
              <w:t>1)</w:t>
            </w: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</w:tbl>
    <w:p w14:paraId="2D25BA6E" w14:textId="08D78668" w:rsidR="00C16A7D" w:rsidRPr="00C16A7D" w:rsidRDefault="00C16A7D" w:rsidP="00861351">
      <w:pPr>
        <w:rPr>
          <w:color w:val="0563C1" w:themeColor="hyperlink"/>
          <w:u w:val="single"/>
        </w:rPr>
      </w:pPr>
    </w:p>
    <w:sectPr w:rsidR="00C16A7D" w:rsidRPr="00C16A7D" w:rsidSect="00B35AD6">
      <w:footerReference w:type="default" r:id="rId6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CDCB9" w14:textId="77777777" w:rsidR="00C95176" w:rsidRDefault="00C95176" w:rsidP="00C16A7D">
      <w:pPr>
        <w:spacing w:after="0" w:line="240" w:lineRule="auto"/>
      </w:pPr>
      <w:r>
        <w:separator/>
      </w:r>
    </w:p>
  </w:endnote>
  <w:endnote w:type="continuationSeparator" w:id="0">
    <w:p w14:paraId="1434B8B3" w14:textId="77777777" w:rsidR="00C95176" w:rsidRDefault="00C95176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2D80" w14:textId="77777777" w:rsidR="00C16A7D" w:rsidRDefault="00C16A7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61876" w14:textId="77777777" w:rsidR="00C95176" w:rsidRDefault="00C95176" w:rsidP="00C16A7D">
      <w:pPr>
        <w:spacing w:after="0" w:line="240" w:lineRule="auto"/>
      </w:pPr>
      <w:r>
        <w:separator/>
      </w:r>
    </w:p>
  </w:footnote>
  <w:footnote w:type="continuationSeparator" w:id="0">
    <w:p w14:paraId="1F8050A3" w14:textId="77777777" w:rsidR="00C95176" w:rsidRDefault="00C95176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64A60"/>
    <w:rsid w:val="004A2A84"/>
    <w:rsid w:val="004E1216"/>
    <w:rsid w:val="00513667"/>
    <w:rsid w:val="00525465"/>
    <w:rsid w:val="005630F8"/>
    <w:rsid w:val="005A4A03"/>
    <w:rsid w:val="005C055B"/>
    <w:rsid w:val="005D700C"/>
    <w:rsid w:val="00666BAD"/>
    <w:rsid w:val="006A1899"/>
    <w:rsid w:val="00700208"/>
    <w:rsid w:val="00713B2F"/>
    <w:rsid w:val="0077116D"/>
    <w:rsid w:val="007C4D9F"/>
    <w:rsid w:val="007F1159"/>
    <w:rsid w:val="008267F6"/>
    <w:rsid w:val="0085262A"/>
    <w:rsid w:val="00861351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30759"/>
    <w:rsid w:val="00B35AD6"/>
    <w:rsid w:val="00BD7E87"/>
    <w:rsid w:val="00C16A7D"/>
    <w:rsid w:val="00C26757"/>
    <w:rsid w:val="00C37178"/>
    <w:rsid w:val="00C44C83"/>
    <w:rsid w:val="00C50273"/>
    <w:rsid w:val="00C95176"/>
    <w:rsid w:val="00CD396B"/>
    <w:rsid w:val="00D3225F"/>
    <w:rsid w:val="00D52AAB"/>
    <w:rsid w:val="00D717EC"/>
    <w:rsid w:val="00DC5743"/>
    <w:rsid w:val="00DC7BC6"/>
    <w:rsid w:val="00DF3ECC"/>
    <w:rsid w:val="00DF6106"/>
    <w:rsid w:val="00E15FF1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16A7D"/>
  </w:style>
  <w:style w:type="paragraph" w:styleId="Subsol">
    <w:name w:val="footer"/>
    <w:basedOn w:val="Normal"/>
    <w:link w:val="Subsol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Configurare registre MIPS32 Pipeline</vt:lpstr>
      <vt:lpstr>Configurare registre MIPS16 Pipeline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adina jarda</cp:lastModifiedBy>
  <cp:revision>48</cp:revision>
  <dcterms:created xsi:type="dcterms:W3CDTF">2020-04-01T09:49:00Z</dcterms:created>
  <dcterms:modified xsi:type="dcterms:W3CDTF">2024-05-10T19:31:00Z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