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before="0" w:line="360" w:lineRule="auto"/>
        <w:ind w:left="0" w:firstLine="0"/>
        <w:rPr>
          <w:b w:val="1"/>
          <w:color w:val="6d64e8"/>
          <w:sz w:val="40"/>
          <w:szCs w:val="40"/>
        </w:rPr>
      </w:pPr>
      <w:bookmarkStart w:colFirst="0" w:colLast="0" w:name="_heading=h.zcs9hjhc7875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02539" cy="502539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2539" cy="502539"/>
                <wp:effectExtent b="0" l="0" r="0" t="0"/>
                <wp:docPr id="1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539" cy="50253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Arrow Functions (com parâmetros)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sz w:val="26"/>
          <w:szCs w:val="26"/>
        </w:rPr>
      </w:pPr>
      <w:bookmarkStart w:colFirst="0" w:colLast="0" w:name="_heading=h.1fob9te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sz w:val="26"/>
          <w:szCs w:val="26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Neste exercício, você terá que criar uma função "FizzBuzz" que recebe dois parâmetros numéricos.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136525</wp:posOffset>
            </wp:positionV>
            <wp:extent cx="848825" cy="1920203"/>
            <wp:effectExtent b="0" l="0" r="0" t="0"/>
            <wp:wrapSquare wrapText="bothSides" distB="19050" distT="19050" distL="19050" distR="1905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825" cy="1920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 função deve atender aos seguintes requisitos: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Você deve imprimir os números de 1 a 100;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 o número a ser impresso for um múltiplo de seu PRIMEIRO parâmetro, você deve imprimir a palavra “Fizz” em vez do número correspondente;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 o número a ser impresso for um múltiplo do seu SEGUNDO parâmetro, você deve imprimir a palavra "Buzz" em vez do número correspondente;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 o número for um múltiplo de AMBOS os parâmetros, você deve imprimir a palavra “FizzBuzz”.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Open Sans" w:cs="Open Sans" w:eastAsia="Open Sans" w:hAnsi="Open Sans"/>
          <w:color w:val="666666"/>
          <w:sz w:val="24"/>
          <w:szCs w:val="24"/>
        </w:rPr>
      </w:pPr>
      <w:bookmarkStart w:colFirst="0" w:colLast="0" w:name="_heading=h.lsd3w6hjsylg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24"/>
          <w:szCs w:val="24"/>
          <w:rtl w:val="0"/>
        </w:rPr>
        <w:t xml:space="preserve">Avançado: </w:t>
      </w:r>
      <w:r w:rsidDel="00000000" w:rsidR="00000000" w:rsidRPr="00000000">
        <w:rPr>
          <w:rFonts w:ascii="Open Sans" w:cs="Open Sans" w:eastAsia="Open Sans" w:hAnsi="Open Sans"/>
          <w:color w:val="666666"/>
          <w:sz w:val="24"/>
          <w:szCs w:val="24"/>
          <w:rtl w:val="0"/>
        </w:rPr>
        <w:t xml:space="preserve">Como crédito extra, pense em como otimizar seu programa para que as palavras sejam passadas de forma dinâmica e seja você quem decide quais palavras ele deve dizer.</w:t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1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-15874</wp:posOffset>
          </wp:positionV>
          <wp:extent cx="7796213" cy="1019175"/>
          <wp:effectExtent b="0" l="0" r="0" t="0"/>
          <wp:wrapSquare wrapText="bothSides" distB="0" distT="0" distL="0" distR="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96213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ih9BiJZ5oH6EflMN2zq2iVOilw==">AMUW2mV29nzeyQInlv+cCx6Jg3p0MUPks6ih2XED5RiG+heMP6nCfIllDYQKPnSZ3/hjPR92NbPvZVd7rGXWALr0WFa/nKgSXhtk5MtFq5Wp4y8MFxkTOZ3pIznmqAf7XKbWVNkdh71gElZkIbeMCa4BOd7hwXr4q9ALIK90ZUykl/rIDUTJ5XrMiUvUBbEmwDHc22xYPvk+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