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434343"/>
          <w:sz w:val="60"/>
          <w:szCs w:val="60"/>
        </w:rPr>
      </w:pPr>
      <w:bookmarkStart w:colFirst="0" w:colLast="0" w:name="_heading=h.gjdgxs" w:id="0"/>
      <w:bookmarkEnd w:id="0"/>
      <w:r w:rsidDel="00000000" w:rsidR="00000000" w:rsidRPr="00000000">
        <w:rPr>
          <w:rFonts w:ascii="Rajdhani" w:cs="Rajdhani" w:eastAsia="Rajdhani" w:hAnsi="Rajdhani"/>
          <w:b w:val="1"/>
        </w:rPr>
        <mc:AlternateContent>
          <mc:Choice Requires="wpg">
            <w:drawing>
              <wp:inline distB="114300" distT="114300" distL="114300" distR="114300">
                <wp:extent cx="500063" cy="500063"/>
                <wp:effectExtent b="0" l="0" r="0" t="0"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00063" cy="500063"/>
                <wp:effectExtent b="0" l="0" r="0" t="0"/>
                <wp:docPr id="1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0063" cy="5000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60"/>
          <w:szCs w:val="60"/>
          <w:rtl w:val="0"/>
        </w:rPr>
        <w:t xml:space="preserve">Programação Imperativa</w:t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color w:val="f73939"/>
        </w:rPr>
      </w:pPr>
      <w:bookmarkStart w:colFirst="0" w:colLast="0" w:name="_heading=h.30j0zll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Objetos literais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" w:cs="Open Sans" w:eastAsia="Open Sans" w:hAnsi="Open Sans"/>
        </w:rPr>
      </w:pPr>
      <w:bookmarkStart w:colFirst="0" w:colLast="0" w:name="_heading=h.1fob9te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rtl w:val="0"/>
        </w:rPr>
        <w:t xml:space="preserve">Exercício 1 - “Conta bancária"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lineRule="auto"/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Defina um novo objeto ‘conta’ que contenha as seguintes propriedades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before="0" w:lineRule="auto"/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Número de conta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before="0" w:lineRule="auto"/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Saldo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0" w:before="0" w:lineRule="auto"/>
        <w:ind w:left="144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Nome do Titular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5133975</wp:posOffset>
            </wp:positionH>
            <wp:positionV relativeFrom="paragraph">
              <wp:posOffset>248006</wp:posOffset>
            </wp:positionV>
            <wp:extent cx="810600" cy="2074439"/>
            <wp:effectExtent b="0" l="0" r="0" t="0"/>
            <wp:wrapSquare wrapText="bothSides" distB="19050" distT="19050" distL="19050" distR="1905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-24806" l="0" r="-248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0600" cy="20744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before="0" w:lineRule="auto"/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Crie um método chamado ‘depósito’ que tem a quantidade de dinheiro como parâmetro de entrada. Ao fazer um depósito, a quantia em dinheiro deve ser adicionada ao saldo existente. O método também deve imprimir na tela o tipo de transação realizada e o novo saldo.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before="0" w:lineRule="auto"/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Crie um novo método chamado saque, como o método de depósito, deve consistir em um parâmetro numérico que será a quantia de dinheiro que queremos sacar. Esta quantia será subtraída do saldo existente. Caso o valor do saque seja superior ao saldo disponível, deve-se imprimir na tela a mensagem “Fundos Insuficientes”, caso contrário deve-se imprimir o tipo de transação realizada e o novo saldo.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before="0" w:lineRule="auto"/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Crie uma função construtora de nosso objeto de conta.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Instancie os objetos com diferentes valores iniciais e teste os métodos.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>
          <w:rFonts w:ascii="Open Sans ExtraBold" w:cs="Open Sans ExtraBold" w:eastAsia="Open Sans ExtraBold" w:hAnsi="Open Sans ExtraBold"/>
        </w:rPr>
      </w:pPr>
      <w:bookmarkStart w:colFirst="0" w:colLast="0" w:name="_heading=h.5uwxvs0tvpt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rtl w:val="0"/>
        </w:rPr>
        <w:t xml:space="preserve">Exercício 2 - “Calcular notas”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Crie o objeto de aluno, que consistirá nas seguintes propriedades básicas: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295275</wp:posOffset>
            </wp:positionV>
            <wp:extent cx="980241" cy="2334599"/>
            <wp:effectExtent b="0" l="0" r="0" t="0"/>
            <wp:wrapSquare wrapText="bothSides" distB="19050" distT="19050" distL="19050" distR="1905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0241" cy="23345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Nome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Número do arquivo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before="0" w:lineRule="auto"/>
        <w:ind w:left="720" w:hanging="360"/>
      </w:pPr>
      <w:r w:rsidDel="00000000" w:rsidR="00000000" w:rsidRPr="00000000">
        <w:rPr>
          <w:rtl w:val="0"/>
        </w:rPr>
        <w:t xml:space="preserve">Lista de notas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Gostaríamos de calcular a média do aluno e se o aluno foi aprovado com base na nota de aprovação que será dada. Para este exercício, vamos deixar você pensar sobre todos os métodos e propriedades que podem ser necessários para que nosso programa funcione corretamente da maneira solicitada.</w:t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A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1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pt_BR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5.png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zmEISeAl5d5Ch2L/f4Hdo3tvIQ==">AMUW2mXcpYC8RYSgSOo0PDpBNRNwRTXLMxzaRDF3m4mEFJq0IDEvQRpeHmXZAo7tSfIxxbDJgZnhg6REBfquh96nCHmb4hml47WFTMAhE7UeAzzsLyjUsft1uqMdz0h22mjg2X7xz7Sgx1oZ+Ajp4K3Biys/VXSfvOopIwrkmlENjDyjrjGhEAc=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