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16B2" w:rsidRDefault="005416B2"/>
    <w:p w:rsidR="003E2544" w:rsidRDefault="003E2544"/>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3"/>
        <w:gridCol w:w="30"/>
        <w:gridCol w:w="7207"/>
      </w:tblGrid>
      <w:tr w:rsidR="003E2544" w:rsidRPr="00555336" w:rsidTr="003807D7">
        <w:trPr>
          <w:tblCellSpacing w:w="15" w:type="dxa"/>
        </w:trPr>
        <w:tc>
          <w:tcPr>
            <w:tcW w:w="0" w:type="auto"/>
            <w:hideMark/>
          </w:tcPr>
          <w:p w:rsidR="003E2544" w:rsidRPr="00555336" w:rsidRDefault="003E2544" w:rsidP="003807D7">
            <w:pPr>
              <w:spacing w:before="100" w:beforeAutospacing="1" w:after="100" w:afterAutospacing="1"/>
            </w:pPr>
            <w:r w:rsidRPr="00555336">
              <w:t>Exercise 1–25</w:t>
            </w:r>
          </w:p>
          <w:p w:rsidR="003E2544" w:rsidRPr="00555336" w:rsidRDefault="003E2544" w:rsidP="003807D7">
            <w:r w:rsidRPr="00555336">
              <w:t xml:space="preserve">Objectives of Managerial Accounting Activity </w:t>
            </w:r>
          </w:p>
          <w:p w:rsidR="003E2544" w:rsidRPr="00555336" w:rsidRDefault="003E2544" w:rsidP="003807D7">
            <w:pPr>
              <w:spacing w:before="100" w:beforeAutospacing="1" w:after="100" w:afterAutospacing="1"/>
            </w:pPr>
            <w:r w:rsidRPr="00555336">
              <w:t>(</w:t>
            </w:r>
            <w:r w:rsidRPr="00555336">
              <w:rPr>
                <w:b/>
                <w:bCs/>
              </w:rPr>
              <w:t>LO 1-3</w:t>
            </w:r>
            <w:r w:rsidRPr="00555336">
              <w:t xml:space="preserve">, </w:t>
            </w:r>
            <w:r w:rsidRPr="00555336">
              <w:rPr>
                <w:b/>
                <w:bCs/>
              </w:rPr>
              <w:t>1-4</w:t>
            </w:r>
            <w:r w:rsidRPr="00555336">
              <w:t>)</w:t>
            </w:r>
          </w:p>
        </w:tc>
        <w:tc>
          <w:tcPr>
            <w:tcW w:w="0" w:type="auto"/>
            <w:gridSpan w:val="2"/>
            <w:hideMark/>
          </w:tcPr>
          <w:p w:rsidR="003E2544" w:rsidRPr="00555336" w:rsidRDefault="003E2544" w:rsidP="003807D7">
            <w:pPr>
              <w:spacing w:before="100" w:beforeAutospacing="1" w:after="100" w:afterAutospacing="1"/>
            </w:pPr>
            <w:r w:rsidRPr="00555336">
              <w:t xml:space="preserve">For each of the following activities, explain which of the objectives of managerial accounting activity is involved. In some cases, several objectives may be involved. </w:t>
            </w:r>
          </w:p>
          <w:p w:rsidR="003E2544" w:rsidRPr="00555336" w:rsidRDefault="003E2544" w:rsidP="003807D7">
            <w:pPr>
              <w:numPr>
                <w:ilvl w:val="0"/>
                <w:numId w:val="23"/>
              </w:numPr>
              <w:spacing w:before="100" w:beforeAutospacing="1" w:after="100" w:afterAutospacing="1"/>
            </w:pPr>
            <w:r w:rsidRPr="00555336">
              <w:t>Measuring the cost of the inventory of tablet computers on hand in a retail electronics store.</w:t>
            </w:r>
          </w:p>
          <w:p w:rsidR="003E2544" w:rsidRPr="00555336" w:rsidRDefault="003E2544" w:rsidP="003807D7">
            <w:pPr>
              <w:numPr>
                <w:ilvl w:val="0"/>
                <w:numId w:val="23"/>
              </w:numPr>
              <w:spacing w:before="100" w:beforeAutospacing="1" w:after="100" w:afterAutospacing="1"/>
            </w:pPr>
            <w:r w:rsidRPr="00555336">
              <w:t>Estimating the annual operating cost of a newly proposed branch bank.</w:t>
            </w:r>
          </w:p>
          <w:p w:rsidR="003E2544" w:rsidRPr="00555336" w:rsidRDefault="003E2544" w:rsidP="003807D7">
            <w:pPr>
              <w:numPr>
                <w:ilvl w:val="0"/>
                <w:numId w:val="23"/>
              </w:numPr>
              <w:spacing w:before="100" w:beforeAutospacing="1" w:after="100" w:afterAutospacing="1"/>
            </w:pPr>
            <w:r w:rsidRPr="00555336">
              <w:t xml:space="preserve">Measuring the following costs incurred during one month in a hotel owned by a national hospitality-industry firm. </w:t>
            </w:r>
          </w:p>
          <w:p w:rsidR="003E2544" w:rsidRPr="00555336" w:rsidRDefault="003E2544" w:rsidP="003807D7">
            <w:pPr>
              <w:numPr>
                <w:ilvl w:val="1"/>
                <w:numId w:val="23"/>
              </w:numPr>
              <w:spacing w:before="100" w:beforeAutospacing="1" w:after="100" w:afterAutospacing="1"/>
            </w:pPr>
            <w:r w:rsidRPr="00555336">
              <w:t>Wages of table-service personnel.</w:t>
            </w:r>
          </w:p>
          <w:p w:rsidR="003E2544" w:rsidRPr="00555336" w:rsidRDefault="003E2544" w:rsidP="003807D7">
            <w:pPr>
              <w:numPr>
                <w:ilvl w:val="1"/>
                <w:numId w:val="23"/>
              </w:numPr>
              <w:spacing w:before="100" w:beforeAutospacing="1" w:after="100" w:afterAutospacing="1"/>
            </w:pPr>
            <w:r w:rsidRPr="00555336">
              <w:t>Property taxes.</w:t>
            </w:r>
          </w:p>
          <w:p w:rsidR="003E2544" w:rsidRPr="00555336" w:rsidRDefault="003E2544" w:rsidP="003807D7">
            <w:pPr>
              <w:numPr>
                <w:ilvl w:val="0"/>
                <w:numId w:val="23"/>
              </w:numPr>
              <w:spacing w:before="100" w:beforeAutospacing="1" w:after="100" w:afterAutospacing="1"/>
            </w:pPr>
            <w:r w:rsidRPr="00555336">
              <w:t>Comparing a hotel's room rate structure, occupancy rate, and restaurant patronage with industry averages.</w:t>
            </w:r>
          </w:p>
          <w:p w:rsidR="003E2544" w:rsidRPr="00555336" w:rsidRDefault="003E2544" w:rsidP="003807D7">
            <w:pPr>
              <w:numPr>
                <w:ilvl w:val="0"/>
                <w:numId w:val="23"/>
              </w:numPr>
              <w:spacing w:before="100" w:beforeAutospacing="1" w:after="100" w:afterAutospacing="1"/>
            </w:pPr>
            <w:r w:rsidRPr="00555336">
              <w:t>Developing a bonus reward system for the managers of the various offices run by a large travel agency.</w:t>
            </w:r>
          </w:p>
          <w:p w:rsidR="003E2544" w:rsidRPr="00555336" w:rsidRDefault="003E2544" w:rsidP="003807D7">
            <w:pPr>
              <w:numPr>
                <w:ilvl w:val="0"/>
                <w:numId w:val="23"/>
              </w:numPr>
              <w:spacing w:before="100" w:beforeAutospacing="1" w:after="100" w:afterAutospacing="1"/>
            </w:pPr>
            <w:r w:rsidRPr="00555336">
              <w:t>Comparing the actual and planned cost of a consulting engagement completed by an engineering firm.</w:t>
            </w:r>
          </w:p>
          <w:p w:rsidR="003E2544" w:rsidRDefault="003E2544" w:rsidP="003807D7">
            <w:pPr>
              <w:numPr>
                <w:ilvl w:val="0"/>
                <w:numId w:val="23"/>
              </w:numPr>
              <w:spacing w:before="100" w:beforeAutospacing="1" w:after="100" w:afterAutospacing="1"/>
            </w:pPr>
            <w:r w:rsidRPr="00555336">
              <w:t>Determining the cost of manufacturing a tennis racket.</w:t>
            </w:r>
          </w:p>
          <w:p w:rsidR="003E2544" w:rsidRDefault="003E2544" w:rsidP="003807D7">
            <w:pPr>
              <w:spacing w:before="100" w:beforeAutospacing="1" w:after="100" w:afterAutospacing="1"/>
            </w:pPr>
            <w:r>
              <w:t>Objectives of Managerial Accounting</w:t>
            </w:r>
          </w:p>
          <w:p w:rsidR="003E2544" w:rsidRDefault="003E2544" w:rsidP="003807D7">
            <w:pPr>
              <w:pStyle w:val="NormalWeb"/>
              <w:numPr>
                <w:ilvl w:val="0"/>
                <w:numId w:val="25"/>
              </w:numPr>
            </w:pPr>
            <w:r>
              <w:t>Providing information for decision making and planning.</w:t>
            </w:r>
          </w:p>
          <w:p w:rsidR="003E2544" w:rsidRDefault="003E2544" w:rsidP="003807D7">
            <w:pPr>
              <w:pStyle w:val="NormalWeb"/>
              <w:numPr>
                <w:ilvl w:val="0"/>
                <w:numId w:val="25"/>
              </w:numPr>
            </w:pPr>
            <w:r>
              <w:t>Assisting managers in directing and controlling operational activities.</w:t>
            </w:r>
          </w:p>
          <w:p w:rsidR="003E2544" w:rsidRDefault="003E2544" w:rsidP="003807D7">
            <w:pPr>
              <w:pStyle w:val="NormalWeb"/>
              <w:numPr>
                <w:ilvl w:val="0"/>
                <w:numId w:val="25"/>
              </w:numPr>
            </w:pPr>
            <w:r>
              <w:t>Motivating managers and other employees toward the organization's goals.</w:t>
            </w:r>
          </w:p>
          <w:p w:rsidR="003E2544" w:rsidRDefault="003E2544" w:rsidP="003807D7">
            <w:pPr>
              <w:pStyle w:val="NormalWeb"/>
              <w:numPr>
                <w:ilvl w:val="0"/>
                <w:numId w:val="25"/>
              </w:numPr>
            </w:pPr>
            <w:r>
              <w:t>Measuring the performance of activities, subunits, managers, and other employees within the organization.</w:t>
            </w:r>
          </w:p>
          <w:p w:rsidR="003E2544" w:rsidRDefault="003E2544" w:rsidP="003807D7">
            <w:pPr>
              <w:pStyle w:val="NormalWeb"/>
              <w:numPr>
                <w:ilvl w:val="0"/>
                <w:numId w:val="25"/>
              </w:numPr>
            </w:pPr>
            <w:r>
              <w:t>Assessing the organization's competitive position, and working with other managers to ensure the organization's long-run competitiveness in its industry.</w:t>
            </w:r>
          </w:p>
          <w:p w:rsidR="003E2544" w:rsidRDefault="003E2544" w:rsidP="003807D7">
            <w:pPr>
              <w:pStyle w:val="NormalWeb"/>
              <w:ind w:left="360"/>
            </w:pPr>
          </w:p>
          <w:p w:rsidR="003E2544" w:rsidRDefault="003E2544" w:rsidP="003807D7">
            <w:pPr>
              <w:spacing w:before="100" w:beforeAutospacing="1" w:after="100" w:afterAutospacing="1"/>
            </w:pPr>
          </w:p>
          <w:p w:rsidR="003E2544" w:rsidRPr="00555336" w:rsidRDefault="003E2544" w:rsidP="003807D7">
            <w:pPr>
              <w:spacing w:before="100" w:beforeAutospacing="1" w:after="100" w:afterAutospacing="1"/>
            </w:pPr>
          </w:p>
        </w:tc>
      </w:tr>
      <w:tr w:rsidR="003E2544" w:rsidRPr="00555336" w:rsidTr="003807D7">
        <w:trPr>
          <w:tblCellSpacing w:w="15" w:type="dxa"/>
        </w:trPr>
        <w:tc>
          <w:tcPr>
            <w:tcW w:w="0" w:type="auto"/>
            <w:gridSpan w:val="2"/>
            <w:hideMark/>
          </w:tcPr>
          <w:p w:rsidR="003E2544" w:rsidRPr="00555336" w:rsidRDefault="003E2544" w:rsidP="003807D7">
            <w:pPr>
              <w:spacing w:before="100" w:beforeAutospacing="1" w:after="100" w:afterAutospacing="1"/>
            </w:pPr>
            <w:r w:rsidRPr="00555336">
              <w:rPr>
                <w:u w:val="single"/>
              </w:rPr>
              <w:lastRenderedPageBreak/>
              <w:t>■</w:t>
            </w:r>
            <w:r w:rsidRPr="00555336">
              <w:t xml:space="preserve"> Exercise 1–26</w:t>
            </w:r>
          </w:p>
          <w:p w:rsidR="003E2544" w:rsidRPr="00555336" w:rsidRDefault="003E2544" w:rsidP="003807D7">
            <w:r w:rsidRPr="00555336">
              <w:t xml:space="preserve">Managerial Accounting and Decision Making </w:t>
            </w:r>
          </w:p>
          <w:p w:rsidR="003E2544" w:rsidRPr="00555336" w:rsidRDefault="003E2544" w:rsidP="003807D7">
            <w:pPr>
              <w:spacing w:before="100" w:beforeAutospacing="1" w:after="100" w:afterAutospacing="1"/>
            </w:pPr>
            <w:r w:rsidRPr="00555336">
              <w:t>(</w:t>
            </w:r>
            <w:r w:rsidRPr="00555336">
              <w:rPr>
                <w:b/>
                <w:bCs/>
              </w:rPr>
              <w:t>LO 1-2</w:t>
            </w:r>
            <w:r w:rsidRPr="00555336">
              <w:t xml:space="preserve">, </w:t>
            </w:r>
            <w:r w:rsidRPr="00555336">
              <w:rPr>
                <w:b/>
                <w:bCs/>
              </w:rPr>
              <w:t>1-3</w:t>
            </w:r>
            <w:r w:rsidRPr="00555336">
              <w:t>)</w:t>
            </w:r>
          </w:p>
        </w:tc>
        <w:tc>
          <w:tcPr>
            <w:tcW w:w="0" w:type="auto"/>
            <w:hideMark/>
          </w:tcPr>
          <w:p w:rsidR="003E2544" w:rsidRPr="00555336" w:rsidRDefault="003E2544" w:rsidP="003807D7">
            <w:pPr>
              <w:spacing w:before="100" w:beforeAutospacing="1" w:after="100" w:afterAutospacing="1"/>
            </w:pPr>
            <w:r w:rsidRPr="00555336">
              <w:rPr>
                <w:noProof/>
              </w:rPr>
              <w:drawing>
                <wp:inline distT="0" distB="0" distL="0" distR="0" wp14:anchorId="62B0CA64" wp14:editId="33513685">
                  <wp:extent cx="1059180" cy="30480"/>
                  <wp:effectExtent l="0" t="0" r="7620" b="7620"/>
                  <wp:docPr id="1" name="Picture 1"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2315ac"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3E2544" w:rsidRPr="00555336" w:rsidRDefault="003E2544" w:rsidP="003807D7">
            <w:pPr>
              <w:spacing w:before="100" w:beforeAutospacing="1" w:after="100" w:afterAutospacing="1"/>
            </w:pPr>
            <w:r w:rsidRPr="00555336">
              <w:t xml:space="preserve">Give an example of managerial accounting information that could help a manager make each of the following decisions. </w:t>
            </w:r>
          </w:p>
          <w:p w:rsidR="003E2544" w:rsidRPr="00555336" w:rsidRDefault="003E2544" w:rsidP="003807D7">
            <w:pPr>
              <w:numPr>
                <w:ilvl w:val="0"/>
                <w:numId w:val="24"/>
              </w:numPr>
              <w:spacing w:before="100" w:beforeAutospacing="1" w:after="100" w:afterAutospacing="1"/>
            </w:pPr>
            <w:r w:rsidRPr="00555336">
              <w:t>The production manager in an automobile plant is deciding whether to have routine maintenance performed on a machine weekly or biweekly.</w:t>
            </w:r>
          </w:p>
          <w:p w:rsidR="003E2544" w:rsidRPr="00555336" w:rsidRDefault="003E2544" w:rsidP="003807D7">
            <w:pPr>
              <w:numPr>
                <w:ilvl w:val="0"/>
                <w:numId w:val="24"/>
              </w:numPr>
              <w:spacing w:before="100" w:beforeAutospacing="1" w:after="100" w:afterAutospacing="1"/>
            </w:pPr>
            <w:r w:rsidRPr="00555336">
              <w:t>The manager of a discount department store is deciding how many security personnel to employ for the purpose of reducing shoplifting.</w:t>
            </w:r>
          </w:p>
          <w:p w:rsidR="003E2544" w:rsidRPr="00555336" w:rsidRDefault="003E2544" w:rsidP="003807D7">
            <w:pPr>
              <w:numPr>
                <w:ilvl w:val="0"/>
                <w:numId w:val="24"/>
              </w:numPr>
              <w:spacing w:before="100" w:beforeAutospacing="1" w:after="100" w:afterAutospacing="1"/>
            </w:pPr>
            <w:r w:rsidRPr="00555336">
              <w:t>The county board of representatives is deciding whether to build an addition onto the county library.</w:t>
            </w:r>
          </w:p>
          <w:p w:rsidR="003E2544" w:rsidRPr="00555336" w:rsidRDefault="003E2544" w:rsidP="003807D7">
            <w:pPr>
              <w:numPr>
                <w:ilvl w:val="0"/>
                <w:numId w:val="24"/>
              </w:numPr>
              <w:spacing w:before="100" w:beforeAutospacing="1" w:after="100" w:afterAutospacing="1"/>
            </w:pPr>
            <w:r w:rsidRPr="00555336">
              <w:t>The president of a rental car agency is deciding whether to add luxury cars to the rental car fleet.</w:t>
            </w:r>
          </w:p>
        </w:tc>
      </w:tr>
    </w:tbl>
    <w:p w:rsidR="003E2544" w:rsidRDefault="003E2544" w:rsidP="003E2544"/>
    <w:p w:rsidR="003E2544" w:rsidRDefault="003E2544" w:rsidP="003E2544"/>
    <w:p w:rsidR="001C0F36" w:rsidRDefault="001C0F36"/>
    <w:p w:rsidR="00710973" w:rsidRDefault="00710973">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0"/>
        <w:gridCol w:w="7450"/>
      </w:tblGrid>
      <w:tr w:rsidR="00710973" w:rsidTr="00710973">
        <w:trPr>
          <w:tblCellSpacing w:w="15" w:type="dxa"/>
        </w:trPr>
        <w:tc>
          <w:tcPr>
            <w:tcW w:w="0" w:type="auto"/>
            <w:hideMark/>
          </w:tcPr>
          <w:p w:rsidR="00710973" w:rsidRDefault="00710973">
            <w:pPr>
              <w:pStyle w:val="extrainfo"/>
              <w:spacing w:line="255" w:lineRule="atLeast"/>
              <w:rPr>
                <w:sz w:val="20"/>
                <w:szCs w:val="20"/>
              </w:rPr>
            </w:pPr>
            <w:r>
              <w:rPr>
                <w:sz w:val="20"/>
                <w:szCs w:val="20"/>
              </w:rPr>
              <w:lastRenderedPageBreak/>
              <w:t>Problem 2–52</w:t>
            </w:r>
          </w:p>
          <w:p w:rsidR="00710973" w:rsidRDefault="00710973">
            <w:r>
              <w:rPr>
                <w:rStyle w:val="exttl"/>
              </w:rPr>
              <w:t>Cost Classifications; Government Agency</w:t>
            </w:r>
            <w:r>
              <w:t xml:space="preserve"> </w:t>
            </w:r>
          </w:p>
          <w:p w:rsidR="00710973" w:rsidRDefault="00710973" w:rsidP="00710973">
            <w:pPr>
              <w:pStyle w:val="side"/>
              <w:spacing w:line="255" w:lineRule="atLeast"/>
              <w:rPr>
                <w:sz w:val="20"/>
                <w:szCs w:val="20"/>
              </w:rPr>
            </w:pPr>
            <w:r>
              <w:rPr>
                <w:sz w:val="20"/>
                <w:szCs w:val="20"/>
              </w:rPr>
              <w:t>(</w:t>
            </w:r>
            <w:r>
              <w:rPr>
                <w:b/>
                <w:bCs/>
                <w:sz w:val="20"/>
                <w:szCs w:val="20"/>
              </w:rPr>
              <w:t>LO 2-8</w:t>
            </w:r>
            <w:r>
              <w:rPr>
                <w:sz w:val="20"/>
                <w:szCs w:val="20"/>
              </w:rPr>
              <w:t xml:space="preserve">, </w:t>
            </w:r>
            <w:r>
              <w:rPr>
                <w:b/>
                <w:bCs/>
                <w:sz w:val="20"/>
                <w:szCs w:val="20"/>
              </w:rPr>
              <w:t>2-9</w:t>
            </w:r>
            <w:r>
              <w:rPr>
                <w:sz w:val="20"/>
                <w:szCs w:val="20"/>
              </w:rPr>
              <w:t xml:space="preserve">, </w:t>
            </w:r>
            <w:r>
              <w:rPr>
                <w:b/>
                <w:bCs/>
                <w:sz w:val="20"/>
                <w:szCs w:val="20"/>
              </w:rPr>
              <w:t>2-10</w:t>
            </w:r>
            <w:r>
              <w:rPr>
                <w:sz w:val="20"/>
                <w:szCs w:val="20"/>
              </w:rPr>
              <w:t>)</w:t>
            </w:r>
          </w:p>
        </w:tc>
        <w:tc>
          <w:tcPr>
            <w:tcW w:w="0" w:type="auto"/>
            <w:hideMark/>
          </w:tcPr>
          <w:p w:rsidR="00710973" w:rsidRDefault="00710973">
            <w:pPr>
              <w:pStyle w:val="bottom"/>
              <w:spacing w:line="255" w:lineRule="atLeast"/>
              <w:rPr>
                <w:sz w:val="20"/>
                <w:szCs w:val="20"/>
              </w:rPr>
            </w:pPr>
            <w:r>
              <w:rPr>
                <w:noProof/>
                <w:sz w:val="20"/>
                <w:szCs w:val="20"/>
              </w:rPr>
              <w:drawing>
                <wp:inline distT="0" distB="0" distL="0" distR="0" wp14:anchorId="4DA55E23" wp14:editId="5C194C0A">
                  <wp:extent cx="1059180" cy="30480"/>
                  <wp:effectExtent l="0" t="0" r="7620" b="7620"/>
                  <wp:docPr id="11" name="id_0077632478_001_005000ac"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5000ac"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710973" w:rsidRDefault="00710973">
            <w:pPr>
              <w:pStyle w:val="NormalWeb"/>
              <w:spacing w:line="255" w:lineRule="atLeast"/>
              <w:rPr>
                <w:sz w:val="20"/>
                <w:szCs w:val="20"/>
              </w:rPr>
            </w:pPr>
            <w:r>
              <w:rPr>
                <w:sz w:val="20"/>
                <w:szCs w:val="20"/>
              </w:rPr>
              <w:t>The Department of Natural Resources is responsible for maintaining the state's parks and forest lands, stocking the lakes and rivers with fish, and generally overseeing the protection of the environment. Several costs incurred by the agency are listed below. For each cost, indicate which of the following classifications best describe the cost. More than one classification may apply to the same cost item.</w:t>
            </w:r>
          </w:p>
          <w:p w:rsidR="00710973" w:rsidRDefault="00710973" w:rsidP="00710973">
            <w:r>
              <w:rPr>
                <w:rStyle w:val="sectitle"/>
              </w:rPr>
              <w:t>Cost Classifications</w:t>
            </w:r>
            <w:r>
              <w:t xml:space="preserve"> </w:t>
            </w:r>
          </w:p>
          <w:p w:rsidR="00710973" w:rsidRDefault="00710973" w:rsidP="00710973">
            <w:pPr>
              <w:pStyle w:val="NormalWeb"/>
              <w:numPr>
                <w:ilvl w:val="0"/>
                <w:numId w:val="30"/>
              </w:numPr>
              <w:spacing w:line="255" w:lineRule="atLeast"/>
              <w:rPr>
                <w:sz w:val="20"/>
                <w:szCs w:val="20"/>
              </w:rPr>
            </w:pPr>
            <w:r>
              <w:rPr>
                <w:sz w:val="20"/>
                <w:szCs w:val="20"/>
              </w:rPr>
              <w:t>Variable</w:t>
            </w:r>
          </w:p>
          <w:p w:rsidR="00710973" w:rsidRDefault="00710973" w:rsidP="00710973">
            <w:pPr>
              <w:pStyle w:val="NormalWeb"/>
              <w:numPr>
                <w:ilvl w:val="0"/>
                <w:numId w:val="30"/>
              </w:numPr>
              <w:spacing w:line="255" w:lineRule="atLeast"/>
              <w:rPr>
                <w:sz w:val="20"/>
                <w:szCs w:val="20"/>
              </w:rPr>
            </w:pPr>
            <w:r>
              <w:rPr>
                <w:sz w:val="20"/>
                <w:szCs w:val="20"/>
              </w:rPr>
              <w:t>Fixed</w:t>
            </w:r>
          </w:p>
          <w:p w:rsidR="00710973" w:rsidRDefault="00710973" w:rsidP="00710973">
            <w:pPr>
              <w:pStyle w:val="NormalWeb"/>
              <w:numPr>
                <w:ilvl w:val="0"/>
                <w:numId w:val="30"/>
              </w:numPr>
              <w:spacing w:line="255" w:lineRule="atLeast"/>
              <w:rPr>
                <w:sz w:val="20"/>
                <w:szCs w:val="20"/>
              </w:rPr>
            </w:pPr>
            <w:r>
              <w:rPr>
                <w:sz w:val="20"/>
                <w:szCs w:val="20"/>
              </w:rPr>
              <w:t>Controllable by the department director</w:t>
            </w:r>
          </w:p>
          <w:p w:rsidR="00710973" w:rsidRDefault="00710973" w:rsidP="00710973">
            <w:pPr>
              <w:pStyle w:val="NormalWeb"/>
              <w:numPr>
                <w:ilvl w:val="0"/>
                <w:numId w:val="30"/>
              </w:numPr>
              <w:spacing w:line="255" w:lineRule="atLeast"/>
              <w:rPr>
                <w:sz w:val="20"/>
                <w:szCs w:val="20"/>
              </w:rPr>
            </w:pPr>
            <w:r>
              <w:rPr>
                <w:sz w:val="20"/>
                <w:szCs w:val="20"/>
              </w:rPr>
              <w:t>Uncontrollable by the department director</w:t>
            </w:r>
          </w:p>
          <w:p w:rsidR="00710973" w:rsidRDefault="00710973" w:rsidP="00710973">
            <w:pPr>
              <w:pStyle w:val="NormalWeb"/>
              <w:numPr>
                <w:ilvl w:val="0"/>
                <w:numId w:val="30"/>
              </w:numPr>
              <w:spacing w:line="255" w:lineRule="atLeast"/>
              <w:rPr>
                <w:sz w:val="20"/>
                <w:szCs w:val="20"/>
              </w:rPr>
            </w:pPr>
            <w:r>
              <w:rPr>
                <w:sz w:val="20"/>
                <w:szCs w:val="20"/>
              </w:rPr>
              <w:t>Differential cost</w:t>
            </w:r>
          </w:p>
          <w:p w:rsidR="00710973" w:rsidRDefault="00710973" w:rsidP="00710973">
            <w:pPr>
              <w:pStyle w:val="NormalWeb"/>
              <w:numPr>
                <w:ilvl w:val="0"/>
                <w:numId w:val="30"/>
              </w:numPr>
              <w:spacing w:line="255" w:lineRule="atLeast"/>
              <w:rPr>
                <w:sz w:val="20"/>
                <w:szCs w:val="20"/>
              </w:rPr>
            </w:pPr>
            <w:r>
              <w:rPr>
                <w:sz w:val="20"/>
                <w:szCs w:val="20"/>
              </w:rPr>
              <w:t>Marginal cost</w:t>
            </w:r>
          </w:p>
          <w:p w:rsidR="00710973" w:rsidRDefault="00710973" w:rsidP="00710973">
            <w:pPr>
              <w:pStyle w:val="NormalWeb"/>
              <w:numPr>
                <w:ilvl w:val="0"/>
                <w:numId w:val="30"/>
              </w:numPr>
              <w:spacing w:line="255" w:lineRule="atLeast"/>
              <w:rPr>
                <w:sz w:val="20"/>
                <w:szCs w:val="20"/>
              </w:rPr>
            </w:pPr>
            <w:r>
              <w:rPr>
                <w:sz w:val="20"/>
                <w:szCs w:val="20"/>
              </w:rPr>
              <w:t>Opportunity cost</w:t>
            </w:r>
          </w:p>
          <w:p w:rsidR="00710973" w:rsidRDefault="00710973" w:rsidP="00710973">
            <w:pPr>
              <w:pStyle w:val="NormalWeb"/>
              <w:numPr>
                <w:ilvl w:val="0"/>
                <w:numId w:val="30"/>
              </w:numPr>
              <w:spacing w:line="255" w:lineRule="atLeast"/>
              <w:rPr>
                <w:sz w:val="20"/>
                <w:szCs w:val="20"/>
              </w:rPr>
            </w:pPr>
            <w:r>
              <w:rPr>
                <w:sz w:val="20"/>
                <w:szCs w:val="20"/>
              </w:rPr>
              <w:t>Sunk cost</w:t>
            </w:r>
          </w:p>
          <w:p w:rsidR="00710973" w:rsidRDefault="00710973" w:rsidP="00710973">
            <w:pPr>
              <w:pStyle w:val="NormalWeb"/>
              <w:numPr>
                <w:ilvl w:val="0"/>
                <w:numId w:val="30"/>
              </w:numPr>
              <w:spacing w:line="255" w:lineRule="atLeast"/>
              <w:rPr>
                <w:sz w:val="20"/>
                <w:szCs w:val="20"/>
              </w:rPr>
            </w:pPr>
            <w:r>
              <w:rPr>
                <w:sz w:val="20"/>
                <w:szCs w:val="20"/>
              </w:rPr>
              <w:t>Out-of-pocket cost</w:t>
            </w:r>
          </w:p>
          <w:p w:rsidR="00710973" w:rsidRDefault="00710973" w:rsidP="00710973">
            <w:pPr>
              <w:pStyle w:val="NormalWeb"/>
              <w:numPr>
                <w:ilvl w:val="0"/>
                <w:numId w:val="30"/>
              </w:numPr>
              <w:spacing w:line="255" w:lineRule="atLeast"/>
              <w:rPr>
                <w:sz w:val="20"/>
                <w:szCs w:val="20"/>
              </w:rPr>
            </w:pPr>
            <w:r>
              <w:rPr>
                <w:sz w:val="20"/>
                <w:szCs w:val="20"/>
              </w:rPr>
              <w:t>Direct cost of the agency</w:t>
            </w:r>
          </w:p>
          <w:p w:rsidR="00710973" w:rsidRDefault="00710973" w:rsidP="00710973">
            <w:pPr>
              <w:pStyle w:val="NormalWeb"/>
              <w:numPr>
                <w:ilvl w:val="0"/>
                <w:numId w:val="30"/>
              </w:numPr>
              <w:spacing w:line="255" w:lineRule="atLeast"/>
              <w:rPr>
                <w:sz w:val="20"/>
                <w:szCs w:val="20"/>
              </w:rPr>
            </w:pPr>
            <w:r>
              <w:rPr>
                <w:sz w:val="20"/>
                <w:szCs w:val="20"/>
              </w:rPr>
              <w:t>Indirect cost of the agency</w:t>
            </w:r>
          </w:p>
          <w:p w:rsidR="00710973" w:rsidRDefault="00710973" w:rsidP="00710973">
            <w:pPr>
              <w:pStyle w:val="NormalWeb"/>
              <w:numPr>
                <w:ilvl w:val="0"/>
                <w:numId w:val="30"/>
              </w:numPr>
              <w:spacing w:line="255" w:lineRule="atLeast"/>
              <w:rPr>
                <w:sz w:val="20"/>
                <w:szCs w:val="20"/>
              </w:rPr>
            </w:pPr>
            <w:r>
              <w:rPr>
                <w:sz w:val="20"/>
                <w:szCs w:val="20"/>
              </w:rPr>
              <w:t>Direct cost of providing a particular service</w:t>
            </w:r>
          </w:p>
          <w:p w:rsidR="00710973" w:rsidRDefault="00710973" w:rsidP="00710973">
            <w:pPr>
              <w:pStyle w:val="NormalWeb"/>
              <w:numPr>
                <w:ilvl w:val="0"/>
                <w:numId w:val="30"/>
              </w:numPr>
              <w:spacing w:line="255" w:lineRule="atLeast"/>
              <w:rPr>
                <w:sz w:val="20"/>
                <w:szCs w:val="20"/>
              </w:rPr>
            </w:pPr>
            <w:r>
              <w:rPr>
                <w:sz w:val="20"/>
                <w:szCs w:val="20"/>
              </w:rPr>
              <w:t>Indirect cost of providing a particular service</w:t>
            </w: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710973" w:rsidRDefault="00710973" w:rsidP="00710973">
            <w:pPr>
              <w:rPr>
                <w:rStyle w:val="sectitle"/>
              </w:rPr>
            </w:pPr>
          </w:p>
          <w:p w:rsidR="002A23B8" w:rsidRDefault="002A23B8" w:rsidP="00710973">
            <w:pPr>
              <w:rPr>
                <w:rStyle w:val="sectitle"/>
              </w:rPr>
            </w:pPr>
          </w:p>
          <w:p w:rsidR="002A23B8" w:rsidRDefault="002A23B8" w:rsidP="00710973">
            <w:pPr>
              <w:rPr>
                <w:rStyle w:val="sectitle"/>
              </w:rPr>
            </w:pPr>
          </w:p>
          <w:p w:rsidR="00710973" w:rsidRDefault="00710973" w:rsidP="00710973">
            <w:r>
              <w:rPr>
                <w:rStyle w:val="sectitle"/>
              </w:rPr>
              <w:lastRenderedPageBreak/>
              <w:t>Cost Items</w:t>
            </w:r>
            <w:r>
              <w:t xml:space="preserve"> </w:t>
            </w:r>
          </w:p>
          <w:p w:rsidR="00710973" w:rsidRDefault="00710973" w:rsidP="00710973">
            <w:pPr>
              <w:pStyle w:val="NormalWeb"/>
              <w:numPr>
                <w:ilvl w:val="0"/>
                <w:numId w:val="31"/>
              </w:numPr>
              <w:spacing w:line="255" w:lineRule="atLeast"/>
              <w:rPr>
                <w:sz w:val="20"/>
                <w:szCs w:val="20"/>
              </w:rPr>
            </w:pPr>
            <w:r>
              <w:rPr>
                <w:sz w:val="20"/>
                <w:szCs w:val="20"/>
              </w:rPr>
              <w:t>Cost of the fish purchased from private hatcheries, which are used to stock the state's public waters.</w:t>
            </w:r>
          </w:p>
          <w:p w:rsidR="00710973" w:rsidRDefault="00710973" w:rsidP="00710973">
            <w:pPr>
              <w:pStyle w:val="NormalWeb"/>
              <w:numPr>
                <w:ilvl w:val="0"/>
                <w:numId w:val="31"/>
              </w:numPr>
              <w:spacing w:line="255" w:lineRule="atLeast"/>
              <w:rPr>
                <w:sz w:val="20"/>
                <w:szCs w:val="20"/>
              </w:rPr>
            </w:pPr>
            <w:r>
              <w:rPr>
                <w:sz w:val="20"/>
                <w:szCs w:val="20"/>
              </w:rPr>
              <w:t>The difference between (</w:t>
            </w:r>
            <w:r>
              <w:rPr>
                <w:i/>
                <w:iCs/>
                <w:sz w:val="20"/>
                <w:szCs w:val="20"/>
              </w:rPr>
              <w:t>a</w:t>
            </w:r>
            <w:r>
              <w:rPr>
                <w:sz w:val="20"/>
                <w:szCs w:val="20"/>
              </w:rPr>
              <w:t>) the cost of purchasing fish from private hatcheries and (</w:t>
            </w:r>
            <w:r>
              <w:rPr>
                <w:i/>
                <w:iCs/>
                <w:sz w:val="20"/>
                <w:szCs w:val="20"/>
              </w:rPr>
              <w:t>b</w:t>
            </w:r>
            <w:r>
              <w:rPr>
                <w:sz w:val="20"/>
                <w:szCs w:val="20"/>
              </w:rPr>
              <w:t>) the cost of running a state hatchery.</w:t>
            </w:r>
          </w:p>
          <w:p w:rsidR="00710973" w:rsidRDefault="00710973" w:rsidP="00710973">
            <w:pPr>
              <w:pStyle w:val="NormalWeb"/>
              <w:numPr>
                <w:ilvl w:val="0"/>
                <w:numId w:val="31"/>
              </w:numPr>
              <w:spacing w:line="255" w:lineRule="atLeast"/>
              <w:rPr>
                <w:sz w:val="20"/>
                <w:szCs w:val="20"/>
              </w:rPr>
            </w:pPr>
            <w:r>
              <w:rPr>
                <w:sz w:val="20"/>
                <w:szCs w:val="20"/>
              </w:rPr>
              <w:t>Cost of producing literature that describes the department's role in environmental protection. This literature is mailed free, upon request, to schools, county governments, libraries, and private citizens.</w:t>
            </w:r>
          </w:p>
          <w:p w:rsidR="00710973" w:rsidRDefault="00710973" w:rsidP="00710973">
            <w:pPr>
              <w:pStyle w:val="NormalWeb"/>
              <w:numPr>
                <w:ilvl w:val="0"/>
                <w:numId w:val="31"/>
              </w:numPr>
              <w:spacing w:line="255" w:lineRule="atLeast"/>
              <w:rPr>
                <w:sz w:val="20"/>
                <w:szCs w:val="20"/>
              </w:rPr>
            </w:pPr>
            <w:r>
              <w:rPr>
                <w:sz w:val="20"/>
                <w:szCs w:val="20"/>
              </w:rPr>
              <w:t xml:space="preserve">Cost of sending the department's </w:t>
            </w:r>
            <w:proofErr w:type="spellStart"/>
            <w:r>
              <w:rPr>
                <w:sz w:val="20"/>
                <w:szCs w:val="20"/>
              </w:rPr>
              <w:t>hydroengineers</w:t>
            </w:r>
            <w:proofErr w:type="spellEnd"/>
            <w:r>
              <w:rPr>
                <w:sz w:val="20"/>
                <w:szCs w:val="20"/>
              </w:rPr>
              <w:t xml:space="preserve"> to inspect one additional dam for stability and safety.</w:t>
            </w:r>
          </w:p>
          <w:p w:rsidR="00710973" w:rsidRDefault="00710973" w:rsidP="00710973">
            <w:pPr>
              <w:pStyle w:val="NormalWeb"/>
              <w:numPr>
                <w:ilvl w:val="0"/>
                <w:numId w:val="31"/>
              </w:numPr>
              <w:spacing w:line="255" w:lineRule="atLeast"/>
              <w:rPr>
                <w:sz w:val="20"/>
                <w:szCs w:val="20"/>
              </w:rPr>
            </w:pPr>
            <w:r>
              <w:rPr>
                <w:sz w:val="20"/>
                <w:szCs w:val="20"/>
              </w:rPr>
              <w:t>Cost of operating the state's computer services department, a portion of which is allocated to the Department of Natural Resources.</w:t>
            </w:r>
          </w:p>
          <w:p w:rsidR="00710973" w:rsidRDefault="00710973" w:rsidP="00710973">
            <w:pPr>
              <w:pStyle w:val="NormalWeb"/>
              <w:numPr>
                <w:ilvl w:val="0"/>
                <w:numId w:val="31"/>
              </w:numPr>
              <w:spacing w:line="255" w:lineRule="atLeast"/>
              <w:rPr>
                <w:sz w:val="20"/>
                <w:szCs w:val="20"/>
              </w:rPr>
            </w:pPr>
            <w:r>
              <w:rPr>
                <w:sz w:val="20"/>
                <w:szCs w:val="20"/>
              </w:rPr>
              <w:t>Cost of administrative supplies used in the agency's head office.</w:t>
            </w:r>
          </w:p>
          <w:p w:rsidR="00710973" w:rsidRDefault="00710973" w:rsidP="00710973">
            <w:pPr>
              <w:pStyle w:val="NormalWeb"/>
              <w:numPr>
                <w:ilvl w:val="0"/>
                <w:numId w:val="31"/>
              </w:numPr>
              <w:spacing w:line="255" w:lineRule="atLeast"/>
              <w:rPr>
                <w:sz w:val="20"/>
                <w:szCs w:val="20"/>
              </w:rPr>
            </w:pPr>
            <w:r>
              <w:rPr>
                <w:sz w:val="20"/>
                <w:szCs w:val="20"/>
              </w:rPr>
              <w:t>Cost of providing an 800 number for the state's residents to report environmental problems.</w:t>
            </w:r>
          </w:p>
          <w:p w:rsidR="00710973" w:rsidRDefault="00710973" w:rsidP="00710973">
            <w:pPr>
              <w:pStyle w:val="NormalWeb"/>
              <w:numPr>
                <w:ilvl w:val="0"/>
                <w:numId w:val="31"/>
              </w:numPr>
              <w:spacing w:line="255" w:lineRule="atLeast"/>
              <w:rPr>
                <w:sz w:val="20"/>
                <w:szCs w:val="20"/>
              </w:rPr>
            </w:pPr>
            <w:r>
              <w:rPr>
                <w:sz w:val="20"/>
                <w:szCs w:val="20"/>
              </w:rPr>
              <w:t>The cost of replacing batteries in sophisticated monitoring equipment used to evaluate the effects of acid rain on the state's lakes.</w:t>
            </w:r>
          </w:p>
          <w:p w:rsidR="00710973" w:rsidRDefault="00710973" w:rsidP="00710973">
            <w:pPr>
              <w:pStyle w:val="NormalWeb"/>
              <w:numPr>
                <w:ilvl w:val="0"/>
                <w:numId w:val="31"/>
              </w:numPr>
              <w:spacing w:line="255" w:lineRule="atLeast"/>
              <w:rPr>
                <w:sz w:val="20"/>
                <w:szCs w:val="20"/>
              </w:rPr>
            </w:pPr>
            <w:r>
              <w:rPr>
                <w:sz w:val="20"/>
                <w:szCs w:val="20"/>
              </w:rPr>
              <w:t>Cost of a ranger's salary, when the ranger is giving a talk about environmental protection to elementary school children.</w:t>
            </w:r>
          </w:p>
          <w:p w:rsidR="00710973" w:rsidRDefault="00710973" w:rsidP="00710973">
            <w:pPr>
              <w:pStyle w:val="NormalWeb"/>
              <w:numPr>
                <w:ilvl w:val="0"/>
                <w:numId w:val="31"/>
              </w:numPr>
              <w:spacing w:line="255" w:lineRule="atLeast"/>
              <w:rPr>
                <w:sz w:val="20"/>
                <w:szCs w:val="20"/>
              </w:rPr>
            </w:pPr>
            <w:r>
              <w:rPr>
                <w:sz w:val="20"/>
                <w:szCs w:val="20"/>
              </w:rPr>
              <w:t>Cost of direct-mailing to 1 million state residents a brochure explaining the benefits of voluntarily recycling cans and bottles.</w:t>
            </w:r>
          </w:p>
          <w:p w:rsidR="00710973" w:rsidRDefault="00710973" w:rsidP="00710973">
            <w:pPr>
              <w:pStyle w:val="NormalWeb"/>
              <w:numPr>
                <w:ilvl w:val="0"/>
                <w:numId w:val="31"/>
              </w:numPr>
              <w:spacing w:line="255" w:lineRule="atLeast"/>
              <w:rPr>
                <w:sz w:val="20"/>
                <w:szCs w:val="20"/>
              </w:rPr>
            </w:pPr>
            <w:r>
              <w:rPr>
                <w:sz w:val="20"/>
                <w:szCs w:val="20"/>
              </w:rPr>
              <w:t>The cost of producing a TV show to be aired on public television. The purpose of the show is to educate people on how to spot and properly dispose of hazardous waste.</w:t>
            </w:r>
          </w:p>
          <w:p w:rsidR="00710973" w:rsidRDefault="00710973" w:rsidP="00710973">
            <w:pPr>
              <w:pStyle w:val="NormalWeb"/>
              <w:numPr>
                <w:ilvl w:val="0"/>
                <w:numId w:val="31"/>
              </w:numPr>
              <w:spacing w:line="255" w:lineRule="atLeast"/>
              <w:rPr>
                <w:sz w:val="20"/>
                <w:szCs w:val="20"/>
              </w:rPr>
            </w:pPr>
            <w:r>
              <w:rPr>
                <w:sz w:val="20"/>
                <w:szCs w:val="20"/>
              </w:rPr>
              <w:t>Cost of the automobiles used by the department's rangers. These cars were purchased by the state, and they would otherwise have been used by the state police.</w:t>
            </w:r>
          </w:p>
          <w:p w:rsidR="00710973" w:rsidRDefault="00710973" w:rsidP="00710973">
            <w:pPr>
              <w:pStyle w:val="NormalWeb"/>
              <w:numPr>
                <w:ilvl w:val="0"/>
                <w:numId w:val="31"/>
              </w:numPr>
              <w:spacing w:line="255" w:lineRule="atLeast"/>
              <w:rPr>
                <w:sz w:val="20"/>
                <w:szCs w:val="20"/>
              </w:rPr>
            </w:pPr>
            <w:r>
              <w:rPr>
                <w:sz w:val="20"/>
                <w:szCs w:val="20"/>
              </w:rPr>
              <w:t>Cost of live-trapping and moving beaver that were creating a nuisance in recreational lakes.</w:t>
            </w:r>
          </w:p>
          <w:p w:rsidR="00710973" w:rsidRDefault="00710973" w:rsidP="00710973">
            <w:pPr>
              <w:pStyle w:val="NormalWeb"/>
              <w:numPr>
                <w:ilvl w:val="0"/>
                <w:numId w:val="31"/>
              </w:numPr>
              <w:spacing w:line="255" w:lineRule="atLeast"/>
              <w:rPr>
                <w:sz w:val="20"/>
                <w:szCs w:val="20"/>
              </w:rPr>
            </w:pPr>
            <w:r>
              <w:rPr>
                <w:sz w:val="20"/>
                <w:szCs w:val="20"/>
              </w:rPr>
              <w:t>The department director's salary.</w:t>
            </w:r>
          </w:p>
          <w:p w:rsidR="00710973" w:rsidRDefault="00710973" w:rsidP="00710973">
            <w:pPr>
              <w:pStyle w:val="NormalWeb"/>
              <w:numPr>
                <w:ilvl w:val="0"/>
                <w:numId w:val="31"/>
              </w:numPr>
              <w:spacing w:line="255" w:lineRule="atLeast"/>
              <w:rPr>
                <w:sz w:val="20"/>
                <w:szCs w:val="20"/>
              </w:rPr>
            </w:pPr>
            <w:r>
              <w:rPr>
                <w:sz w:val="20"/>
                <w:szCs w:val="20"/>
              </w:rPr>
              <w:t>Cost of containing naturally caused forest fires, which are threatening private property.</w:t>
            </w:r>
          </w:p>
        </w:tc>
      </w:tr>
    </w:tbl>
    <w:p w:rsidR="00710973" w:rsidRDefault="00710973">
      <w:r>
        <w:lastRenderedPageBreak/>
        <w:br w:type="page"/>
      </w:r>
    </w:p>
    <w:p w:rsidR="00710973" w:rsidRDefault="007109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1"/>
        <w:gridCol w:w="7309"/>
      </w:tblGrid>
      <w:tr w:rsidR="00710973" w:rsidRPr="0031434F" w:rsidTr="003807D7">
        <w:trPr>
          <w:tblCellSpacing w:w="15" w:type="dxa"/>
        </w:trPr>
        <w:tc>
          <w:tcPr>
            <w:tcW w:w="0" w:type="auto"/>
            <w:hideMark/>
          </w:tcPr>
          <w:p w:rsidR="00710973" w:rsidRPr="0031434F" w:rsidRDefault="00710973" w:rsidP="00E43126">
            <w:pPr>
              <w:spacing w:before="100" w:beforeAutospacing="1" w:after="100" w:afterAutospacing="1" w:line="255" w:lineRule="atLeast"/>
              <w:jc w:val="center"/>
              <w:rPr>
                <w:sz w:val="20"/>
                <w:szCs w:val="20"/>
              </w:rPr>
            </w:pPr>
            <w:r w:rsidRPr="0031434F">
              <w:rPr>
                <w:sz w:val="20"/>
                <w:szCs w:val="20"/>
              </w:rPr>
              <w:t>Exercise 2–28</w:t>
            </w:r>
          </w:p>
          <w:p w:rsidR="00710973" w:rsidRPr="0031434F" w:rsidRDefault="00710973" w:rsidP="00E43126">
            <w:pPr>
              <w:jc w:val="center"/>
            </w:pPr>
            <w:r w:rsidRPr="0031434F">
              <w:t>Schedules of Cost of Goods Manufactured and Sold; Income Statement</w:t>
            </w:r>
          </w:p>
          <w:p w:rsidR="00710973" w:rsidRPr="0031434F" w:rsidRDefault="00710973" w:rsidP="00E43126">
            <w:pPr>
              <w:spacing w:before="100" w:beforeAutospacing="1" w:after="100" w:afterAutospacing="1" w:line="255" w:lineRule="atLeast"/>
              <w:jc w:val="center"/>
              <w:rPr>
                <w:sz w:val="20"/>
                <w:szCs w:val="20"/>
              </w:rPr>
            </w:pPr>
            <w:r w:rsidRPr="0031434F">
              <w:rPr>
                <w:sz w:val="20"/>
                <w:szCs w:val="20"/>
              </w:rPr>
              <w:t>Exercise 2-28 Build a Spreadsheet excel worksheet</w:t>
            </w:r>
          </w:p>
          <w:p w:rsidR="00710973" w:rsidRPr="0031434F" w:rsidRDefault="00710973" w:rsidP="00E43126">
            <w:pPr>
              <w:spacing w:before="100" w:beforeAutospacing="1" w:after="100" w:afterAutospacing="1" w:line="255" w:lineRule="atLeast"/>
              <w:jc w:val="center"/>
              <w:rPr>
                <w:sz w:val="20"/>
                <w:szCs w:val="20"/>
              </w:rPr>
            </w:pPr>
            <w:r w:rsidRPr="0031434F">
              <w:rPr>
                <w:sz w:val="20"/>
                <w:szCs w:val="20"/>
              </w:rPr>
              <w:t>(</w:t>
            </w:r>
            <w:r w:rsidRPr="0031434F">
              <w:rPr>
                <w:b/>
                <w:bCs/>
                <w:sz w:val="20"/>
                <w:szCs w:val="20"/>
              </w:rPr>
              <w:t>LO 2-1</w:t>
            </w:r>
            <w:r w:rsidRPr="0031434F">
              <w:rPr>
                <w:sz w:val="20"/>
                <w:szCs w:val="20"/>
              </w:rPr>
              <w:t xml:space="preserve">, </w:t>
            </w:r>
            <w:r w:rsidRPr="0031434F">
              <w:rPr>
                <w:b/>
                <w:bCs/>
                <w:sz w:val="20"/>
                <w:szCs w:val="20"/>
              </w:rPr>
              <w:t>2-3</w:t>
            </w:r>
            <w:r w:rsidRPr="0031434F">
              <w:rPr>
                <w:sz w:val="20"/>
                <w:szCs w:val="20"/>
              </w:rPr>
              <w:t xml:space="preserve">, </w:t>
            </w:r>
            <w:r w:rsidRPr="0031434F">
              <w:rPr>
                <w:b/>
                <w:bCs/>
                <w:sz w:val="20"/>
                <w:szCs w:val="20"/>
              </w:rPr>
              <w:t>2-6</w:t>
            </w:r>
            <w:r w:rsidRPr="0031434F">
              <w:rPr>
                <w:sz w:val="20"/>
                <w:szCs w:val="20"/>
              </w:rPr>
              <w:t>)</w:t>
            </w:r>
          </w:p>
        </w:tc>
        <w:tc>
          <w:tcPr>
            <w:tcW w:w="0" w:type="auto"/>
            <w:hideMark/>
          </w:tcPr>
          <w:p w:rsidR="00710973" w:rsidRPr="0031434F" w:rsidRDefault="00710973" w:rsidP="00E43126">
            <w:pPr>
              <w:spacing w:before="100" w:beforeAutospacing="1" w:after="100" w:afterAutospacing="1" w:line="255" w:lineRule="atLeast"/>
              <w:jc w:val="center"/>
              <w:rPr>
                <w:sz w:val="20"/>
                <w:szCs w:val="20"/>
              </w:rPr>
            </w:pPr>
            <w:r w:rsidRPr="0031434F">
              <w:rPr>
                <w:noProof/>
                <w:sz w:val="20"/>
                <w:szCs w:val="20"/>
              </w:rPr>
              <w:drawing>
                <wp:inline distT="0" distB="0" distL="0" distR="0" wp14:anchorId="518707FA" wp14:editId="4449F4AF">
                  <wp:extent cx="1059180" cy="30480"/>
                  <wp:effectExtent l="0" t="0" r="7620" b="7620"/>
                  <wp:docPr id="3" name="Picture 3"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3944ac"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710973" w:rsidRPr="0031434F" w:rsidRDefault="00710973" w:rsidP="00E43126">
            <w:pPr>
              <w:spacing w:before="100" w:beforeAutospacing="1" w:after="100" w:afterAutospacing="1" w:line="255" w:lineRule="atLeast"/>
              <w:jc w:val="center"/>
              <w:rPr>
                <w:sz w:val="20"/>
                <w:szCs w:val="20"/>
              </w:rPr>
            </w:pPr>
            <w:r w:rsidRPr="0031434F">
              <w:rPr>
                <w:sz w:val="20"/>
                <w:szCs w:val="20"/>
              </w:rPr>
              <w:t>Alhambra Aluminum Company, a manufacturer of recyclable soda cans, had the following inventory balances at the beginning and end of 20x1.</w:t>
            </w:r>
          </w:p>
          <w:p w:rsidR="00710973" w:rsidRPr="0031434F" w:rsidRDefault="00710973" w:rsidP="00E43126">
            <w:pPr>
              <w:jc w:val="center"/>
            </w:pPr>
            <w:r w:rsidRPr="0031434F">
              <w:rPr>
                <w:noProof/>
              </w:rPr>
              <w:drawing>
                <wp:inline distT="0" distB="0" distL="0" distR="0" wp14:anchorId="643CC8DF" wp14:editId="0AF2F10D">
                  <wp:extent cx="4145280" cy="541020"/>
                  <wp:effectExtent l="0" t="0" r="7620" b="0"/>
                  <wp:docPr id="9" name="Picture 9" descr="http://textflow.mheducation.com/figures/0077632478/pg_63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3946" descr="http://textflow.mheducation.com/figures/0077632478/pg_63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5280" cy="541020"/>
                          </a:xfrm>
                          <a:prstGeom prst="rect">
                            <a:avLst/>
                          </a:prstGeom>
                          <a:noFill/>
                          <a:ln>
                            <a:noFill/>
                          </a:ln>
                        </pic:spPr>
                      </pic:pic>
                    </a:graphicData>
                  </a:graphic>
                </wp:inline>
              </w:drawing>
            </w:r>
          </w:p>
          <w:p w:rsidR="00710973" w:rsidRPr="0031434F" w:rsidRDefault="00710973" w:rsidP="00E43126">
            <w:pPr>
              <w:spacing w:before="100" w:beforeAutospacing="1" w:after="100" w:afterAutospacing="1" w:line="255" w:lineRule="atLeast"/>
              <w:jc w:val="center"/>
              <w:rPr>
                <w:sz w:val="20"/>
                <w:szCs w:val="20"/>
              </w:rPr>
            </w:pPr>
            <w:r w:rsidRPr="0031434F">
              <w:rPr>
                <w:sz w:val="20"/>
                <w:szCs w:val="20"/>
              </w:rPr>
              <w:t>During 20x1, the company purchased $240,000 of raw material and spent $420,000 for direct labor. Manufacturing overhead costs were as follows:</w:t>
            </w:r>
          </w:p>
          <w:p w:rsidR="00710973" w:rsidRPr="0031434F" w:rsidRDefault="00710973" w:rsidP="00E43126">
            <w:pPr>
              <w:jc w:val="center"/>
            </w:pPr>
            <w:r w:rsidRPr="0031434F">
              <w:rPr>
                <w:noProof/>
              </w:rPr>
              <w:drawing>
                <wp:inline distT="0" distB="0" distL="0" distR="0" wp14:anchorId="251631A0" wp14:editId="5F7A9FEA">
                  <wp:extent cx="4152900" cy="617220"/>
                  <wp:effectExtent l="0" t="0" r="0" b="0"/>
                  <wp:docPr id="10" name="Picture 10" descr="http://textflow.mheducation.com/figures/0077632478/pg_6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3975" descr="http://textflow.mheducation.com/figures/0077632478/pg_63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617220"/>
                          </a:xfrm>
                          <a:prstGeom prst="rect">
                            <a:avLst/>
                          </a:prstGeom>
                          <a:noFill/>
                          <a:ln>
                            <a:noFill/>
                          </a:ln>
                        </pic:spPr>
                      </pic:pic>
                    </a:graphicData>
                  </a:graphic>
                </wp:inline>
              </w:drawing>
            </w:r>
          </w:p>
          <w:p w:rsidR="00710973" w:rsidRPr="0031434F" w:rsidRDefault="00710973" w:rsidP="00E43126">
            <w:pPr>
              <w:spacing w:before="100" w:beforeAutospacing="1" w:after="100" w:afterAutospacing="1" w:line="255" w:lineRule="atLeast"/>
              <w:jc w:val="center"/>
              <w:rPr>
                <w:sz w:val="20"/>
                <w:szCs w:val="20"/>
              </w:rPr>
            </w:pPr>
            <w:r w:rsidRPr="0031434F">
              <w:rPr>
                <w:sz w:val="20"/>
                <w:szCs w:val="20"/>
              </w:rPr>
              <w:t>Sales revenue was $1,210,000 for the year. Selling and administrative expenses for the year amounted to $105,000. The firm's tax rate is 35 percent.</w:t>
            </w:r>
          </w:p>
          <w:p w:rsidR="00710973" w:rsidRPr="0031434F" w:rsidRDefault="00710973" w:rsidP="00E43126">
            <w:pPr>
              <w:jc w:val="center"/>
            </w:pPr>
            <w:r w:rsidRPr="0031434F">
              <w:t>Required:</w:t>
            </w:r>
          </w:p>
          <w:p w:rsidR="00710973" w:rsidRPr="0031434F" w:rsidRDefault="00E43126" w:rsidP="00E43126">
            <w:pPr>
              <w:numPr>
                <w:ilvl w:val="0"/>
                <w:numId w:val="29"/>
              </w:numPr>
              <w:spacing w:before="100" w:beforeAutospacing="1" w:after="100" w:afterAutospacing="1" w:line="255" w:lineRule="atLeast"/>
              <w:jc w:val="center"/>
              <w:rPr>
                <w:sz w:val="20"/>
                <w:szCs w:val="20"/>
              </w:rPr>
            </w:pPr>
            <w:r>
              <w:rPr>
                <w:sz w:val="20"/>
                <w:szCs w:val="20"/>
              </w:rPr>
              <w:t>Calculate</w:t>
            </w:r>
            <w:r w:rsidR="00710973" w:rsidRPr="0031434F">
              <w:rPr>
                <w:sz w:val="20"/>
                <w:szCs w:val="20"/>
              </w:rPr>
              <w:t xml:space="preserve"> cost of goods manufactured.</w:t>
            </w:r>
          </w:p>
          <w:p w:rsidR="00710973" w:rsidRPr="0031434F" w:rsidRDefault="00E43126" w:rsidP="00E43126">
            <w:pPr>
              <w:numPr>
                <w:ilvl w:val="0"/>
                <w:numId w:val="29"/>
              </w:numPr>
              <w:spacing w:before="100" w:beforeAutospacing="1" w:after="100" w:afterAutospacing="1" w:line="255" w:lineRule="atLeast"/>
              <w:jc w:val="center"/>
              <w:rPr>
                <w:sz w:val="20"/>
                <w:szCs w:val="20"/>
              </w:rPr>
            </w:pPr>
            <w:r>
              <w:rPr>
                <w:sz w:val="20"/>
                <w:szCs w:val="20"/>
              </w:rPr>
              <w:t>Calculate</w:t>
            </w:r>
            <w:r w:rsidR="00710973" w:rsidRPr="0031434F">
              <w:rPr>
                <w:sz w:val="20"/>
                <w:szCs w:val="20"/>
              </w:rPr>
              <w:t xml:space="preserve"> cost of goods sold.</w:t>
            </w:r>
          </w:p>
          <w:p w:rsidR="00710973" w:rsidRPr="0031434F" w:rsidRDefault="00E43126" w:rsidP="00E43126">
            <w:pPr>
              <w:numPr>
                <w:ilvl w:val="0"/>
                <w:numId w:val="29"/>
              </w:numPr>
              <w:spacing w:before="100" w:beforeAutospacing="1" w:after="100" w:afterAutospacing="1" w:line="255" w:lineRule="atLeast"/>
              <w:jc w:val="center"/>
              <w:rPr>
                <w:sz w:val="20"/>
                <w:szCs w:val="20"/>
              </w:rPr>
            </w:pPr>
            <w:r>
              <w:rPr>
                <w:sz w:val="20"/>
                <w:szCs w:val="20"/>
              </w:rPr>
              <w:t>Calculate</w:t>
            </w:r>
            <w:r w:rsidR="00710973" w:rsidRPr="0031434F">
              <w:rPr>
                <w:sz w:val="20"/>
                <w:szCs w:val="20"/>
              </w:rPr>
              <w:t xml:space="preserve"> income</w:t>
            </w:r>
          </w:p>
          <w:p w:rsidR="00710973" w:rsidRPr="0031434F" w:rsidRDefault="00710973" w:rsidP="00E43126">
            <w:pPr>
              <w:spacing w:before="100" w:beforeAutospacing="1" w:after="100" w:afterAutospacing="1" w:line="255" w:lineRule="atLeast"/>
              <w:ind w:left="720"/>
              <w:jc w:val="center"/>
              <w:rPr>
                <w:sz w:val="20"/>
                <w:szCs w:val="20"/>
              </w:rPr>
            </w:pPr>
          </w:p>
        </w:tc>
      </w:tr>
    </w:tbl>
    <w:p w:rsidR="00710973" w:rsidRPr="0031434F" w:rsidRDefault="00710973" w:rsidP="00710973"/>
    <w:p w:rsidR="00710973" w:rsidRDefault="00710973" w:rsidP="00710973"/>
    <w:p w:rsidR="00710973" w:rsidRDefault="00710973" w:rsidP="00710973"/>
    <w:p w:rsidR="00710973" w:rsidRDefault="00710973" w:rsidP="00710973"/>
    <w:p w:rsidR="00710973" w:rsidRDefault="00710973" w:rsidP="00710973">
      <w:r>
        <w:br w:type="page"/>
      </w:r>
    </w:p>
    <w:p w:rsidR="00710973" w:rsidRDefault="00710973" w:rsidP="00710973"/>
    <w:p w:rsidR="00710973" w:rsidRDefault="00710973" w:rsidP="007109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1"/>
        <w:gridCol w:w="30"/>
        <w:gridCol w:w="7279"/>
      </w:tblGrid>
      <w:tr w:rsidR="00710973" w:rsidRPr="00741B1F" w:rsidTr="003807D7">
        <w:trPr>
          <w:tblCellSpacing w:w="15" w:type="dxa"/>
        </w:trPr>
        <w:tc>
          <w:tcPr>
            <w:tcW w:w="0" w:type="auto"/>
            <w:hideMark/>
          </w:tcPr>
          <w:p w:rsidR="00710973" w:rsidRPr="00741B1F" w:rsidRDefault="005E6BF6" w:rsidP="003807D7">
            <w:pPr>
              <w:spacing w:before="100" w:beforeAutospacing="1" w:after="100" w:afterAutospacing="1"/>
            </w:pPr>
            <w:r>
              <w:br w:type="page"/>
            </w:r>
            <w:r w:rsidR="00710973" w:rsidRPr="00741B1F">
              <w:t>Exercise 2–31</w:t>
            </w:r>
          </w:p>
          <w:p w:rsidR="00710973" w:rsidRPr="00741B1F" w:rsidRDefault="00710973" w:rsidP="003807D7">
            <w:r w:rsidRPr="00741B1F">
              <w:t xml:space="preserve">Economic Characteristics of Costs </w:t>
            </w:r>
          </w:p>
          <w:p w:rsidR="00710973" w:rsidRPr="00741B1F" w:rsidRDefault="00710973" w:rsidP="003807D7">
            <w:pPr>
              <w:spacing w:before="100" w:beforeAutospacing="1" w:after="100" w:afterAutospacing="1"/>
            </w:pPr>
            <w:r w:rsidRPr="00741B1F">
              <w:t>(</w:t>
            </w:r>
            <w:r w:rsidRPr="00741B1F">
              <w:rPr>
                <w:b/>
                <w:bCs/>
              </w:rPr>
              <w:t>LO 2-1</w:t>
            </w:r>
            <w:r w:rsidRPr="00741B1F">
              <w:t xml:space="preserve">, </w:t>
            </w:r>
            <w:r w:rsidRPr="00741B1F">
              <w:rPr>
                <w:b/>
                <w:bCs/>
              </w:rPr>
              <w:t>2-10</w:t>
            </w:r>
            <w:r w:rsidRPr="00741B1F">
              <w:t xml:space="preserve">) </w:t>
            </w:r>
          </w:p>
          <w:p w:rsidR="00710973" w:rsidRPr="00741B1F" w:rsidRDefault="00710973" w:rsidP="003807D7">
            <w:pPr>
              <w:spacing w:before="100" w:beforeAutospacing="1" w:after="100" w:afterAutospacing="1"/>
            </w:pPr>
            <w:r w:rsidRPr="00741B1F">
              <w:rPr>
                <w:b/>
                <w:bCs/>
              </w:rPr>
              <w:t>This icon indicates international setting.</w:t>
            </w:r>
          </w:p>
          <w:p w:rsidR="00710973" w:rsidRPr="00741B1F" w:rsidRDefault="00710973" w:rsidP="003807D7">
            <w:pPr>
              <w:spacing w:before="100" w:beforeAutospacing="1" w:after="100" w:afterAutospacing="1"/>
            </w:pPr>
            <w:r w:rsidRPr="00741B1F">
              <w:rPr>
                <w:noProof/>
              </w:rPr>
              <w:drawing>
                <wp:inline distT="0" distB="0" distL="0" distR="0" wp14:anchorId="7AA72664" wp14:editId="7978BEEA">
                  <wp:extent cx="457200" cy="449580"/>
                  <wp:effectExtent l="0" t="0" r="0" b="7620"/>
                  <wp:docPr id="6" name="Picture 6" descr="Internation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4115" descr="International Set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49580"/>
                          </a:xfrm>
                          <a:prstGeom prst="rect">
                            <a:avLst/>
                          </a:prstGeom>
                          <a:noFill/>
                          <a:ln>
                            <a:noFill/>
                          </a:ln>
                        </pic:spPr>
                      </pic:pic>
                    </a:graphicData>
                  </a:graphic>
                </wp:inline>
              </w:drawing>
            </w:r>
          </w:p>
        </w:tc>
        <w:tc>
          <w:tcPr>
            <w:tcW w:w="0" w:type="auto"/>
            <w:gridSpan w:val="2"/>
            <w:hideMark/>
          </w:tcPr>
          <w:p w:rsidR="00710973" w:rsidRPr="00741B1F" w:rsidRDefault="00710973" w:rsidP="003807D7">
            <w:pPr>
              <w:spacing w:before="100" w:beforeAutospacing="1" w:after="100" w:afterAutospacing="1"/>
            </w:pPr>
            <w:r w:rsidRPr="00741B1F">
              <w:rPr>
                <w:noProof/>
              </w:rPr>
              <w:drawing>
                <wp:inline distT="0" distB="0" distL="0" distR="0" wp14:anchorId="28410920" wp14:editId="6207DCAD">
                  <wp:extent cx="1059180" cy="30480"/>
                  <wp:effectExtent l="0" t="0" r="7620" b="7620"/>
                  <wp:docPr id="5" name="Picture 5"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4117ac"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710973" w:rsidRPr="00741B1F" w:rsidRDefault="00710973" w:rsidP="003807D7">
            <w:pPr>
              <w:spacing w:before="100" w:beforeAutospacing="1" w:after="100" w:afterAutospacing="1"/>
            </w:pPr>
            <w:r w:rsidRPr="00741B1F">
              <w:t>Thomas Cleverly purchased a vacant lot outside of London for £17,200, because he heard that a shopping mall was going to be built on the other side of the road. He figured that he could make a bundle by putting in a fast-food outlet on the site. As it turned out, the rumor was false. A sanitary landfill was located on the other side of the road, and the land was worthless. (£ denotes the British monetary unit, pounds sterling. Although the Euro generally is used in European markets, day-to-day business in the United Kingdom is still conducted in pounds sterling.)</w:t>
            </w:r>
          </w:p>
          <w:p w:rsidR="00710973" w:rsidRDefault="00710973" w:rsidP="003807D7">
            <w:pPr>
              <w:spacing w:before="100" w:beforeAutospacing="1" w:after="100" w:afterAutospacing="1"/>
            </w:pPr>
            <w:proofErr w:type="spellStart"/>
            <w:r w:rsidRPr="00741B1F">
              <w:t>Required</w:t>
            </w:r>
            <w:proofErr w:type="gramStart"/>
            <w:r w:rsidRPr="00741B1F">
              <w:t>:What</w:t>
            </w:r>
            <w:proofErr w:type="spellEnd"/>
            <w:proofErr w:type="gramEnd"/>
            <w:r w:rsidRPr="00741B1F">
              <w:t xml:space="preserve"> type of cost is the £17,200 that Thomas paid for the vacant lot?</w:t>
            </w: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Pr="00741B1F" w:rsidRDefault="005E6BF6" w:rsidP="003807D7">
            <w:pPr>
              <w:spacing w:before="100" w:beforeAutospacing="1" w:after="100" w:afterAutospacing="1"/>
            </w:pPr>
          </w:p>
        </w:tc>
      </w:tr>
      <w:tr w:rsidR="00710973" w:rsidRPr="00741B1F" w:rsidTr="003807D7">
        <w:trPr>
          <w:tblCellSpacing w:w="15" w:type="dxa"/>
        </w:trPr>
        <w:tc>
          <w:tcPr>
            <w:tcW w:w="0" w:type="auto"/>
            <w:gridSpan w:val="2"/>
            <w:hideMark/>
          </w:tcPr>
          <w:p w:rsidR="00710973" w:rsidRPr="00741B1F" w:rsidRDefault="00710973" w:rsidP="003807D7">
            <w:pPr>
              <w:spacing w:before="100" w:beforeAutospacing="1" w:after="100" w:afterAutospacing="1"/>
            </w:pPr>
            <w:r w:rsidRPr="00741B1F">
              <w:rPr>
                <w:u w:val="single"/>
              </w:rPr>
              <w:lastRenderedPageBreak/>
              <w:t>■</w:t>
            </w:r>
            <w:r w:rsidRPr="00741B1F">
              <w:t xml:space="preserve"> Exercise 2–32</w:t>
            </w:r>
          </w:p>
          <w:p w:rsidR="00710973" w:rsidRPr="00741B1F" w:rsidRDefault="00710973" w:rsidP="003807D7">
            <w:r w:rsidRPr="00741B1F">
              <w:t xml:space="preserve">Fixed, Variable, Marginal, and Average Costs; Hotel </w:t>
            </w:r>
          </w:p>
          <w:p w:rsidR="00710973" w:rsidRPr="00741B1F" w:rsidRDefault="00710973" w:rsidP="003807D7">
            <w:pPr>
              <w:spacing w:before="100" w:beforeAutospacing="1" w:after="100" w:afterAutospacing="1"/>
            </w:pPr>
            <w:r w:rsidRPr="00741B1F">
              <w:t>(</w:t>
            </w:r>
            <w:r w:rsidRPr="00741B1F">
              <w:rPr>
                <w:b/>
                <w:bCs/>
              </w:rPr>
              <w:t>LO 2-1</w:t>
            </w:r>
            <w:r w:rsidRPr="00741B1F">
              <w:t xml:space="preserve">, </w:t>
            </w:r>
            <w:r w:rsidRPr="00741B1F">
              <w:rPr>
                <w:b/>
                <w:bCs/>
              </w:rPr>
              <w:t>2-8</w:t>
            </w:r>
            <w:r w:rsidRPr="00741B1F">
              <w:t xml:space="preserve">, </w:t>
            </w:r>
            <w:r w:rsidRPr="00741B1F">
              <w:rPr>
                <w:b/>
                <w:bCs/>
              </w:rPr>
              <w:t>2-10</w:t>
            </w:r>
            <w:r w:rsidRPr="00741B1F">
              <w:t>)</w:t>
            </w:r>
          </w:p>
        </w:tc>
        <w:tc>
          <w:tcPr>
            <w:tcW w:w="0" w:type="auto"/>
            <w:hideMark/>
          </w:tcPr>
          <w:p w:rsidR="00710973" w:rsidRPr="00741B1F" w:rsidRDefault="00710973" w:rsidP="003807D7">
            <w:pPr>
              <w:spacing w:before="100" w:beforeAutospacing="1" w:after="100" w:afterAutospacing="1"/>
            </w:pPr>
            <w:r w:rsidRPr="00741B1F">
              <w:rPr>
                <w:noProof/>
              </w:rPr>
              <w:drawing>
                <wp:inline distT="0" distB="0" distL="0" distR="0" wp14:anchorId="2DBBB092" wp14:editId="1471A38A">
                  <wp:extent cx="1059180" cy="30480"/>
                  <wp:effectExtent l="0" t="0" r="7620" b="7620"/>
                  <wp:docPr id="4" name="Picture 4"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4127ac"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710973" w:rsidRPr="00741B1F" w:rsidRDefault="00710973" w:rsidP="003807D7">
            <w:pPr>
              <w:spacing w:before="100" w:beforeAutospacing="1" w:after="100" w:afterAutospacing="1"/>
            </w:pPr>
            <w:r w:rsidRPr="00741B1F">
              <w:t>A hotel pays the phone company $200 per month plus $.15 for each call made. During January 7,000 calls were made. In February 8,000 calls were made.</w:t>
            </w:r>
          </w:p>
          <w:p w:rsidR="00710973" w:rsidRPr="00741B1F" w:rsidRDefault="00710973" w:rsidP="003807D7">
            <w:r w:rsidRPr="00741B1F">
              <w:t xml:space="preserve">Required: </w:t>
            </w:r>
          </w:p>
          <w:p w:rsidR="00710973" w:rsidRDefault="00710973" w:rsidP="00710973">
            <w:pPr>
              <w:numPr>
                <w:ilvl w:val="0"/>
                <w:numId w:val="26"/>
              </w:numPr>
              <w:spacing w:before="100" w:beforeAutospacing="1" w:after="100" w:afterAutospacing="1"/>
            </w:pPr>
            <w:r w:rsidRPr="00741B1F">
              <w:t>Calculate the hotel's phone bills for January and February.</w:t>
            </w: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Pr="00741B1F" w:rsidRDefault="005E6BF6" w:rsidP="005E6BF6">
            <w:pPr>
              <w:spacing w:before="100" w:beforeAutospacing="1" w:after="100" w:afterAutospacing="1"/>
            </w:pPr>
          </w:p>
          <w:p w:rsidR="00710973" w:rsidRDefault="00710973" w:rsidP="00710973">
            <w:pPr>
              <w:numPr>
                <w:ilvl w:val="0"/>
                <w:numId w:val="26"/>
              </w:numPr>
              <w:spacing w:before="100" w:beforeAutospacing="1" w:after="100" w:afterAutospacing="1"/>
            </w:pPr>
            <w:r w:rsidRPr="00741B1F">
              <w:t>Calculate the cost per phone call in January and in February.</w:t>
            </w: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Pr="00741B1F" w:rsidRDefault="005E6BF6" w:rsidP="005E6BF6">
            <w:pPr>
              <w:spacing w:before="100" w:beforeAutospacing="1" w:after="100" w:afterAutospacing="1"/>
            </w:pPr>
          </w:p>
          <w:p w:rsidR="00710973" w:rsidRDefault="00710973" w:rsidP="00710973">
            <w:pPr>
              <w:numPr>
                <w:ilvl w:val="0"/>
                <w:numId w:val="26"/>
              </w:numPr>
              <w:spacing w:before="100" w:beforeAutospacing="1" w:after="100" w:afterAutospacing="1"/>
            </w:pPr>
            <w:r w:rsidRPr="00741B1F">
              <w:t>Separate the January phone bill into its fixed and variable components.</w:t>
            </w: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Pr="00741B1F" w:rsidRDefault="005E6BF6" w:rsidP="005E6BF6">
            <w:pPr>
              <w:spacing w:before="100" w:beforeAutospacing="1" w:after="100" w:afterAutospacing="1"/>
            </w:pPr>
          </w:p>
          <w:p w:rsidR="00710973" w:rsidRDefault="00710973" w:rsidP="00710973">
            <w:pPr>
              <w:numPr>
                <w:ilvl w:val="0"/>
                <w:numId w:val="26"/>
              </w:numPr>
              <w:spacing w:before="100" w:beforeAutospacing="1" w:after="100" w:afterAutospacing="1"/>
            </w:pPr>
            <w:r w:rsidRPr="00741B1F">
              <w:t>What is the marginal cost of one additional phone call in January?</w:t>
            </w: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Pr="00741B1F" w:rsidRDefault="005E6BF6" w:rsidP="005E6BF6">
            <w:pPr>
              <w:spacing w:before="100" w:beforeAutospacing="1" w:after="100" w:afterAutospacing="1"/>
            </w:pPr>
          </w:p>
          <w:p w:rsidR="00710973" w:rsidRDefault="00710973" w:rsidP="00710973">
            <w:pPr>
              <w:numPr>
                <w:ilvl w:val="0"/>
                <w:numId w:val="26"/>
              </w:numPr>
              <w:spacing w:before="100" w:beforeAutospacing="1" w:after="100" w:afterAutospacing="1"/>
            </w:pPr>
            <w:r w:rsidRPr="00741B1F">
              <w:t>What was the average cost of a phone call in January?</w:t>
            </w:r>
          </w:p>
          <w:p w:rsidR="00710973" w:rsidRDefault="00710973" w:rsidP="00710973">
            <w:pPr>
              <w:spacing w:before="100" w:beforeAutospacing="1" w:after="100" w:afterAutospacing="1"/>
            </w:pPr>
          </w:p>
          <w:p w:rsidR="00710973" w:rsidRDefault="00710973" w:rsidP="00710973">
            <w:pPr>
              <w:spacing w:before="100" w:beforeAutospacing="1" w:after="100" w:afterAutospacing="1"/>
            </w:pPr>
          </w:p>
          <w:p w:rsidR="00710973" w:rsidRDefault="00710973" w:rsidP="00710973">
            <w:pPr>
              <w:spacing w:before="100" w:beforeAutospacing="1" w:after="100" w:afterAutospacing="1"/>
            </w:pPr>
          </w:p>
          <w:p w:rsidR="00710973" w:rsidRDefault="00710973" w:rsidP="00710973">
            <w:pPr>
              <w:spacing w:before="100" w:beforeAutospacing="1" w:after="100" w:afterAutospacing="1"/>
            </w:pPr>
          </w:p>
          <w:p w:rsidR="00710973" w:rsidRDefault="00710973" w:rsidP="00710973">
            <w:pPr>
              <w:spacing w:before="100" w:beforeAutospacing="1" w:after="100" w:afterAutospacing="1"/>
            </w:pPr>
          </w:p>
          <w:p w:rsidR="00710973" w:rsidRDefault="00710973" w:rsidP="00710973">
            <w:pPr>
              <w:spacing w:before="100" w:beforeAutospacing="1" w:after="100" w:afterAutospacing="1"/>
            </w:pPr>
          </w:p>
          <w:p w:rsidR="00454D39" w:rsidRPr="00741B1F" w:rsidRDefault="00454D39" w:rsidP="00710973">
            <w:pPr>
              <w:spacing w:before="100" w:beforeAutospacing="1" w:after="100" w:afterAutospacing="1"/>
            </w:pPr>
          </w:p>
        </w:tc>
      </w:tr>
    </w:tbl>
    <w:p w:rsidR="002A23B8" w:rsidRDefault="002A23B8" w:rsidP="00710973">
      <w:pPr>
        <w:rPr>
          <w:vanish/>
        </w:rPr>
      </w:pPr>
    </w:p>
    <w:p w:rsidR="002A23B8" w:rsidRDefault="002A23B8">
      <w:pPr>
        <w:rPr>
          <w:vanish/>
        </w:rPr>
      </w:pPr>
      <w:r>
        <w:rPr>
          <w:vanish/>
        </w:rPr>
        <w:br w:type="page"/>
      </w:r>
    </w:p>
    <w:p w:rsidR="00710973" w:rsidRDefault="00710973" w:rsidP="00710973">
      <w:pPr>
        <w:rPr>
          <w:vanish/>
        </w:rPr>
      </w:pPr>
    </w:p>
    <w:tbl>
      <w:tblPr>
        <w:tblW w:w="9738" w:type="dxa"/>
        <w:tblCellSpacing w:w="15" w:type="dxa"/>
        <w:tblCellMar>
          <w:top w:w="15" w:type="dxa"/>
          <w:left w:w="15" w:type="dxa"/>
          <w:bottom w:w="15" w:type="dxa"/>
          <w:right w:w="15" w:type="dxa"/>
        </w:tblCellMar>
        <w:tblLook w:val="04A0" w:firstRow="1" w:lastRow="0" w:firstColumn="1" w:lastColumn="0" w:noHBand="0" w:noVBand="1"/>
      </w:tblPr>
      <w:tblGrid>
        <w:gridCol w:w="2209"/>
        <w:gridCol w:w="30"/>
        <w:gridCol w:w="7499"/>
      </w:tblGrid>
      <w:tr w:rsidR="00710973" w:rsidRPr="00741B1F" w:rsidTr="003807D7">
        <w:trPr>
          <w:tblCellSpacing w:w="15" w:type="dxa"/>
        </w:trPr>
        <w:tc>
          <w:tcPr>
            <w:tcW w:w="0" w:type="auto"/>
          </w:tcPr>
          <w:p w:rsidR="00710973" w:rsidRPr="00741B1F" w:rsidRDefault="00710973" w:rsidP="003807D7">
            <w:pPr>
              <w:spacing w:before="100" w:beforeAutospacing="1" w:after="100" w:afterAutospacing="1"/>
            </w:pPr>
            <w:r w:rsidRPr="00741B1F">
              <w:rPr>
                <w:u w:val="single"/>
              </w:rPr>
              <w:t>■</w:t>
            </w:r>
            <w:r w:rsidRPr="00741B1F">
              <w:t xml:space="preserve"> Exercise 2–34</w:t>
            </w:r>
          </w:p>
          <w:p w:rsidR="00710973" w:rsidRPr="00741B1F" w:rsidRDefault="00710973" w:rsidP="003807D7">
            <w:r w:rsidRPr="00741B1F">
              <w:t xml:space="preserve">Economic Characteristics of Costs </w:t>
            </w:r>
          </w:p>
          <w:p w:rsidR="00710973" w:rsidRPr="00741B1F" w:rsidRDefault="00710973" w:rsidP="003807D7">
            <w:pPr>
              <w:spacing w:before="100" w:beforeAutospacing="1" w:after="100" w:afterAutospacing="1"/>
            </w:pPr>
            <w:r w:rsidRPr="00741B1F">
              <w:t>(</w:t>
            </w:r>
            <w:r w:rsidRPr="00741B1F">
              <w:rPr>
                <w:b/>
                <w:bCs/>
              </w:rPr>
              <w:t>LO 2-1</w:t>
            </w:r>
            <w:r w:rsidRPr="00741B1F">
              <w:t xml:space="preserve">, </w:t>
            </w:r>
            <w:r w:rsidRPr="00741B1F">
              <w:rPr>
                <w:b/>
                <w:bCs/>
              </w:rPr>
              <w:t>2-10</w:t>
            </w:r>
            <w:r w:rsidRPr="00741B1F">
              <w:t>)</w:t>
            </w:r>
          </w:p>
        </w:tc>
        <w:tc>
          <w:tcPr>
            <w:tcW w:w="0" w:type="auto"/>
            <w:gridSpan w:val="2"/>
          </w:tcPr>
          <w:p w:rsidR="00710973" w:rsidRPr="00741B1F" w:rsidRDefault="00710973" w:rsidP="003807D7">
            <w:pPr>
              <w:spacing w:before="100" w:beforeAutospacing="1" w:after="100" w:afterAutospacing="1"/>
            </w:pPr>
            <w:r w:rsidRPr="00741B1F">
              <w:rPr>
                <w:noProof/>
              </w:rPr>
              <w:drawing>
                <wp:inline distT="0" distB="0" distL="0" distR="0" wp14:anchorId="7CF0FD1C" wp14:editId="442B1980">
                  <wp:extent cx="1059180" cy="30480"/>
                  <wp:effectExtent l="0" t="0" r="7620" b="7620"/>
                  <wp:docPr id="2" name="Picture 2"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4157ac"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710973" w:rsidRPr="00741B1F" w:rsidRDefault="00710973" w:rsidP="003807D7">
            <w:pPr>
              <w:spacing w:before="100" w:beforeAutospacing="1" w:after="100" w:afterAutospacing="1"/>
            </w:pPr>
            <w:r w:rsidRPr="00741B1F">
              <w:t xml:space="preserve">Suppose you paid $75 for a ticket to see your university's football </w:t>
            </w:r>
            <w:proofErr w:type="gramStart"/>
            <w:r w:rsidRPr="00741B1F">
              <w:t>team compete</w:t>
            </w:r>
            <w:proofErr w:type="gramEnd"/>
            <w:r w:rsidRPr="00741B1F">
              <w:t xml:space="preserve"> in a bowl game. Someone offered to buy your ticket for $100, but you decided to go to the game.</w:t>
            </w:r>
          </w:p>
          <w:p w:rsidR="00710973" w:rsidRPr="00741B1F" w:rsidRDefault="00710973" w:rsidP="003807D7">
            <w:r w:rsidRPr="00741B1F">
              <w:t xml:space="preserve">Required: </w:t>
            </w:r>
          </w:p>
          <w:p w:rsidR="00710973" w:rsidRPr="00741B1F" w:rsidRDefault="00710973" w:rsidP="00710973">
            <w:pPr>
              <w:numPr>
                <w:ilvl w:val="0"/>
                <w:numId w:val="28"/>
              </w:numPr>
              <w:spacing w:before="100" w:beforeAutospacing="1" w:after="100" w:afterAutospacing="1"/>
            </w:pPr>
            <w:r w:rsidRPr="00741B1F">
              <w:t>What did it really cost you to see the game?</w:t>
            </w:r>
          </w:p>
          <w:p w:rsidR="00710973" w:rsidRDefault="00710973" w:rsidP="00710973">
            <w:pPr>
              <w:numPr>
                <w:ilvl w:val="0"/>
                <w:numId w:val="28"/>
              </w:numPr>
              <w:spacing w:before="100" w:beforeAutospacing="1" w:after="100" w:afterAutospacing="1"/>
            </w:pPr>
            <w:r w:rsidRPr="00741B1F">
              <w:t>What type of cost is this?</w:t>
            </w:r>
          </w:p>
          <w:p w:rsidR="00710973" w:rsidRDefault="00710973" w:rsidP="003807D7">
            <w:pPr>
              <w:spacing w:before="100" w:beforeAutospacing="1" w:after="100" w:afterAutospacing="1"/>
              <w:ind w:left="720"/>
            </w:pPr>
          </w:p>
          <w:p w:rsidR="00710973" w:rsidRPr="00741B1F" w:rsidRDefault="00710973" w:rsidP="00710973">
            <w:pPr>
              <w:spacing w:before="100" w:beforeAutospacing="1" w:after="100" w:afterAutospacing="1"/>
              <w:ind w:left="720"/>
            </w:pPr>
          </w:p>
        </w:tc>
      </w:tr>
      <w:tr w:rsidR="00710973" w:rsidRPr="00741B1F" w:rsidTr="003807D7">
        <w:trPr>
          <w:tblCellSpacing w:w="15" w:type="dxa"/>
        </w:trPr>
        <w:tc>
          <w:tcPr>
            <w:tcW w:w="0" w:type="auto"/>
            <w:gridSpan w:val="2"/>
          </w:tcPr>
          <w:p w:rsidR="00710973" w:rsidRPr="00741B1F" w:rsidRDefault="00710973" w:rsidP="003807D7">
            <w:pPr>
              <w:spacing w:before="100" w:beforeAutospacing="1" w:after="100" w:afterAutospacing="1"/>
            </w:pPr>
          </w:p>
        </w:tc>
        <w:tc>
          <w:tcPr>
            <w:tcW w:w="0" w:type="auto"/>
          </w:tcPr>
          <w:p w:rsidR="00710973" w:rsidRDefault="00710973" w:rsidP="003807D7">
            <w:pPr>
              <w:spacing w:before="100" w:beforeAutospacing="1" w:after="100" w:afterAutospacing="1"/>
              <w:ind w:left="720"/>
            </w:pPr>
          </w:p>
          <w:p w:rsidR="00454D39" w:rsidRDefault="00454D39" w:rsidP="003807D7">
            <w:pPr>
              <w:spacing w:before="100" w:beforeAutospacing="1" w:after="100" w:afterAutospacing="1"/>
              <w:ind w:left="720"/>
            </w:pPr>
          </w:p>
          <w:p w:rsidR="00454D39" w:rsidRDefault="00454D39" w:rsidP="003807D7">
            <w:pPr>
              <w:spacing w:before="100" w:beforeAutospacing="1" w:after="100" w:afterAutospacing="1"/>
              <w:ind w:left="720"/>
            </w:pPr>
          </w:p>
          <w:p w:rsidR="00454D39" w:rsidRPr="00741B1F" w:rsidRDefault="00454D39" w:rsidP="00454D39">
            <w:pPr>
              <w:spacing w:before="100" w:beforeAutospacing="1" w:after="100" w:afterAutospacing="1"/>
            </w:pPr>
          </w:p>
        </w:tc>
      </w:tr>
    </w:tbl>
    <w:p w:rsidR="00710973" w:rsidRDefault="00710973" w:rsidP="00710973">
      <w:pPr>
        <w:rPr>
          <w:vanish/>
        </w:rPr>
      </w:pPr>
    </w:p>
    <w:p w:rsidR="002A23B8" w:rsidRDefault="002A23B8" w:rsidP="00710973">
      <w:pPr>
        <w:rPr>
          <w:vanish/>
        </w:rPr>
      </w:pPr>
    </w:p>
    <w:p w:rsidR="002A23B8" w:rsidRDefault="002A23B8" w:rsidP="00710973">
      <w:pPr>
        <w:rPr>
          <w:vanish/>
        </w:rPr>
      </w:pPr>
    </w:p>
    <w:p w:rsidR="002A23B8" w:rsidRPr="00741B1F" w:rsidRDefault="002A23B8" w:rsidP="0071097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8151"/>
      </w:tblGrid>
      <w:tr w:rsidR="00710973" w:rsidRPr="00741B1F" w:rsidTr="003807D7">
        <w:trPr>
          <w:tblCellSpacing w:w="15" w:type="dxa"/>
        </w:trPr>
        <w:tc>
          <w:tcPr>
            <w:tcW w:w="0" w:type="auto"/>
            <w:hideMark/>
          </w:tcPr>
          <w:p w:rsidR="00454D39" w:rsidRDefault="00454D39" w:rsidP="003807D7">
            <w:pPr>
              <w:spacing w:before="100" w:beforeAutospacing="1" w:after="100" w:afterAutospacing="1"/>
              <w:rPr>
                <w:u w:val="single"/>
              </w:rPr>
            </w:pPr>
          </w:p>
          <w:p w:rsidR="00454D39" w:rsidRDefault="00454D39" w:rsidP="003807D7">
            <w:pPr>
              <w:spacing w:before="100" w:beforeAutospacing="1" w:after="100" w:afterAutospacing="1"/>
              <w:rPr>
                <w:u w:val="single"/>
              </w:rPr>
            </w:pPr>
          </w:p>
          <w:p w:rsidR="00710973" w:rsidRPr="00741B1F" w:rsidRDefault="00710973" w:rsidP="003807D7">
            <w:pPr>
              <w:spacing w:before="100" w:beforeAutospacing="1" w:after="100" w:afterAutospacing="1"/>
            </w:pPr>
            <w:r w:rsidRPr="00741B1F">
              <w:rPr>
                <w:u w:val="single"/>
              </w:rPr>
              <w:t>■</w:t>
            </w:r>
            <w:r w:rsidRPr="00741B1F">
              <w:t xml:space="preserve"> Exercise 2–35</w:t>
            </w:r>
          </w:p>
          <w:p w:rsidR="00710973" w:rsidRPr="00741B1F" w:rsidRDefault="00710973" w:rsidP="003807D7">
            <w:r w:rsidRPr="00741B1F">
              <w:t xml:space="preserve">Differential Cost </w:t>
            </w:r>
          </w:p>
          <w:p w:rsidR="00710973" w:rsidRPr="00741B1F" w:rsidRDefault="00710973" w:rsidP="003807D7">
            <w:pPr>
              <w:spacing w:before="100" w:beforeAutospacing="1" w:after="100" w:afterAutospacing="1"/>
            </w:pPr>
            <w:r w:rsidRPr="00741B1F">
              <w:t>(</w:t>
            </w:r>
            <w:r w:rsidRPr="00741B1F">
              <w:rPr>
                <w:b/>
                <w:bCs/>
              </w:rPr>
              <w:t>LO 2-1</w:t>
            </w:r>
            <w:r w:rsidRPr="00741B1F">
              <w:t xml:space="preserve">, </w:t>
            </w:r>
            <w:r w:rsidRPr="00741B1F">
              <w:rPr>
                <w:b/>
                <w:bCs/>
              </w:rPr>
              <w:t>2-10</w:t>
            </w:r>
            <w:r w:rsidRPr="00741B1F">
              <w:t>)</w:t>
            </w:r>
          </w:p>
        </w:tc>
        <w:tc>
          <w:tcPr>
            <w:tcW w:w="0" w:type="auto"/>
            <w:hideMark/>
          </w:tcPr>
          <w:p w:rsidR="00710973" w:rsidRPr="00741B1F" w:rsidRDefault="00710973" w:rsidP="003807D7">
            <w:pPr>
              <w:spacing w:before="100" w:beforeAutospacing="1" w:after="100" w:afterAutospacing="1"/>
            </w:pPr>
            <w:r w:rsidRPr="00741B1F">
              <w:rPr>
                <w:noProof/>
              </w:rPr>
              <w:drawing>
                <wp:inline distT="0" distB="0" distL="0" distR="0" wp14:anchorId="447E26C8" wp14:editId="36A293FC">
                  <wp:extent cx="1059180" cy="30480"/>
                  <wp:effectExtent l="0" t="0" r="7620" b="7620"/>
                  <wp:docPr id="8" name="Picture 8"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4169ac"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710973" w:rsidRPr="00741B1F" w:rsidRDefault="00710973" w:rsidP="003807D7">
            <w:pPr>
              <w:spacing w:before="100" w:beforeAutospacing="1" w:after="100" w:afterAutospacing="1"/>
            </w:pPr>
            <w:r w:rsidRPr="00741B1F">
              <w:t>Global Communications, Inc. manufactures communications satellites used in TV signal transmission. The firm currently purchases one component for its satellites from a European firm. A Global Communications engineering team has found a way to use the company's own component, part number A200, instead of the European component. However, the Global Communications component must be modified at a cost of $650 per part. The European component costs $9,100 per part. Global Communications' part number A200 costs $4,900 before it is modified. Global Communications currently uses 15 of the European components per year.</w:t>
            </w:r>
          </w:p>
          <w:p w:rsidR="00710973" w:rsidRPr="00741B1F" w:rsidRDefault="00710973" w:rsidP="003807D7">
            <w:pPr>
              <w:spacing w:before="100" w:beforeAutospacing="1" w:after="100" w:afterAutospacing="1"/>
            </w:pPr>
            <w:proofErr w:type="spellStart"/>
            <w:r w:rsidRPr="00741B1F">
              <w:t>Required</w:t>
            </w:r>
            <w:proofErr w:type="gramStart"/>
            <w:r w:rsidRPr="00741B1F">
              <w:t>:Calculate</w:t>
            </w:r>
            <w:proofErr w:type="spellEnd"/>
            <w:proofErr w:type="gramEnd"/>
            <w:r w:rsidRPr="00741B1F">
              <w:t xml:space="preserve"> the annual differential cost between Global Communications' two production alternatives.</w:t>
            </w:r>
          </w:p>
        </w:tc>
      </w:tr>
    </w:tbl>
    <w:p w:rsidR="00710973" w:rsidRDefault="00710973" w:rsidP="00710973"/>
    <w:p w:rsidR="003807D7" w:rsidRDefault="003807D7">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3"/>
        <w:gridCol w:w="7527"/>
      </w:tblGrid>
      <w:tr w:rsidR="003807D7" w:rsidTr="003807D7">
        <w:trPr>
          <w:tblCellSpacing w:w="15" w:type="dxa"/>
        </w:trPr>
        <w:tc>
          <w:tcPr>
            <w:tcW w:w="0" w:type="auto"/>
            <w:hideMark/>
          </w:tcPr>
          <w:p w:rsidR="003807D7" w:rsidRDefault="003807D7">
            <w:pPr>
              <w:pStyle w:val="extrainfo"/>
              <w:spacing w:line="255" w:lineRule="atLeast"/>
              <w:rPr>
                <w:sz w:val="20"/>
                <w:szCs w:val="20"/>
              </w:rPr>
            </w:pPr>
            <w:r>
              <w:rPr>
                <w:sz w:val="20"/>
                <w:szCs w:val="20"/>
              </w:rPr>
              <w:lastRenderedPageBreak/>
              <w:t>Problem 2–51</w:t>
            </w:r>
          </w:p>
          <w:p w:rsidR="003807D7" w:rsidRDefault="003807D7">
            <w:r>
              <w:rPr>
                <w:rStyle w:val="exttl"/>
              </w:rPr>
              <w:t>Interpretation of Accounting Reports</w:t>
            </w:r>
            <w:r>
              <w:t xml:space="preserve"> </w:t>
            </w:r>
          </w:p>
          <w:p w:rsidR="003807D7" w:rsidRDefault="003807D7" w:rsidP="003807D7">
            <w:pPr>
              <w:pStyle w:val="side"/>
              <w:spacing w:line="255" w:lineRule="atLeast"/>
              <w:rPr>
                <w:sz w:val="20"/>
                <w:szCs w:val="20"/>
              </w:rPr>
            </w:pPr>
            <w:r>
              <w:rPr>
                <w:sz w:val="20"/>
                <w:szCs w:val="20"/>
              </w:rPr>
              <w:t>(</w:t>
            </w:r>
            <w:r>
              <w:rPr>
                <w:b/>
                <w:bCs/>
                <w:sz w:val="20"/>
                <w:szCs w:val="20"/>
              </w:rPr>
              <w:t>LO 2-1</w:t>
            </w:r>
            <w:r>
              <w:rPr>
                <w:sz w:val="20"/>
                <w:szCs w:val="20"/>
              </w:rPr>
              <w:t xml:space="preserve">, </w:t>
            </w:r>
            <w:r>
              <w:rPr>
                <w:b/>
                <w:bCs/>
                <w:sz w:val="20"/>
                <w:szCs w:val="20"/>
              </w:rPr>
              <w:t>2-3</w:t>
            </w:r>
            <w:r>
              <w:rPr>
                <w:sz w:val="20"/>
                <w:szCs w:val="20"/>
              </w:rPr>
              <w:t xml:space="preserve">) </w:t>
            </w:r>
          </w:p>
          <w:p w:rsidR="003807D7" w:rsidRDefault="003807D7" w:rsidP="003807D7">
            <w:pPr>
              <w:pStyle w:val="NormalWeb"/>
              <w:spacing w:line="255" w:lineRule="atLeast"/>
              <w:rPr>
                <w:sz w:val="20"/>
                <w:szCs w:val="20"/>
              </w:rPr>
            </w:pPr>
            <w:r>
              <w:rPr>
                <w:noProof/>
                <w:sz w:val="20"/>
                <w:szCs w:val="20"/>
              </w:rPr>
              <w:drawing>
                <wp:inline distT="0" distB="0" distL="0" distR="0" wp14:anchorId="1613EF69" wp14:editId="15D43FDA">
                  <wp:extent cx="441960" cy="449580"/>
                  <wp:effectExtent l="0" t="0" r="0" b="7620"/>
                  <wp:docPr id="13" name="Picture 13" descr="Busines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4981" descr="Business Commun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 cy="449580"/>
                          </a:xfrm>
                          <a:prstGeom prst="rect">
                            <a:avLst/>
                          </a:prstGeom>
                          <a:noFill/>
                          <a:ln>
                            <a:noFill/>
                          </a:ln>
                        </pic:spPr>
                      </pic:pic>
                    </a:graphicData>
                  </a:graphic>
                </wp:inline>
              </w:drawing>
            </w:r>
          </w:p>
        </w:tc>
        <w:tc>
          <w:tcPr>
            <w:tcW w:w="0" w:type="auto"/>
            <w:hideMark/>
          </w:tcPr>
          <w:p w:rsidR="003807D7" w:rsidRDefault="003807D7">
            <w:pPr>
              <w:pStyle w:val="bottom"/>
              <w:spacing w:line="255" w:lineRule="atLeast"/>
              <w:rPr>
                <w:sz w:val="20"/>
                <w:szCs w:val="20"/>
              </w:rPr>
            </w:pPr>
            <w:r>
              <w:rPr>
                <w:noProof/>
                <w:sz w:val="20"/>
                <w:szCs w:val="20"/>
              </w:rPr>
              <w:drawing>
                <wp:inline distT="0" distB="0" distL="0" distR="0" wp14:anchorId="0AA24439" wp14:editId="0E1FF0C3">
                  <wp:extent cx="1059180" cy="30480"/>
                  <wp:effectExtent l="0" t="0" r="7620" b="7620"/>
                  <wp:docPr id="12" name="Picture 12"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4982ac"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3807D7" w:rsidRDefault="003807D7">
            <w:pPr>
              <w:pStyle w:val="NormalWeb"/>
              <w:spacing w:line="255" w:lineRule="atLeast"/>
              <w:rPr>
                <w:sz w:val="20"/>
                <w:szCs w:val="20"/>
              </w:rPr>
            </w:pPr>
            <w:r>
              <w:rPr>
                <w:sz w:val="20"/>
                <w:szCs w:val="20"/>
              </w:rPr>
              <w:t>Refer to Exhibit 2-3, and answer the following questions.</w:t>
            </w:r>
          </w:p>
          <w:p w:rsidR="003807D7" w:rsidRDefault="003807D7" w:rsidP="003807D7">
            <w:r>
              <w:rPr>
                <w:rStyle w:val="sectitle"/>
              </w:rPr>
              <w:t>Required:</w:t>
            </w:r>
            <w:r>
              <w:t xml:space="preserve"> </w:t>
            </w:r>
          </w:p>
          <w:p w:rsidR="003807D7" w:rsidRDefault="003807D7" w:rsidP="003807D7">
            <w:pPr>
              <w:pStyle w:val="NormalWeb"/>
              <w:numPr>
                <w:ilvl w:val="0"/>
                <w:numId w:val="32"/>
              </w:numPr>
              <w:spacing w:line="255" w:lineRule="atLeast"/>
              <w:rPr>
                <w:sz w:val="20"/>
                <w:szCs w:val="20"/>
              </w:rPr>
            </w:pPr>
            <w:r>
              <w:rPr>
                <w:sz w:val="20"/>
                <w:szCs w:val="20"/>
              </w:rPr>
              <w:t xml:space="preserve">List the major differences between the income statements shown for </w:t>
            </w:r>
            <w:r>
              <w:rPr>
                <w:rStyle w:val="cyan"/>
                <w:sz w:val="20"/>
                <w:szCs w:val="20"/>
              </w:rPr>
              <w:t>Caterpillar</w:t>
            </w:r>
            <w:r>
              <w:rPr>
                <w:sz w:val="20"/>
                <w:szCs w:val="20"/>
              </w:rPr>
              <w:t>,</w:t>
            </w:r>
            <w:r>
              <w:rPr>
                <w:rStyle w:val="cyan"/>
                <w:sz w:val="20"/>
                <w:szCs w:val="20"/>
              </w:rPr>
              <w:t xml:space="preserve"> Walmart</w:t>
            </w:r>
            <w:r>
              <w:rPr>
                <w:sz w:val="20"/>
                <w:szCs w:val="20"/>
              </w:rPr>
              <w:t xml:space="preserve">, and </w:t>
            </w:r>
            <w:r>
              <w:rPr>
                <w:rStyle w:val="cyan"/>
                <w:sz w:val="20"/>
                <w:szCs w:val="20"/>
              </w:rPr>
              <w:t>Southwest Airlines</w:t>
            </w:r>
            <w:r>
              <w:rPr>
                <w:sz w:val="20"/>
                <w:szCs w:val="20"/>
              </w:rPr>
              <w:t>.</w:t>
            </w:r>
          </w:p>
          <w:p w:rsidR="003807D7" w:rsidRDefault="003807D7" w:rsidP="003807D7">
            <w:pPr>
              <w:pStyle w:val="NormalWeb"/>
              <w:numPr>
                <w:ilvl w:val="0"/>
                <w:numId w:val="32"/>
              </w:numPr>
              <w:spacing w:line="255" w:lineRule="atLeast"/>
              <w:rPr>
                <w:sz w:val="20"/>
                <w:szCs w:val="20"/>
              </w:rPr>
            </w:pPr>
            <w:r>
              <w:rPr>
                <w:sz w:val="20"/>
                <w:szCs w:val="20"/>
              </w:rPr>
              <w:t>Explain how cost-accounting data were used to prepare these income statements.</w:t>
            </w:r>
          </w:p>
          <w:p w:rsidR="003807D7" w:rsidRDefault="003807D7" w:rsidP="003807D7">
            <w:pPr>
              <w:pStyle w:val="NormalWeb"/>
              <w:numPr>
                <w:ilvl w:val="0"/>
                <w:numId w:val="32"/>
              </w:numPr>
              <w:spacing w:line="255" w:lineRule="atLeast"/>
              <w:rPr>
                <w:sz w:val="20"/>
                <w:szCs w:val="20"/>
              </w:rPr>
            </w:pPr>
            <w:r>
              <w:rPr>
                <w:sz w:val="20"/>
                <w:szCs w:val="20"/>
              </w:rPr>
              <w:t xml:space="preserve">On the income statement for </w:t>
            </w:r>
            <w:r>
              <w:rPr>
                <w:rStyle w:val="cyan"/>
                <w:sz w:val="20"/>
                <w:szCs w:val="20"/>
              </w:rPr>
              <w:t>Southwest Airlines</w:t>
            </w:r>
            <w:r>
              <w:rPr>
                <w:sz w:val="20"/>
                <w:szCs w:val="20"/>
              </w:rPr>
              <w:t>, where would the airline's ticket agents' salaries be shown? Where would the costs of the computer equipment used to keep track of reservations be included on the statement?</w:t>
            </w:r>
          </w:p>
          <w:p w:rsidR="003807D7" w:rsidRDefault="003807D7" w:rsidP="003807D7">
            <w:pPr>
              <w:pStyle w:val="NormalWeb"/>
              <w:numPr>
                <w:ilvl w:val="0"/>
                <w:numId w:val="32"/>
              </w:numPr>
              <w:spacing w:line="255" w:lineRule="atLeast"/>
              <w:rPr>
                <w:sz w:val="20"/>
                <w:szCs w:val="20"/>
              </w:rPr>
            </w:pPr>
            <w:r>
              <w:rPr>
                <w:sz w:val="20"/>
                <w:szCs w:val="20"/>
              </w:rPr>
              <w:t xml:space="preserve">On the income statement for </w:t>
            </w:r>
            <w:r>
              <w:rPr>
                <w:rStyle w:val="cyan"/>
                <w:sz w:val="20"/>
                <w:szCs w:val="20"/>
              </w:rPr>
              <w:t>Walmart</w:t>
            </w:r>
            <w:r>
              <w:rPr>
                <w:sz w:val="20"/>
                <w:szCs w:val="20"/>
              </w:rPr>
              <w:t>, where would the cost of newspaper advertising be shown? How about the cost of merchandise?</w:t>
            </w:r>
          </w:p>
          <w:p w:rsidR="003807D7" w:rsidRDefault="003807D7" w:rsidP="003807D7">
            <w:pPr>
              <w:pStyle w:val="NormalWeb"/>
              <w:numPr>
                <w:ilvl w:val="0"/>
                <w:numId w:val="32"/>
              </w:numPr>
              <w:spacing w:line="255" w:lineRule="atLeast"/>
              <w:rPr>
                <w:sz w:val="20"/>
                <w:szCs w:val="20"/>
              </w:rPr>
            </w:pPr>
            <w:r>
              <w:rPr>
                <w:sz w:val="20"/>
                <w:szCs w:val="20"/>
              </w:rPr>
              <w:t xml:space="preserve">Refer to the income statement for </w:t>
            </w:r>
            <w:r>
              <w:rPr>
                <w:rStyle w:val="cyan"/>
                <w:sz w:val="20"/>
                <w:szCs w:val="20"/>
              </w:rPr>
              <w:t>Caterpillar</w:t>
            </w:r>
            <w:r>
              <w:rPr>
                <w:sz w:val="20"/>
                <w:szCs w:val="20"/>
              </w:rPr>
              <w:t xml:space="preserve">. Where would the salary of the brand manager who plans advertising for </w:t>
            </w:r>
            <w:r>
              <w:rPr>
                <w:rStyle w:val="cyan"/>
                <w:sz w:val="20"/>
                <w:szCs w:val="20"/>
              </w:rPr>
              <w:t>Caterpillar</w:t>
            </w:r>
            <w:r>
              <w:rPr>
                <w:sz w:val="20"/>
                <w:szCs w:val="20"/>
              </w:rPr>
              <w:t xml:space="preserve"> equipment be shown? How about the salary of a production employee? Where would the cost of the raw materials used in the company's products be included on the statement?</w:t>
            </w:r>
          </w:p>
        </w:tc>
      </w:tr>
    </w:tbl>
    <w:p w:rsidR="003807D7" w:rsidRDefault="003807D7">
      <w:r>
        <w:br w:type="page"/>
      </w:r>
    </w:p>
    <w:p w:rsidR="001C0F36" w:rsidRDefault="003807D7">
      <w:r>
        <w:rPr>
          <w:noProof/>
        </w:rPr>
        <w:lastRenderedPageBreak/>
        <w:drawing>
          <wp:inline distT="0" distB="0" distL="0" distR="0" wp14:anchorId="7A642933" wp14:editId="6F8D8ADA">
            <wp:extent cx="5527707" cy="8473440"/>
            <wp:effectExtent l="0" t="0" r="0" b="3810"/>
            <wp:docPr id="14" name="Picture 14" descr="Income Statements from Three Different Industries (all figures in thousands of doll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2578" descr="Income Statements from Three Different Industries (all figures in thousands of dolla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7707" cy="847344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gridCol w:w="7889"/>
      </w:tblGrid>
      <w:tr w:rsidR="003807D7" w:rsidTr="003807D7">
        <w:trPr>
          <w:tblCellSpacing w:w="15" w:type="dxa"/>
        </w:trPr>
        <w:tc>
          <w:tcPr>
            <w:tcW w:w="0" w:type="auto"/>
            <w:hideMark/>
          </w:tcPr>
          <w:p w:rsidR="003807D7" w:rsidRDefault="003807D7">
            <w:pPr>
              <w:pStyle w:val="extrainfo"/>
              <w:spacing w:line="255" w:lineRule="atLeast"/>
              <w:rPr>
                <w:sz w:val="20"/>
                <w:szCs w:val="20"/>
              </w:rPr>
            </w:pPr>
            <w:r>
              <w:rPr>
                <w:sz w:val="20"/>
                <w:szCs w:val="20"/>
              </w:rPr>
              <w:lastRenderedPageBreak/>
              <w:t>Problem 6–35</w:t>
            </w:r>
          </w:p>
          <w:p w:rsidR="003807D7" w:rsidRDefault="003807D7">
            <w:r>
              <w:rPr>
                <w:rStyle w:val="exttl"/>
              </w:rPr>
              <w:t>Cost Behavior Patterns in a Variety of Settings; International Issues.</w:t>
            </w:r>
            <w:r>
              <w:t xml:space="preserve"> </w:t>
            </w:r>
          </w:p>
          <w:p w:rsidR="003807D7" w:rsidRDefault="003807D7" w:rsidP="003807D7">
            <w:pPr>
              <w:pStyle w:val="side"/>
              <w:spacing w:line="255" w:lineRule="atLeast"/>
              <w:rPr>
                <w:sz w:val="20"/>
                <w:szCs w:val="20"/>
              </w:rPr>
            </w:pPr>
            <w:r>
              <w:rPr>
                <w:sz w:val="20"/>
                <w:szCs w:val="20"/>
              </w:rPr>
              <w:t>(LO 6-1, 6-2)</w:t>
            </w:r>
          </w:p>
          <w:p w:rsidR="003807D7" w:rsidRDefault="003807D7" w:rsidP="003807D7">
            <w:pPr>
              <w:pStyle w:val="NormalWeb"/>
              <w:spacing w:line="255" w:lineRule="atLeast"/>
              <w:rPr>
                <w:sz w:val="20"/>
                <w:szCs w:val="20"/>
              </w:rPr>
            </w:pPr>
            <w:r>
              <w:rPr>
                <w:noProof/>
                <w:sz w:val="20"/>
                <w:szCs w:val="20"/>
              </w:rPr>
              <w:drawing>
                <wp:inline distT="0" distB="0" distL="0" distR="0" wp14:anchorId="2414BAAB" wp14:editId="4A49F422">
                  <wp:extent cx="449580" cy="449580"/>
                  <wp:effectExtent l="0" t="0" r="7620" b="7620"/>
                  <wp:docPr id="16" name="id_0077632478_001_021491" descr="Internation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21491" descr="International Set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 cy="449580"/>
                          </a:xfrm>
                          <a:prstGeom prst="rect">
                            <a:avLst/>
                          </a:prstGeom>
                          <a:noFill/>
                          <a:ln>
                            <a:noFill/>
                          </a:ln>
                        </pic:spPr>
                      </pic:pic>
                    </a:graphicData>
                  </a:graphic>
                </wp:inline>
              </w:drawing>
            </w:r>
          </w:p>
        </w:tc>
        <w:tc>
          <w:tcPr>
            <w:tcW w:w="0" w:type="auto"/>
            <w:hideMark/>
          </w:tcPr>
          <w:p w:rsidR="003807D7" w:rsidRDefault="003807D7">
            <w:pPr>
              <w:pStyle w:val="NormalWeb"/>
              <w:spacing w:line="255" w:lineRule="atLeast"/>
              <w:rPr>
                <w:sz w:val="20"/>
                <w:szCs w:val="20"/>
              </w:rPr>
            </w:pPr>
            <w:r>
              <w:rPr>
                <w:sz w:val="20"/>
                <w:szCs w:val="20"/>
              </w:rPr>
              <w:t>For each of the following cost items (1 through 11), choose the graph (a through l) that best represents it.</w:t>
            </w:r>
          </w:p>
          <w:p w:rsidR="003807D7" w:rsidRDefault="003807D7" w:rsidP="003807D7">
            <w:pPr>
              <w:pStyle w:val="NormalWeb"/>
              <w:numPr>
                <w:ilvl w:val="0"/>
                <w:numId w:val="33"/>
              </w:numPr>
              <w:spacing w:line="255" w:lineRule="atLeast"/>
              <w:rPr>
                <w:sz w:val="20"/>
                <w:szCs w:val="20"/>
              </w:rPr>
            </w:pPr>
            <w:r>
              <w:rPr>
                <w:sz w:val="20"/>
                <w:szCs w:val="20"/>
              </w:rPr>
              <w:t>The cost of utilities at a university. For low student enrollments, utility costs increase with enrollment, but at a decreasing rate. For large student enrollments, utility costs increase at an increasing rate.</w:t>
            </w:r>
          </w:p>
          <w:p w:rsidR="003807D7" w:rsidRDefault="003807D7" w:rsidP="003807D7">
            <w:pPr>
              <w:pStyle w:val="NormalWeb"/>
              <w:numPr>
                <w:ilvl w:val="0"/>
                <w:numId w:val="33"/>
              </w:numPr>
              <w:spacing w:line="255" w:lineRule="atLeast"/>
              <w:rPr>
                <w:sz w:val="20"/>
                <w:szCs w:val="20"/>
              </w:rPr>
            </w:pPr>
            <w:r>
              <w:rPr>
                <w:sz w:val="20"/>
                <w:szCs w:val="20"/>
              </w:rPr>
              <w:t>The cost of on-line back-up storage at a rate of $2.50 per gigabyte, up to 50 gigabytes, beyond which storage is unlimited.</w:t>
            </w:r>
          </w:p>
          <w:p w:rsidR="003807D7" w:rsidRDefault="003807D7" w:rsidP="003807D7">
            <w:pPr>
              <w:pStyle w:val="NormalWeb"/>
              <w:numPr>
                <w:ilvl w:val="0"/>
                <w:numId w:val="33"/>
              </w:numPr>
              <w:spacing w:line="255" w:lineRule="atLeast"/>
              <w:rPr>
                <w:sz w:val="20"/>
                <w:szCs w:val="20"/>
              </w:rPr>
            </w:pPr>
            <w:r>
              <w:rPr>
                <w:sz w:val="20"/>
                <w:szCs w:val="20"/>
              </w:rPr>
              <w:t>The cost of outsourcing diagnostic blood testing by a hospital. The hospital pays an independent lab a fee of $1,000 per month plus $3 for each test done.</w:t>
            </w:r>
          </w:p>
          <w:p w:rsidR="003807D7" w:rsidRDefault="003807D7" w:rsidP="003807D7">
            <w:pPr>
              <w:pStyle w:val="NormalWeb"/>
              <w:numPr>
                <w:ilvl w:val="0"/>
                <w:numId w:val="33"/>
              </w:numPr>
              <w:spacing w:line="255" w:lineRule="atLeast"/>
              <w:rPr>
                <w:sz w:val="20"/>
                <w:szCs w:val="20"/>
              </w:rPr>
            </w:pPr>
            <w:r>
              <w:rPr>
                <w:sz w:val="20"/>
                <w:szCs w:val="20"/>
              </w:rPr>
              <w:t>The salary costs of the shift supervisors at a truck depot. Each shift is eight hours. The depot operates with one, two, or three shifts at various times of the year.</w:t>
            </w:r>
          </w:p>
          <w:p w:rsidR="003807D7" w:rsidRDefault="003807D7" w:rsidP="003807D7">
            <w:pPr>
              <w:pStyle w:val="NormalWeb"/>
              <w:numPr>
                <w:ilvl w:val="0"/>
                <w:numId w:val="33"/>
              </w:numPr>
              <w:spacing w:line="255" w:lineRule="atLeast"/>
              <w:rPr>
                <w:sz w:val="20"/>
                <w:szCs w:val="20"/>
              </w:rPr>
            </w:pPr>
            <w:r>
              <w:rPr>
                <w:sz w:val="20"/>
                <w:szCs w:val="20"/>
              </w:rPr>
              <w:t>The salaries of the security personnel at a factory. The security guards are on duty around the clock.</w:t>
            </w:r>
          </w:p>
          <w:p w:rsidR="003807D7" w:rsidRDefault="003807D7" w:rsidP="003807D7">
            <w:pPr>
              <w:pStyle w:val="NormalWeb"/>
              <w:numPr>
                <w:ilvl w:val="0"/>
                <w:numId w:val="33"/>
              </w:numPr>
              <w:spacing w:line="255" w:lineRule="atLeast"/>
              <w:rPr>
                <w:sz w:val="20"/>
                <w:szCs w:val="20"/>
              </w:rPr>
            </w:pPr>
            <w:r>
              <w:rPr>
                <w:sz w:val="20"/>
                <w:szCs w:val="20"/>
              </w:rPr>
              <w:t>The wages of table-service personnel in a restaurant. The employees are part-time workers, who can be called upon for as little as two hours at a time.</w:t>
            </w:r>
          </w:p>
          <w:p w:rsidR="003807D7" w:rsidRDefault="003807D7" w:rsidP="003807D7">
            <w:pPr>
              <w:pStyle w:val="NormalWeb"/>
              <w:numPr>
                <w:ilvl w:val="0"/>
                <w:numId w:val="33"/>
              </w:numPr>
              <w:spacing w:line="255" w:lineRule="atLeast"/>
              <w:rPr>
                <w:sz w:val="20"/>
                <w:szCs w:val="20"/>
              </w:rPr>
            </w:pPr>
            <w:r>
              <w:rPr>
                <w:sz w:val="20"/>
                <w:szCs w:val="20"/>
              </w:rPr>
              <w:t xml:space="preserve">The cost of electricity during peak-demand periods is based on the following schedule. </w:t>
            </w:r>
          </w:p>
          <w:p w:rsidR="003807D7" w:rsidRDefault="003807D7" w:rsidP="003807D7">
            <w:pPr>
              <w:spacing w:beforeAutospacing="1" w:afterAutospacing="1"/>
              <w:ind w:left="720"/>
            </w:pPr>
            <w:r>
              <w:rPr>
                <w:noProof/>
              </w:rPr>
              <w:drawing>
                <wp:inline distT="0" distB="0" distL="0" distR="0" wp14:anchorId="1227972B" wp14:editId="13DF05CB">
                  <wp:extent cx="3383280" cy="297180"/>
                  <wp:effectExtent l="0" t="0" r="7620" b="7620"/>
                  <wp:docPr id="17" name="id_0077632478_001_021509"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21509" descr="Equ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297180"/>
                          </a:xfrm>
                          <a:prstGeom prst="rect">
                            <a:avLst/>
                          </a:prstGeom>
                          <a:noFill/>
                          <a:ln>
                            <a:noFill/>
                          </a:ln>
                        </pic:spPr>
                      </pic:pic>
                    </a:graphicData>
                  </a:graphic>
                </wp:inline>
              </w:drawing>
            </w:r>
          </w:p>
          <w:p w:rsidR="003807D7" w:rsidRDefault="003807D7">
            <w:pPr>
              <w:pStyle w:val="NormalWeb"/>
              <w:spacing w:line="255" w:lineRule="atLeast"/>
              <w:ind w:left="720"/>
              <w:rPr>
                <w:sz w:val="20"/>
                <w:szCs w:val="20"/>
              </w:rPr>
            </w:pPr>
            <w:r>
              <w:rPr>
                <w:sz w:val="20"/>
                <w:szCs w:val="20"/>
              </w:rPr>
              <w:t>The price schedule is designed to discourage overuse of electricity during periods of peak demand.</w:t>
            </w:r>
          </w:p>
          <w:p w:rsidR="003807D7" w:rsidRDefault="003807D7" w:rsidP="003807D7">
            <w:pPr>
              <w:pStyle w:val="NormalWeb"/>
              <w:numPr>
                <w:ilvl w:val="0"/>
                <w:numId w:val="33"/>
              </w:numPr>
              <w:spacing w:line="255" w:lineRule="atLeast"/>
              <w:rPr>
                <w:sz w:val="20"/>
                <w:szCs w:val="20"/>
              </w:rPr>
            </w:pPr>
            <w:r>
              <w:rPr>
                <w:sz w:val="20"/>
                <w:szCs w:val="20"/>
              </w:rPr>
              <w:t>The cost of sheet metal used to manufacture automobiles.</w:t>
            </w:r>
          </w:p>
          <w:p w:rsidR="003807D7" w:rsidRDefault="003807D7" w:rsidP="003807D7">
            <w:pPr>
              <w:pStyle w:val="NormalWeb"/>
              <w:numPr>
                <w:ilvl w:val="0"/>
                <w:numId w:val="33"/>
              </w:numPr>
              <w:spacing w:line="255" w:lineRule="atLeast"/>
              <w:rPr>
                <w:sz w:val="20"/>
                <w:szCs w:val="20"/>
              </w:rPr>
            </w:pPr>
            <w:r>
              <w:rPr>
                <w:sz w:val="20"/>
                <w:szCs w:val="20"/>
              </w:rPr>
              <w:t>The cost of chartering a private airplane. The cost is $410 per hour for the first three hours of a flight. Then the charge drops to $305 per hour.</w:t>
            </w:r>
          </w:p>
          <w:p w:rsidR="003807D7" w:rsidRDefault="003807D7" w:rsidP="003807D7">
            <w:pPr>
              <w:pStyle w:val="NormalWeb"/>
              <w:numPr>
                <w:ilvl w:val="0"/>
                <w:numId w:val="33"/>
              </w:numPr>
              <w:spacing w:line="255" w:lineRule="atLeast"/>
              <w:rPr>
                <w:sz w:val="20"/>
                <w:szCs w:val="20"/>
              </w:rPr>
            </w:pPr>
            <w:r>
              <w:rPr>
                <w:sz w:val="20"/>
                <w:szCs w:val="20"/>
              </w:rPr>
              <w:t>Under a licensing agreement with a South American import/export company, your firm has begun shipping machine tools to several countries. The terms of the agreement call for an annual licensing fee of $95,000 to be paid to the South American import company if total exports are under $4,500,000. For sales in excess of $4,500,000, an additional licensing fee of 9 percent of sales is due.</w:t>
            </w:r>
          </w:p>
          <w:p w:rsidR="003807D7" w:rsidRDefault="003807D7" w:rsidP="003807D7">
            <w:pPr>
              <w:ind w:left="720"/>
            </w:pPr>
            <w:r>
              <w:t>Page 256</w:t>
            </w:r>
          </w:p>
          <w:p w:rsidR="003807D7" w:rsidRDefault="003807D7" w:rsidP="003807D7">
            <w:pPr>
              <w:pStyle w:val="NormalWeb"/>
              <w:numPr>
                <w:ilvl w:val="0"/>
                <w:numId w:val="33"/>
              </w:numPr>
              <w:spacing w:line="255" w:lineRule="atLeast"/>
              <w:rPr>
                <w:sz w:val="20"/>
                <w:szCs w:val="20"/>
              </w:rPr>
            </w:pPr>
            <w:r>
              <w:rPr>
                <w:sz w:val="20"/>
                <w:szCs w:val="20"/>
              </w:rPr>
              <w:t xml:space="preserve">Your winery exports wine to several Pacific Rim countries. In one nation, you must pay a tariff for every case of wine brought into the country. The tariff schedule is the following: </w:t>
            </w:r>
          </w:p>
          <w:p w:rsidR="003807D7" w:rsidRDefault="003807D7" w:rsidP="003807D7">
            <w:pPr>
              <w:spacing w:beforeAutospacing="1" w:afterAutospacing="1"/>
              <w:ind w:left="720"/>
            </w:pPr>
            <w:r>
              <w:rPr>
                <w:noProof/>
              </w:rPr>
              <w:drawing>
                <wp:inline distT="0" distB="0" distL="0" distR="0" wp14:anchorId="6DEE06EC" wp14:editId="5F8C8531">
                  <wp:extent cx="3611880" cy="449580"/>
                  <wp:effectExtent l="0" t="0" r="7620" b="7620"/>
                  <wp:docPr id="18" name="id_0077632478_001_021529" descr="http://textflow.mheducation.com/figures/0077632478/pgtab_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21529" descr="http://textflow.mheducation.com/figures/0077632478/pgtab_25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1880" cy="449580"/>
                          </a:xfrm>
                          <a:prstGeom prst="rect">
                            <a:avLst/>
                          </a:prstGeom>
                          <a:noFill/>
                          <a:ln>
                            <a:noFill/>
                          </a:ln>
                        </pic:spPr>
                      </pic:pic>
                    </a:graphicData>
                  </a:graphic>
                </wp:inline>
              </w:drawing>
            </w:r>
          </w:p>
          <w:p w:rsidR="003807D7" w:rsidRDefault="003807D7" w:rsidP="003807D7">
            <w:pPr>
              <w:spacing w:beforeAutospacing="1" w:afterAutospacing="1"/>
              <w:ind w:left="720"/>
            </w:pPr>
            <w:r>
              <w:rPr>
                <w:noProof/>
              </w:rPr>
              <w:lastRenderedPageBreak/>
              <w:drawing>
                <wp:inline distT="0" distB="0" distL="0" distR="0" wp14:anchorId="2CDE9393" wp14:editId="71D04205">
                  <wp:extent cx="3726180" cy="2537460"/>
                  <wp:effectExtent l="0" t="0" r="7620" b="0"/>
                  <wp:docPr id="19" name="id_0077632478_001_021544" descr="http://textflow.mheducation.com/figures/0077632478/hiL25664_un0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21544" descr="http://textflow.mheducation.com/figures/0077632478/hiL25664_un060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180" cy="2537460"/>
                          </a:xfrm>
                          <a:prstGeom prst="rect">
                            <a:avLst/>
                          </a:prstGeom>
                          <a:noFill/>
                          <a:ln>
                            <a:noFill/>
                          </a:ln>
                        </pic:spPr>
                      </pic:pic>
                    </a:graphicData>
                  </a:graphic>
                </wp:inline>
              </w:drawing>
            </w:r>
          </w:p>
        </w:tc>
      </w:tr>
    </w:tbl>
    <w:p w:rsidR="002A23B8" w:rsidRDefault="002A23B8"/>
    <w:p w:rsidR="002A23B8" w:rsidRDefault="002A23B8">
      <w:r>
        <w:br w:type="page"/>
      </w:r>
    </w:p>
    <w:p w:rsidR="003807D7" w:rsidRDefault="003807D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022"/>
      </w:tblGrid>
      <w:tr w:rsidR="003807D7" w:rsidTr="003807D7">
        <w:trPr>
          <w:tblCellSpacing w:w="15" w:type="dxa"/>
        </w:trPr>
        <w:tc>
          <w:tcPr>
            <w:tcW w:w="0" w:type="auto"/>
            <w:hideMark/>
          </w:tcPr>
          <w:p w:rsidR="003807D7" w:rsidRDefault="003807D7">
            <w:pPr>
              <w:pStyle w:val="extrainfo"/>
              <w:spacing w:line="255" w:lineRule="atLeast"/>
              <w:rPr>
                <w:sz w:val="20"/>
                <w:szCs w:val="20"/>
              </w:rPr>
            </w:pPr>
            <w:r>
              <w:rPr>
                <w:sz w:val="20"/>
                <w:szCs w:val="20"/>
              </w:rPr>
              <w:t>Problem 6–40</w:t>
            </w:r>
          </w:p>
          <w:p w:rsidR="003807D7" w:rsidRDefault="003807D7">
            <w:r>
              <w:rPr>
                <w:rStyle w:val="exttl"/>
              </w:rPr>
              <w:t>Cost Estimation with Different Methods; Wholesaler</w:t>
            </w:r>
            <w:r>
              <w:t xml:space="preserve"> </w:t>
            </w:r>
          </w:p>
          <w:p w:rsidR="003807D7" w:rsidRDefault="003807D7" w:rsidP="003807D7">
            <w:pPr>
              <w:pStyle w:val="side"/>
              <w:spacing w:line="255" w:lineRule="atLeast"/>
              <w:rPr>
                <w:sz w:val="20"/>
                <w:szCs w:val="20"/>
              </w:rPr>
            </w:pPr>
            <w:r>
              <w:rPr>
                <w:sz w:val="20"/>
                <w:szCs w:val="20"/>
              </w:rPr>
              <w:t>(LO 6-1, 6-2, 6-5, 6-6)</w:t>
            </w:r>
          </w:p>
          <w:p w:rsidR="003807D7" w:rsidRDefault="003807D7" w:rsidP="003807D7">
            <w:pPr>
              <w:pStyle w:val="NormalWeb"/>
              <w:spacing w:line="255" w:lineRule="atLeast"/>
              <w:rPr>
                <w:sz w:val="20"/>
                <w:szCs w:val="20"/>
              </w:rPr>
            </w:pPr>
            <w:r>
              <w:rPr>
                <w:rStyle w:val="cyan"/>
                <w:b/>
                <w:bCs/>
                <w:sz w:val="20"/>
                <w:szCs w:val="20"/>
              </w:rPr>
              <w:t>3. Variable cost per unit of activity: $1.00</w:t>
            </w:r>
            <w:r>
              <w:rPr>
                <w:sz w:val="20"/>
                <w:szCs w:val="20"/>
              </w:rPr>
              <w:t xml:space="preserve"> </w:t>
            </w:r>
            <w:r>
              <w:rPr>
                <w:noProof/>
                <w:sz w:val="20"/>
                <w:szCs w:val="20"/>
              </w:rPr>
              <w:drawing>
                <wp:inline distT="0" distB="0" distL="0" distR="0" wp14:anchorId="5D81AEEE" wp14:editId="5320B6B4">
                  <wp:extent cx="441960" cy="449580"/>
                  <wp:effectExtent l="0" t="0" r="0" b="7620"/>
                  <wp:docPr id="22" name="Picture 22" descr="Busines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21820" descr="Business Commun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 cy="449580"/>
                          </a:xfrm>
                          <a:prstGeom prst="rect">
                            <a:avLst/>
                          </a:prstGeom>
                          <a:noFill/>
                          <a:ln>
                            <a:noFill/>
                          </a:ln>
                        </pic:spPr>
                      </pic:pic>
                    </a:graphicData>
                  </a:graphic>
                </wp:inline>
              </w:drawing>
            </w:r>
          </w:p>
        </w:tc>
        <w:tc>
          <w:tcPr>
            <w:tcW w:w="0" w:type="auto"/>
            <w:hideMark/>
          </w:tcPr>
          <w:p w:rsidR="003807D7" w:rsidRDefault="003807D7">
            <w:pPr>
              <w:pStyle w:val="bottom"/>
              <w:spacing w:line="255" w:lineRule="atLeast"/>
              <w:rPr>
                <w:sz w:val="20"/>
                <w:szCs w:val="20"/>
              </w:rPr>
            </w:pPr>
            <w:r>
              <w:rPr>
                <w:noProof/>
                <w:sz w:val="20"/>
                <w:szCs w:val="20"/>
              </w:rPr>
              <w:drawing>
                <wp:inline distT="0" distB="0" distL="0" distR="0" wp14:anchorId="290DF3DB" wp14:editId="1750D195">
                  <wp:extent cx="1059180" cy="30480"/>
                  <wp:effectExtent l="0" t="0" r="7620" b="7620"/>
                  <wp:docPr id="21" name="Picture 21"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21821ac"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3807D7" w:rsidRDefault="003807D7">
            <w:pPr>
              <w:pStyle w:val="NormalWeb"/>
              <w:spacing w:line="255" w:lineRule="atLeast"/>
              <w:rPr>
                <w:sz w:val="20"/>
                <w:szCs w:val="20"/>
              </w:rPr>
            </w:pPr>
            <w:r>
              <w:rPr>
                <w:sz w:val="20"/>
                <w:szCs w:val="20"/>
              </w:rPr>
              <w:t>(</w:t>
            </w:r>
            <w:r>
              <w:rPr>
                <w:i/>
                <w:iCs/>
                <w:sz w:val="20"/>
                <w:szCs w:val="20"/>
              </w:rPr>
              <w:t>Note:</w:t>
            </w:r>
            <w:r>
              <w:rPr>
                <w:sz w:val="20"/>
                <w:szCs w:val="20"/>
              </w:rPr>
              <w:t xml:space="preserve"> Instructors who wish to cover all three cost-estimation methods with the same data set may assign this problem in conjunction with the next one.) Nantucket Marine Supply is a wholesaler for a large variety of boating and fishing equipment. The company's controller, Alan Denney, has recently completed a cost study of the firm's material-handling department. The activity measure (independent variable) used in the study was hundreds of pounds of equipment loaded or unloaded at the company's loading dock. Denney compiled the following data.</w:t>
            </w:r>
          </w:p>
          <w:p w:rsidR="003807D7" w:rsidRDefault="003807D7" w:rsidP="003807D7">
            <w:r>
              <w:rPr>
                <w:noProof/>
              </w:rPr>
              <w:drawing>
                <wp:inline distT="0" distB="0" distL="0" distR="0" wp14:anchorId="1284FD60" wp14:editId="12F900DA">
                  <wp:extent cx="3992880" cy="1866900"/>
                  <wp:effectExtent l="0" t="0" r="7620" b="0"/>
                  <wp:docPr id="20" name="Picture 20" descr="http://textflow.mheducation.com/figures/0077632478/pgtab_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21823" descr="http://textflow.mheducation.com/figures/0077632478/pgtab_25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2880" cy="1866900"/>
                          </a:xfrm>
                          <a:prstGeom prst="rect">
                            <a:avLst/>
                          </a:prstGeom>
                          <a:noFill/>
                          <a:ln>
                            <a:noFill/>
                          </a:ln>
                        </pic:spPr>
                      </pic:pic>
                    </a:graphicData>
                  </a:graphic>
                </wp:inline>
              </w:drawing>
            </w:r>
          </w:p>
          <w:p w:rsidR="003807D7" w:rsidRDefault="003807D7" w:rsidP="003807D7">
            <w:r>
              <w:t>Page 259</w:t>
            </w:r>
          </w:p>
          <w:p w:rsidR="003807D7" w:rsidRDefault="003807D7" w:rsidP="003807D7">
            <w:r>
              <w:rPr>
                <w:rStyle w:val="sectitle"/>
              </w:rPr>
              <w:t>Required:</w:t>
            </w:r>
            <w:r>
              <w:t xml:space="preserve"> </w:t>
            </w:r>
          </w:p>
          <w:p w:rsidR="003807D7" w:rsidRDefault="003807D7" w:rsidP="003807D7">
            <w:pPr>
              <w:pStyle w:val="NormalWeb"/>
              <w:numPr>
                <w:ilvl w:val="0"/>
                <w:numId w:val="34"/>
              </w:numPr>
              <w:spacing w:line="255" w:lineRule="atLeast"/>
              <w:rPr>
                <w:sz w:val="20"/>
                <w:szCs w:val="20"/>
              </w:rPr>
            </w:pPr>
            <w:r>
              <w:rPr>
                <w:sz w:val="20"/>
                <w:szCs w:val="20"/>
              </w:rPr>
              <w:t>Draw a scatter diagram of the cost data for the material-handling department.</w:t>
            </w:r>
          </w:p>
          <w:p w:rsidR="003807D7" w:rsidRDefault="003807D7" w:rsidP="003807D7">
            <w:pPr>
              <w:pStyle w:val="NormalWeb"/>
              <w:spacing w:line="255" w:lineRule="atLeast"/>
              <w:ind w:left="720"/>
              <w:rPr>
                <w:sz w:val="20"/>
                <w:szCs w:val="20"/>
              </w:rPr>
            </w:pPr>
          </w:p>
          <w:p w:rsidR="003807D7" w:rsidRDefault="003807D7" w:rsidP="003807D7">
            <w:pPr>
              <w:pStyle w:val="NormalWeb"/>
              <w:spacing w:line="255" w:lineRule="atLeast"/>
              <w:ind w:left="720"/>
              <w:rPr>
                <w:sz w:val="20"/>
                <w:szCs w:val="20"/>
              </w:rPr>
            </w:pPr>
          </w:p>
          <w:p w:rsidR="003807D7" w:rsidRDefault="003807D7" w:rsidP="003807D7">
            <w:pPr>
              <w:pStyle w:val="NormalWeb"/>
              <w:spacing w:line="255" w:lineRule="atLeast"/>
              <w:ind w:left="720"/>
              <w:rPr>
                <w:sz w:val="20"/>
                <w:szCs w:val="20"/>
              </w:rPr>
            </w:pPr>
          </w:p>
          <w:p w:rsidR="003807D7" w:rsidRDefault="003807D7" w:rsidP="003807D7">
            <w:pPr>
              <w:pStyle w:val="NormalWeb"/>
              <w:spacing w:line="255" w:lineRule="atLeast"/>
              <w:ind w:left="720"/>
              <w:rPr>
                <w:sz w:val="20"/>
                <w:szCs w:val="20"/>
              </w:rPr>
            </w:pPr>
          </w:p>
          <w:p w:rsidR="003807D7" w:rsidRDefault="003807D7" w:rsidP="003807D7">
            <w:pPr>
              <w:pStyle w:val="NormalWeb"/>
              <w:spacing w:line="255" w:lineRule="atLeast"/>
              <w:ind w:left="720"/>
              <w:rPr>
                <w:sz w:val="20"/>
                <w:szCs w:val="20"/>
              </w:rPr>
            </w:pPr>
          </w:p>
          <w:p w:rsidR="003807D7" w:rsidRDefault="003807D7" w:rsidP="003807D7">
            <w:pPr>
              <w:pStyle w:val="NormalWeb"/>
              <w:numPr>
                <w:ilvl w:val="0"/>
                <w:numId w:val="34"/>
              </w:numPr>
              <w:spacing w:line="255" w:lineRule="atLeast"/>
              <w:rPr>
                <w:sz w:val="20"/>
                <w:szCs w:val="20"/>
              </w:rPr>
            </w:pPr>
            <w:r>
              <w:rPr>
                <w:sz w:val="20"/>
                <w:szCs w:val="20"/>
              </w:rPr>
              <w:t>Visually fit a cost line to the scatter diagram.</w:t>
            </w:r>
          </w:p>
          <w:p w:rsidR="003807D7" w:rsidRDefault="003807D7" w:rsidP="003807D7">
            <w:pPr>
              <w:pStyle w:val="NormalWeb"/>
              <w:numPr>
                <w:ilvl w:val="0"/>
                <w:numId w:val="34"/>
              </w:numPr>
              <w:spacing w:line="255" w:lineRule="atLeast"/>
              <w:rPr>
                <w:sz w:val="20"/>
                <w:szCs w:val="20"/>
              </w:rPr>
            </w:pPr>
            <w:r>
              <w:rPr>
                <w:sz w:val="20"/>
                <w:szCs w:val="20"/>
              </w:rPr>
              <w:t>Estimate the variable and fixed components of the department's cost behavior pattern using the visually fit cost line.</w:t>
            </w:r>
          </w:p>
          <w:p w:rsidR="003807D7" w:rsidRDefault="003807D7" w:rsidP="003807D7">
            <w:pPr>
              <w:pStyle w:val="NormalWeb"/>
              <w:spacing w:line="255" w:lineRule="atLeast"/>
              <w:ind w:left="720"/>
              <w:rPr>
                <w:sz w:val="20"/>
                <w:szCs w:val="20"/>
              </w:rPr>
            </w:pPr>
          </w:p>
          <w:p w:rsidR="003807D7" w:rsidRDefault="003807D7" w:rsidP="003807D7">
            <w:pPr>
              <w:pStyle w:val="NormalWeb"/>
              <w:spacing w:line="255" w:lineRule="atLeast"/>
              <w:ind w:left="720"/>
              <w:rPr>
                <w:sz w:val="20"/>
                <w:szCs w:val="20"/>
              </w:rPr>
            </w:pPr>
          </w:p>
          <w:p w:rsidR="003807D7" w:rsidRDefault="003807D7" w:rsidP="003807D7">
            <w:pPr>
              <w:pStyle w:val="NormalWeb"/>
              <w:spacing w:line="255" w:lineRule="atLeast"/>
              <w:ind w:left="720"/>
              <w:rPr>
                <w:sz w:val="20"/>
                <w:szCs w:val="20"/>
              </w:rPr>
            </w:pPr>
          </w:p>
          <w:p w:rsidR="003807D7" w:rsidRDefault="003807D7" w:rsidP="003807D7">
            <w:pPr>
              <w:pStyle w:val="NormalWeb"/>
              <w:spacing w:line="255" w:lineRule="atLeast"/>
              <w:ind w:left="720"/>
              <w:rPr>
                <w:sz w:val="20"/>
                <w:szCs w:val="20"/>
              </w:rPr>
            </w:pPr>
          </w:p>
          <w:p w:rsidR="003807D7" w:rsidRDefault="003807D7" w:rsidP="003807D7">
            <w:pPr>
              <w:pStyle w:val="NormalWeb"/>
              <w:numPr>
                <w:ilvl w:val="0"/>
                <w:numId w:val="34"/>
              </w:numPr>
              <w:spacing w:line="255" w:lineRule="atLeast"/>
              <w:rPr>
                <w:sz w:val="20"/>
                <w:szCs w:val="20"/>
              </w:rPr>
            </w:pPr>
            <w:r>
              <w:rPr>
                <w:sz w:val="20"/>
                <w:szCs w:val="20"/>
              </w:rPr>
              <w:t>Using your estimate from requirement (3), specify an equation to express the department's cost behavior.</w:t>
            </w:r>
          </w:p>
          <w:p w:rsidR="002A23B8" w:rsidRDefault="002A23B8" w:rsidP="002A23B8">
            <w:pPr>
              <w:pStyle w:val="NormalWeb"/>
              <w:spacing w:line="255" w:lineRule="atLeast"/>
              <w:rPr>
                <w:sz w:val="20"/>
                <w:szCs w:val="20"/>
              </w:rPr>
            </w:pPr>
          </w:p>
          <w:p w:rsidR="002A23B8" w:rsidRDefault="002A23B8" w:rsidP="002A23B8">
            <w:pPr>
              <w:pStyle w:val="NormalWeb"/>
              <w:spacing w:line="255" w:lineRule="atLeast"/>
              <w:rPr>
                <w:sz w:val="20"/>
                <w:szCs w:val="20"/>
              </w:rPr>
            </w:pPr>
          </w:p>
          <w:p w:rsidR="003807D7" w:rsidRDefault="003807D7" w:rsidP="003807D7">
            <w:pPr>
              <w:pStyle w:val="NormalWeb"/>
              <w:numPr>
                <w:ilvl w:val="0"/>
                <w:numId w:val="34"/>
              </w:numPr>
              <w:spacing w:line="255" w:lineRule="atLeast"/>
              <w:rPr>
                <w:sz w:val="20"/>
                <w:szCs w:val="20"/>
              </w:rPr>
            </w:pPr>
            <w:r>
              <w:rPr>
                <w:sz w:val="20"/>
                <w:szCs w:val="20"/>
              </w:rPr>
              <w:lastRenderedPageBreak/>
              <w:t>Estimate the material-handling department's cost behavior using the high-low method. Use an equation to express the results of this estimation method.</w:t>
            </w:r>
          </w:p>
          <w:p w:rsidR="003807D7" w:rsidRDefault="003807D7" w:rsidP="003807D7">
            <w:pPr>
              <w:pStyle w:val="NormalWeb"/>
              <w:spacing w:line="255" w:lineRule="atLeast"/>
              <w:rPr>
                <w:sz w:val="20"/>
                <w:szCs w:val="20"/>
              </w:rPr>
            </w:pPr>
          </w:p>
          <w:p w:rsidR="003807D7" w:rsidRDefault="003807D7" w:rsidP="003807D7">
            <w:pPr>
              <w:pStyle w:val="NormalWeb"/>
              <w:spacing w:line="255" w:lineRule="atLeast"/>
              <w:rPr>
                <w:sz w:val="20"/>
                <w:szCs w:val="20"/>
              </w:rPr>
            </w:pPr>
          </w:p>
          <w:p w:rsidR="003807D7" w:rsidRDefault="003807D7" w:rsidP="003807D7">
            <w:pPr>
              <w:pStyle w:val="NormalWeb"/>
              <w:spacing w:line="255" w:lineRule="atLeast"/>
              <w:rPr>
                <w:sz w:val="20"/>
                <w:szCs w:val="20"/>
              </w:rPr>
            </w:pPr>
          </w:p>
          <w:p w:rsidR="003807D7" w:rsidRDefault="003807D7" w:rsidP="003807D7">
            <w:pPr>
              <w:pStyle w:val="NormalWeb"/>
              <w:spacing w:line="255" w:lineRule="atLeast"/>
              <w:rPr>
                <w:sz w:val="20"/>
                <w:szCs w:val="20"/>
              </w:rPr>
            </w:pPr>
          </w:p>
          <w:p w:rsidR="003807D7" w:rsidRDefault="003807D7" w:rsidP="003807D7">
            <w:pPr>
              <w:pStyle w:val="NormalWeb"/>
              <w:spacing w:line="255" w:lineRule="atLeast"/>
              <w:rPr>
                <w:sz w:val="20"/>
                <w:szCs w:val="20"/>
              </w:rPr>
            </w:pPr>
          </w:p>
          <w:p w:rsidR="003807D7" w:rsidRDefault="003807D7" w:rsidP="003807D7">
            <w:pPr>
              <w:pStyle w:val="NormalWeb"/>
              <w:spacing w:line="255" w:lineRule="atLeast"/>
              <w:rPr>
                <w:sz w:val="20"/>
                <w:szCs w:val="20"/>
              </w:rPr>
            </w:pPr>
          </w:p>
          <w:p w:rsidR="003807D7" w:rsidRDefault="003807D7" w:rsidP="003807D7">
            <w:pPr>
              <w:pStyle w:val="NormalWeb"/>
              <w:spacing w:line="255" w:lineRule="atLeast"/>
              <w:rPr>
                <w:sz w:val="20"/>
                <w:szCs w:val="20"/>
              </w:rPr>
            </w:pPr>
          </w:p>
          <w:p w:rsidR="003807D7" w:rsidRDefault="003807D7" w:rsidP="003807D7">
            <w:pPr>
              <w:pStyle w:val="NormalWeb"/>
              <w:spacing w:line="255" w:lineRule="atLeast"/>
              <w:rPr>
                <w:sz w:val="20"/>
                <w:szCs w:val="20"/>
              </w:rPr>
            </w:pPr>
          </w:p>
          <w:p w:rsidR="003807D7" w:rsidRDefault="003807D7" w:rsidP="003807D7">
            <w:pPr>
              <w:pStyle w:val="NormalWeb"/>
              <w:spacing w:line="255" w:lineRule="atLeast"/>
              <w:rPr>
                <w:sz w:val="20"/>
                <w:szCs w:val="20"/>
              </w:rPr>
            </w:pPr>
          </w:p>
          <w:p w:rsidR="003807D7" w:rsidRDefault="003807D7" w:rsidP="003807D7">
            <w:pPr>
              <w:pStyle w:val="NormalWeb"/>
              <w:spacing w:line="255" w:lineRule="atLeast"/>
              <w:rPr>
                <w:sz w:val="20"/>
                <w:szCs w:val="20"/>
              </w:rPr>
            </w:pPr>
          </w:p>
        </w:tc>
      </w:tr>
    </w:tbl>
    <w:p w:rsidR="003807D7" w:rsidRDefault="003807D7">
      <w:r>
        <w:lastRenderedPageBreak/>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1"/>
        <w:gridCol w:w="8139"/>
      </w:tblGrid>
      <w:tr w:rsidR="003807D7" w:rsidRPr="00A0352A" w:rsidTr="003807D7">
        <w:trPr>
          <w:tblCellSpacing w:w="15" w:type="dxa"/>
        </w:trPr>
        <w:tc>
          <w:tcPr>
            <w:tcW w:w="0" w:type="auto"/>
            <w:hideMark/>
          </w:tcPr>
          <w:p w:rsidR="003807D7" w:rsidRPr="00A0352A" w:rsidRDefault="003807D7" w:rsidP="003807D7">
            <w:pPr>
              <w:spacing w:before="100" w:beforeAutospacing="1" w:after="100" w:afterAutospacing="1"/>
            </w:pPr>
            <w:r w:rsidRPr="00A0352A">
              <w:lastRenderedPageBreak/>
              <w:t>Exercise 3–23</w:t>
            </w:r>
          </w:p>
          <w:p w:rsidR="003807D7" w:rsidRPr="00A0352A" w:rsidRDefault="003807D7" w:rsidP="003807D7">
            <w:r w:rsidRPr="00A0352A">
              <w:t xml:space="preserve">Job-Order versus Process Costing </w:t>
            </w:r>
          </w:p>
          <w:p w:rsidR="003807D7" w:rsidRPr="00A0352A" w:rsidRDefault="003807D7" w:rsidP="003807D7">
            <w:pPr>
              <w:spacing w:before="100" w:beforeAutospacing="1" w:after="100" w:afterAutospacing="1"/>
            </w:pPr>
            <w:r w:rsidRPr="00A0352A">
              <w:t>(LO 3-1, 3-3)</w:t>
            </w:r>
          </w:p>
        </w:tc>
        <w:tc>
          <w:tcPr>
            <w:tcW w:w="0" w:type="auto"/>
            <w:hideMark/>
          </w:tcPr>
          <w:p w:rsidR="003807D7" w:rsidRPr="00A0352A" w:rsidRDefault="003807D7" w:rsidP="003807D7">
            <w:pPr>
              <w:spacing w:before="100" w:beforeAutospacing="1" w:after="100" w:afterAutospacing="1"/>
            </w:pPr>
            <w:r w:rsidRPr="00A0352A">
              <w:t>For each of the following companies, indicate whether job-order or process costing is more appropriate.</w:t>
            </w:r>
          </w:p>
          <w:p w:rsidR="003807D7" w:rsidRPr="00A0352A" w:rsidRDefault="003807D7" w:rsidP="003807D7">
            <w:pPr>
              <w:numPr>
                <w:ilvl w:val="0"/>
                <w:numId w:val="35"/>
              </w:numPr>
              <w:spacing w:before="100" w:beforeAutospacing="1" w:after="100" w:afterAutospacing="1"/>
            </w:pPr>
            <w:r w:rsidRPr="00A0352A">
              <w:t>Manufacturer of household cleaning solutions.</w:t>
            </w:r>
          </w:p>
          <w:p w:rsidR="003807D7" w:rsidRPr="00A0352A" w:rsidRDefault="003807D7" w:rsidP="003807D7">
            <w:pPr>
              <w:numPr>
                <w:ilvl w:val="0"/>
                <w:numId w:val="35"/>
              </w:numPr>
              <w:spacing w:before="100" w:beforeAutospacing="1" w:after="100" w:afterAutospacing="1"/>
            </w:pPr>
            <w:r w:rsidRPr="00A0352A">
              <w:t>Manufacturer of custom hot tubs and spas.</w:t>
            </w:r>
          </w:p>
          <w:p w:rsidR="003807D7" w:rsidRDefault="003807D7" w:rsidP="003807D7">
            <w:pPr>
              <w:numPr>
                <w:ilvl w:val="0"/>
                <w:numId w:val="35"/>
              </w:numPr>
              <w:spacing w:before="100" w:beforeAutospacing="1" w:after="100" w:afterAutospacing="1"/>
            </w:pPr>
            <w:r w:rsidRPr="00A0352A">
              <w:t>Architectural firm.</w:t>
            </w:r>
          </w:p>
          <w:p w:rsidR="003807D7" w:rsidRPr="00A0352A" w:rsidRDefault="003807D7" w:rsidP="003807D7">
            <w:pPr>
              <w:numPr>
                <w:ilvl w:val="0"/>
                <w:numId w:val="35"/>
              </w:numPr>
              <w:spacing w:before="100" w:beforeAutospacing="1" w:after="100" w:afterAutospacing="1"/>
            </w:pPr>
            <w:r w:rsidRPr="00A0352A">
              <w:t>Manufacturer of ceramic tile.</w:t>
            </w:r>
          </w:p>
          <w:p w:rsidR="003807D7" w:rsidRPr="00A0352A" w:rsidRDefault="003807D7" w:rsidP="003807D7">
            <w:pPr>
              <w:numPr>
                <w:ilvl w:val="0"/>
                <w:numId w:val="35"/>
              </w:numPr>
              <w:spacing w:before="100" w:beforeAutospacing="1" w:after="100" w:afterAutospacing="1"/>
            </w:pPr>
            <w:r w:rsidRPr="00A0352A">
              <w:t>Producer of yogurt.</w:t>
            </w:r>
          </w:p>
          <w:p w:rsidR="003807D7" w:rsidRPr="00A0352A" w:rsidRDefault="003807D7" w:rsidP="003807D7">
            <w:pPr>
              <w:numPr>
                <w:ilvl w:val="0"/>
                <w:numId w:val="35"/>
              </w:numPr>
              <w:spacing w:before="100" w:beforeAutospacing="1" w:after="100" w:afterAutospacing="1"/>
            </w:pPr>
            <w:r w:rsidRPr="00A0352A">
              <w:t>Manufacturer of custom backyard tool sheds.</w:t>
            </w:r>
          </w:p>
          <w:p w:rsidR="003807D7" w:rsidRPr="00A0352A" w:rsidRDefault="003807D7" w:rsidP="003807D7">
            <w:pPr>
              <w:numPr>
                <w:ilvl w:val="0"/>
                <w:numId w:val="35"/>
              </w:numPr>
              <w:spacing w:before="100" w:beforeAutospacing="1" w:after="100" w:afterAutospacing="1"/>
            </w:pPr>
            <w:r w:rsidRPr="00A0352A">
              <w:t>Manufacturer of paper clips.</w:t>
            </w:r>
          </w:p>
          <w:p w:rsidR="003807D7" w:rsidRPr="00A0352A" w:rsidRDefault="003807D7" w:rsidP="003807D7">
            <w:pPr>
              <w:numPr>
                <w:ilvl w:val="0"/>
                <w:numId w:val="35"/>
              </w:numPr>
              <w:spacing w:before="100" w:beforeAutospacing="1" w:after="100" w:afterAutospacing="1"/>
            </w:pPr>
            <w:r w:rsidRPr="00A0352A">
              <w:t>Engineering consulting firm.</w:t>
            </w:r>
          </w:p>
          <w:p w:rsidR="003807D7" w:rsidRPr="00A0352A" w:rsidRDefault="003807D7" w:rsidP="003807D7">
            <w:pPr>
              <w:numPr>
                <w:ilvl w:val="0"/>
                <w:numId w:val="35"/>
              </w:numPr>
              <w:spacing w:before="100" w:beforeAutospacing="1" w:after="100" w:afterAutospacing="1"/>
            </w:pPr>
            <w:r w:rsidRPr="00A0352A">
              <w:t>Manufacturer of balloons.</w:t>
            </w:r>
          </w:p>
          <w:p w:rsidR="003807D7" w:rsidRDefault="003807D7" w:rsidP="003807D7">
            <w:pPr>
              <w:numPr>
                <w:ilvl w:val="0"/>
                <w:numId w:val="35"/>
              </w:numPr>
              <w:spacing w:before="100" w:beforeAutospacing="1" w:after="100" w:afterAutospacing="1"/>
            </w:pPr>
            <w:r w:rsidRPr="00A0352A">
              <w:t>Manufacturer of custom sailboats.</w:t>
            </w: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Default="005E6BF6" w:rsidP="005E6BF6">
            <w:pPr>
              <w:spacing w:before="100" w:beforeAutospacing="1" w:after="100" w:afterAutospacing="1"/>
            </w:pPr>
          </w:p>
          <w:p w:rsidR="005E6BF6" w:rsidRPr="00A0352A" w:rsidRDefault="005E6BF6" w:rsidP="005E6BF6">
            <w:pPr>
              <w:spacing w:before="100" w:beforeAutospacing="1" w:after="100" w:afterAutospacing="1"/>
            </w:pPr>
          </w:p>
        </w:tc>
      </w:tr>
      <w:tr w:rsidR="003807D7" w:rsidRPr="00A0352A" w:rsidTr="003807D7">
        <w:trPr>
          <w:tblCellSpacing w:w="15" w:type="dxa"/>
        </w:trPr>
        <w:tc>
          <w:tcPr>
            <w:tcW w:w="0" w:type="auto"/>
            <w:hideMark/>
          </w:tcPr>
          <w:p w:rsidR="003807D7" w:rsidRPr="00A0352A" w:rsidRDefault="003807D7" w:rsidP="003807D7">
            <w:pPr>
              <w:spacing w:before="100" w:beforeAutospacing="1" w:after="100" w:afterAutospacing="1"/>
            </w:pPr>
            <w:r w:rsidRPr="00A0352A">
              <w:rPr>
                <w:u w:val="single"/>
              </w:rPr>
              <w:lastRenderedPageBreak/>
              <w:t>■</w:t>
            </w:r>
            <w:r w:rsidRPr="00A0352A">
              <w:t xml:space="preserve"> Exercise 3–24</w:t>
            </w:r>
          </w:p>
          <w:p w:rsidR="003807D7" w:rsidRPr="00A0352A" w:rsidRDefault="003807D7" w:rsidP="003807D7">
            <w:r w:rsidRPr="00A0352A">
              <w:t xml:space="preserve">Job-Order Costing Basics </w:t>
            </w:r>
          </w:p>
          <w:p w:rsidR="003807D7" w:rsidRPr="00A0352A" w:rsidRDefault="003807D7" w:rsidP="003807D7">
            <w:pPr>
              <w:spacing w:before="100" w:beforeAutospacing="1" w:after="100" w:afterAutospacing="1"/>
            </w:pPr>
            <w:r w:rsidRPr="00A0352A">
              <w:t>(LO 3-2, 3-4, 3-5, 3-6)</w:t>
            </w:r>
          </w:p>
        </w:tc>
        <w:tc>
          <w:tcPr>
            <w:tcW w:w="0" w:type="auto"/>
            <w:hideMark/>
          </w:tcPr>
          <w:p w:rsidR="003807D7" w:rsidRPr="00A0352A" w:rsidRDefault="003807D7" w:rsidP="003807D7">
            <w:pPr>
              <w:spacing w:before="100" w:beforeAutospacing="1" w:after="100" w:afterAutospacing="1"/>
            </w:pPr>
            <w:r w:rsidRPr="00A0352A">
              <w:rPr>
                <w:noProof/>
              </w:rPr>
              <w:drawing>
                <wp:inline distT="0" distB="0" distL="0" distR="0" wp14:anchorId="75A26EC7" wp14:editId="7380C259">
                  <wp:extent cx="1059180" cy="30480"/>
                  <wp:effectExtent l="0" t="0" r="7620" b="7620"/>
                  <wp:docPr id="23" name="Picture 23"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7750"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3807D7" w:rsidRPr="00A0352A" w:rsidRDefault="003807D7" w:rsidP="003807D7">
            <w:pPr>
              <w:spacing w:before="100" w:beforeAutospacing="1" w:after="100" w:afterAutospacing="1"/>
            </w:pPr>
            <w:r w:rsidRPr="00A0352A">
              <w:t>Rexford Company manufactures finger splints for kids who get tendonitis from playing video games. The firm had the following inventories at the beginning and end of the month of January.</w:t>
            </w:r>
          </w:p>
          <w:p w:rsidR="003807D7" w:rsidRPr="00A0352A" w:rsidRDefault="003807D7" w:rsidP="003807D7">
            <w:r w:rsidRPr="00A0352A">
              <w:rPr>
                <w:noProof/>
              </w:rPr>
              <w:drawing>
                <wp:inline distT="0" distB="0" distL="0" distR="0" wp14:anchorId="2DACCC7D" wp14:editId="592DB080">
                  <wp:extent cx="3604260" cy="617220"/>
                  <wp:effectExtent l="0" t="0" r="0" b="0"/>
                  <wp:docPr id="24" name="Picture 24" descr="http://textflow.mheducation.com/figures/0077632478/pg_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7754" descr="http://textflow.mheducation.com/figures/0077632478/pg_1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260" cy="617220"/>
                          </a:xfrm>
                          <a:prstGeom prst="rect">
                            <a:avLst/>
                          </a:prstGeom>
                          <a:noFill/>
                          <a:ln>
                            <a:noFill/>
                          </a:ln>
                        </pic:spPr>
                      </pic:pic>
                    </a:graphicData>
                  </a:graphic>
                </wp:inline>
              </w:drawing>
            </w:r>
          </w:p>
          <w:p w:rsidR="003807D7" w:rsidRPr="00A0352A" w:rsidRDefault="003807D7" w:rsidP="003807D7">
            <w:pPr>
              <w:spacing w:before="100" w:beforeAutospacing="1" w:after="100" w:afterAutospacing="1"/>
            </w:pPr>
            <w:r w:rsidRPr="00A0352A">
              <w:t>The following additional manufacturing data pertains to January operations.</w:t>
            </w:r>
          </w:p>
          <w:p w:rsidR="003807D7" w:rsidRPr="00A0352A" w:rsidRDefault="003807D7" w:rsidP="003807D7">
            <w:r w:rsidRPr="00A0352A">
              <w:rPr>
                <w:noProof/>
              </w:rPr>
              <w:drawing>
                <wp:inline distT="0" distB="0" distL="0" distR="0" wp14:anchorId="48D8F737" wp14:editId="4690D538">
                  <wp:extent cx="3741420" cy="609600"/>
                  <wp:effectExtent l="0" t="0" r="0" b="0"/>
                  <wp:docPr id="25" name="Picture 25" descr="http://textflow.mheducation.com/figures/0077632478/pg_1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7784" descr="http://textflow.mheducation.com/figures/0077632478/pg_111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1420" cy="609600"/>
                          </a:xfrm>
                          <a:prstGeom prst="rect">
                            <a:avLst/>
                          </a:prstGeom>
                          <a:noFill/>
                          <a:ln>
                            <a:noFill/>
                          </a:ln>
                        </pic:spPr>
                      </pic:pic>
                    </a:graphicData>
                  </a:graphic>
                </wp:inline>
              </w:drawing>
            </w:r>
          </w:p>
          <w:p w:rsidR="003807D7" w:rsidRPr="00A0352A" w:rsidRDefault="003807D7" w:rsidP="003807D7">
            <w:pPr>
              <w:spacing w:before="100" w:beforeAutospacing="1" w:after="100" w:afterAutospacing="1"/>
            </w:pPr>
            <w:r w:rsidRPr="00A0352A">
              <w:t xml:space="preserve">Rexford Company applies manufacturing overhead at the rate of 70 percent of direct-labor cost. Any </w:t>
            </w:r>
            <w:proofErr w:type="spellStart"/>
            <w:r w:rsidRPr="00A0352A">
              <w:t>overapplied</w:t>
            </w:r>
            <w:proofErr w:type="spellEnd"/>
            <w:r w:rsidRPr="00A0352A">
              <w:t xml:space="preserve"> or </w:t>
            </w:r>
            <w:proofErr w:type="spellStart"/>
            <w:r w:rsidRPr="00A0352A">
              <w:t>underapplied</w:t>
            </w:r>
            <w:proofErr w:type="spellEnd"/>
            <w:r w:rsidRPr="00A0352A">
              <w:t xml:space="preserve"> manufacturing overhead is accumulated until the end of the year.</w:t>
            </w:r>
          </w:p>
          <w:p w:rsidR="003807D7" w:rsidRDefault="003807D7" w:rsidP="003807D7">
            <w:pPr>
              <w:spacing w:before="100" w:beforeAutospacing="1" w:after="100" w:afterAutospacing="1"/>
            </w:pPr>
            <w:proofErr w:type="spellStart"/>
            <w:r w:rsidRPr="00A0352A">
              <w:t>Required</w:t>
            </w:r>
            <w:proofErr w:type="gramStart"/>
            <w:r w:rsidRPr="00A0352A">
              <w:t>:Compute</w:t>
            </w:r>
            <w:proofErr w:type="spellEnd"/>
            <w:proofErr w:type="gramEnd"/>
            <w:r w:rsidRPr="00A0352A">
              <w:t xml:space="preserve"> the following amounts.</w:t>
            </w:r>
          </w:p>
          <w:p w:rsidR="003807D7" w:rsidRDefault="003807D7" w:rsidP="003807D7">
            <w:pPr>
              <w:numPr>
                <w:ilvl w:val="0"/>
                <w:numId w:val="36"/>
              </w:numPr>
              <w:spacing w:before="100" w:beforeAutospacing="1" w:after="100" w:afterAutospacing="1"/>
            </w:pPr>
            <w:r w:rsidRPr="00A0352A">
              <w:t>The company’s prime cost for January.</w:t>
            </w:r>
          </w:p>
          <w:p w:rsidR="003807D7" w:rsidRDefault="003807D7" w:rsidP="003807D7">
            <w:pPr>
              <w:spacing w:before="100" w:beforeAutospacing="1" w:after="100" w:afterAutospacing="1"/>
            </w:pPr>
          </w:p>
          <w:p w:rsidR="002A23B8" w:rsidRDefault="002A23B8" w:rsidP="003807D7">
            <w:pPr>
              <w:spacing w:before="100" w:beforeAutospacing="1" w:after="100" w:afterAutospacing="1"/>
            </w:pPr>
          </w:p>
          <w:p w:rsidR="003807D7" w:rsidRDefault="003807D7" w:rsidP="003807D7">
            <w:pPr>
              <w:spacing w:before="100" w:beforeAutospacing="1" w:after="100" w:afterAutospacing="1"/>
            </w:pPr>
          </w:p>
          <w:p w:rsidR="003807D7" w:rsidRPr="00A0352A" w:rsidRDefault="003807D7" w:rsidP="003807D7">
            <w:pPr>
              <w:spacing w:before="100" w:beforeAutospacing="1" w:after="100" w:afterAutospacing="1"/>
            </w:pPr>
          </w:p>
          <w:p w:rsidR="003807D7" w:rsidRDefault="003807D7" w:rsidP="003807D7">
            <w:pPr>
              <w:numPr>
                <w:ilvl w:val="0"/>
                <w:numId w:val="36"/>
              </w:numPr>
              <w:spacing w:before="100" w:beforeAutospacing="1" w:after="100" w:afterAutospacing="1"/>
            </w:pPr>
            <w:r w:rsidRPr="00A0352A">
              <w:t>The total manufacturing cost for January.</w:t>
            </w:r>
          </w:p>
          <w:p w:rsidR="003807D7" w:rsidRDefault="003807D7" w:rsidP="003807D7">
            <w:pPr>
              <w:spacing w:before="100" w:beforeAutospacing="1" w:after="100" w:afterAutospacing="1"/>
              <w:ind w:left="720"/>
            </w:pPr>
          </w:p>
          <w:p w:rsidR="003807D7" w:rsidRDefault="003807D7" w:rsidP="003807D7">
            <w:pPr>
              <w:spacing w:before="100" w:beforeAutospacing="1" w:after="100" w:afterAutospacing="1"/>
              <w:ind w:left="720"/>
            </w:pPr>
          </w:p>
          <w:p w:rsidR="003807D7" w:rsidRDefault="003807D7" w:rsidP="003807D7">
            <w:pPr>
              <w:spacing w:before="100" w:beforeAutospacing="1" w:after="100" w:afterAutospacing="1"/>
              <w:ind w:left="720"/>
            </w:pPr>
          </w:p>
          <w:p w:rsidR="003807D7" w:rsidRDefault="003807D7" w:rsidP="003807D7">
            <w:pPr>
              <w:numPr>
                <w:ilvl w:val="0"/>
                <w:numId w:val="36"/>
              </w:numPr>
              <w:spacing w:before="100" w:beforeAutospacing="1" w:after="100" w:afterAutospacing="1"/>
            </w:pPr>
            <w:r w:rsidRPr="00A0352A">
              <w:t>The cost of goods manufactured for January.</w:t>
            </w: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Pr="00A0352A" w:rsidRDefault="003807D7" w:rsidP="003807D7">
            <w:pPr>
              <w:spacing w:before="100" w:beforeAutospacing="1" w:after="100" w:afterAutospacing="1"/>
            </w:pPr>
          </w:p>
          <w:p w:rsidR="003807D7" w:rsidRDefault="003807D7" w:rsidP="003807D7">
            <w:pPr>
              <w:numPr>
                <w:ilvl w:val="0"/>
                <w:numId w:val="36"/>
              </w:numPr>
              <w:spacing w:before="100" w:beforeAutospacing="1" w:after="100" w:afterAutospacing="1"/>
            </w:pPr>
            <w:r w:rsidRPr="00A0352A">
              <w:t>The cost of goods sold for January.</w:t>
            </w: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Pr="00A0352A" w:rsidRDefault="003807D7" w:rsidP="003807D7">
            <w:pPr>
              <w:spacing w:before="100" w:beforeAutospacing="1" w:after="100" w:afterAutospacing="1"/>
            </w:pPr>
          </w:p>
          <w:p w:rsidR="003807D7" w:rsidRPr="00A0352A" w:rsidRDefault="003807D7" w:rsidP="003807D7">
            <w:pPr>
              <w:numPr>
                <w:ilvl w:val="0"/>
                <w:numId w:val="36"/>
              </w:numPr>
              <w:spacing w:before="100" w:beforeAutospacing="1" w:after="100" w:afterAutospacing="1"/>
            </w:pPr>
            <w:r w:rsidRPr="00A0352A">
              <w:lastRenderedPageBreak/>
              <w:t>The balance in the Manufacturing Overhead account on January 31. Debit or credit?</w:t>
            </w:r>
          </w:p>
          <w:p w:rsidR="003807D7" w:rsidRPr="00A0352A" w:rsidRDefault="003807D7" w:rsidP="003807D7">
            <w:pPr>
              <w:spacing w:before="100" w:beforeAutospacing="1" w:after="100" w:afterAutospacing="1"/>
            </w:pPr>
          </w:p>
        </w:tc>
      </w:tr>
    </w:tbl>
    <w:p w:rsidR="002A23B8" w:rsidRDefault="002A23B8" w:rsidP="003807D7">
      <w:pPr>
        <w:rPr>
          <w:vanish/>
        </w:rPr>
      </w:pPr>
    </w:p>
    <w:p w:rsidR="002A23B8" w:rsidRDefault="002A23B8">
      <w:pPr>
        <w:rPr>
          <w:vanish/>
        </w:rPr>
      </w:pPr>
      <w:r>
        <w:rPr>
          <w:vanish/>
        </w:rPr>
        <w:br w:type="page"/>
      </w:r>
    </w:p>
    <w:p w:rsidR="003807D7" w:rsidRPr="00A0352A" w:rsidRDefault="003807D7" w:rsidP="003807D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4"/>
        <w:gridCol w:w="6706"/>
      </w:tblGrid>
      <w:tr w:rsidR="003807D7" w:rsidRPr="00A0352A" w:rsidTr="003807D7">
        <w:trPr>
          <w:tblCellSpacing w:w="15" w:type="dxa"/>
        </w:trPr>
        <w:tc>
          <w:tcPr>
            <w:tcW w:w="0" w:type="auto"/>
          </w:tcPr>
          <w:p w:rsidR="003807D7" w:rsidRDefault="003807D7" w:rsidP="003807D7">
            <w:pPr>
              <w:spacing w:before="100" w:beforeAutospacing="1" w:after="100" w:afterAutospacing="1"/>
            </w:pPr>
          </w:p>
          <w:p w:rsidR="00E16CFF" w:rsidRDefault="00E16CFF" w:rsidP="003807D7">
            <w:pPr>
              <w:spacing w:before="100" w:beforeAutospacing="1" w:after="100" w:afterAutospacing="1"/>
            </w:pPr>
          </w:p>
          <w:p w:rsidR="00E16CFF" w:rsidRDefault="00E16CFF" w:rsidP="003807D7">
            <w:pPr>
              <w:spacing w:before="100" w:beforeAutospacing="1" w:after="100" w:afterAutospacing="1"/>
            </w:pPr>
          </w:p>
          <w:p w:rsidR="00E16CFF" w:rsidRDefault="00E16CFF" w:rsidP="003807D7">
            <w:pPr>
              <w:spacing w:before="100" w:beforeAutospacing="1" w:after="100" w:afterAutospacing="1"/>
            </w:pPr>
          </w:p>
          <w:p w:rsidR="00E16CFF" w:rsidRDefault="00E16CFF" w:rsidP="003807D7">
            <w:pPr>
              <w:spacing w:before="100" w:beforeAutospacing="1" w:after="100" w:afterAutospacing="1"/>
            </w:pPr>
          </w:p>
          <w:p w:rsidR="00E16CFF" w:rsidRDefault="00E16CFF" w:rsidP="003807D7">
            <w:pPr>
              <w:spacing w:before="100" w:beforeAutospacing="1" w:after="100" w:afterAutospacing="1"/>
            </w:pPr>
          </w:p>
          <w:p w:rsidR="00E16CFF" w:rsidRDefault="00E16CFF" w:rsidP="003807D7">
            <w:pPr>
              <w:spacing w:before="100" w:beforeAutospacing="1" w:after="100" w:afterAutospacing="1"/>
            </w:pPr>
          </w:p>
          <w:p w:rsidR="00E16CFF" w:rsidRDefault="00E16CFF"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Default="005E6BF6" w:rsidP="003807D7">
            <w:pPr>
              <w:spacing w:before="100" w:beforeAutospacing="1" w:after="100" w:afterAutospacing="1"/>
            </w:pPr>
          </w:p>
          <w:p w:rsidR="005E6BF6" w:rsidRPr="00A0352A" w:rsidRDefault="005E6BF6" w:rsidP="003807D7">
            <w:pPr>
              <w:spacing w:before="100" w:beforeAutospacing="1" w:after="100" w:afterAutospacing="1"/>
            </w:pPr>
            <w:bookmarkStart w:id="0" w:name="_GoBack"/>
            <w:bookmarkEnd w:id="0"/>
          </w:p>
        </w:tc>
        <w:tc>
          <w:tcPr>
            <w:tcW w:w="0" w:type="auto"/>
          </w:tcPr>
          <w:p w:rsidR="003807D7" w:rsidRPr="00A0352A" w:rsidRDefault="003807D7" w:rsidP="003807D7">
            <w:pPr>
              <w:spacing w:before="100" w:beforeAutospacing="1" w:after="100" w:afterAutospacing="1"/>
            </w:pPr>
          </w:p>
        </w:tc>
      </w:tr>
      <w:tr w:rsidR="003807D7" w:rsidRPr="00A0352A" w:rsidTr="003807D7">
        <w:trPr>
          <w:tblCellSpacing w:w="15" w:type="dxa"/>
        </w:trPr>
        <w:tc>
          <w:tcPr>
            <w:tcW w:w="0" w:type="auto"/>
            <w:hideMark/>
          </w:tcPr>
          <w:p w:rsidR="003807D7" w:rsidRPr="00A0352A" w:rsidRDefault="003807D7" w:rsidP="003807D7">
            <w:pPr>
              <w:spacing w:before="100" w:beforeAutospacing="1" w:after="100" w:afterAutospacing="1"/>
            </w:pPr>
            <w:r w:rsidRPr="00A0352A">
              <w:rPr>
                <w:u w:val="single"/>
              </w:rPr>
              <w:lastRenderedPageBreak/>
              <w:t>■</w:t>
            </w:r>
            <w:r w:rsidRPr="00A0352A">
              <w:t xml:space="preserve"> Exercise 3–26</w:t>
            </w:r>
          </w:p>
          <w:p w:rsidR="003807D7" w:rsidRPr="00A0352A" w:rsidRDefault="003807D7" w:rsidP="003807D7">
            <w:r w:rsidRPr="00A0352A">
              <w:t xml:space="preserve">Cost Relationships; Normal Costing System </w:t>
            </w:r>
          </w:p>
          <w:p w:rsidR="003807D7" w:rsidRPr="00A0352A" w:rsidRDefault="003807D7" w:rsidP="003807D7">
            <w:pPr>
              <w:spacing w:before="100" w:beforeAutospacing="1" w:after="100" w:afterAutospacing="1"/>
            </w:pPr>
            <w:r w:rsidRPr="00A0352A">
              <w:t>(LO 3-2, 3-4, 3-6)</w:t>
            </w:r>
          </w:p>
        </w:tc>
        <w:tc>
          <w:tcPr>
            <w:tcW w:w="0" w:type="auto"/>
            <w:hideMark/>
          </w:tcPr>
          <w:p w:rsidR="003807D7" w:rsidRPr="00A0352A" w:rsidRDefault="003807D7" w:rsidP="003807D7">
            <w:pPr>
              <w:spacing w:before="100" w:beforeAutospacing="1" w:after="100" w:afterAutospacing="1"/>
            </w:pPr>
            <w:r w:rsidRPr="00A0352A">
              <w:rPr>
                <w:noProof/>
              </w:rPr>
              <w:drawing>
                <wp:inline distT="0" distB="0" distL="0" distR="0" wp14:anchorId="3D508FD3" wp14:editId="56AA5A42">
                  <wp:extent cx="1059180" cy="30480"/>
                  <wp:effectExtent l="0" t="0" r="7620" b="7620"/>
                  <wp:docPr id="26" name="Picture 26" descr="http://textflow.mheducation.com/figures/0077632478/blue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07858" descr="http://textflow.mheducation.com/figures/0077632478/blue_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30480"/>
                          </a:xfrm>
                          <a:prstGeom prst="rect">
                            <a:avLst/>
                          </a:prstGeom>
                          <a:noFill/>
                          <a:ln>
                            <a:noFill/>
                          </a:ln>
                        </pic:spPr>
                      </pic:pic>
                    </a:graphicData>
                  </a:graphic>
                </wp:inline>
              </w:drawing>
            </w:r>
          </w:p>
          <w:p w:rsidR="003807D7" w:rsidRPr="00A0352A" w:rsidRDefault="003807D7" w:rsidP="003807D7">
            <w:pPr>
              <w:spacing w:before="100" w:beforeAutospacing="1" w:after="100" w:afterAutospacing="1"/>
            </w:pPr>
            <w:r w:rsidRPr="00A0352A">
              <w:t>Cherry Hill Glass Company employs a normal-costing system. The following information pertains to the year just ended.</w:t>
            </w:r>
          </w:p>
          <w:p w:rsidR="003807D7" w:rsidRPr="00A0352A" w:rsidRDefault="003807D7" w:rsidP="003807D7">
            <w:pPr>
              <w:numPr>
                <w:ilvl w:val="0"/>
                <w:numId w:val="37"/>
              </w:numPr>
              <w:spacing w:before="100" w:beforeAutospacing="1" w:after="100" w:afterAutospacing="1"/>
            </w:pPr>
            <w:r w:rsidRPr="00A0352A">
              <w:t>Total manufacturing costs were $1,250,000.</w:t>
            </w:r>
          </w:p>
          <w:p w:rsidR="003807D7" w:rsidRPr="00A0352A" w:rsidRDefault="003807D7" w:rsidP="003807D7">
            <w:pPr>
              <w:numPr>
                <w:ilvl w:val="0"/>
                <w:numId w:val="37"/>
              </w:numPr>
              <w:spacing w:before="100" w:beforeAutospacing="1" w:after="100" w:afterAutospacing="1"/>
            </w:pPr>
            <w:r w:rsidRPr="00A0352A">
              <w:t>Cost of goods manufactured was $1,212,500.</w:t>
            </w:r>
          </w:p>
          <w:p w:rsidR="003807D7" w:rsidRPr="00A0352A" w:rsidRDefault="003807D7" w:rsidP="003807D7">
            <w:pPr>
              <w:numPr>
                <w:ilvl w:val="0"/>
                <w:numId w:val="37"/>
              </w:numPr>
              <w:spacing w:before="100" w:beforeAutospacing="1" w:after="100" w:afterAutospacing="1"/>
            </w:pPr>
            <w:r w:rsidRPr="00A0352A">
              <w:t>Applied manufacturing overhead was 30 percent of total manufacturing costs.</w:t>
            </w:r>
          </w:p>
          <w:p w:rsidR="003807D7" w:rsidRPr="00A0352A" w:rsidRDefault="003807D7" w:rsidP="003807D7">
            <w:pPr>
              <w:numPr>
                <w:ilvl w:val="0"/>
                <w:numId w:val="37"/>
              </w:numPr>
              <w:spacing w:before="100" w:beforeAutospacing="1" w:after="100" w:afterAutospacing="1"/>
            </w:pPr>
            <w:r w:rsidRPr="00A0352A">
              <w:t>Manufacturing overhead was applied to production at a rate of 80 percent of direct-labor cost.</w:t>
            </w:r>
          </w:p>
          <w:p w:rsidR="003807D7" w:rsidRPr="00A0352A" w:rsidRDefault="003807D7" w:rsidP="003807D7">
            <w:pPr>
              <w:numPr>
                <w:ilvl w:val="0"/>
                <w:numId w:val="37"/>
              </w:numPr>
              <w:spacing w:before="100" w:beforeAutospacing="1" w:after="100" w:afterAutospacing="1"/>
            </w:pPr>
            <w:r w:rsidRPr="00A0352A">
              <w:t>Work-in-process inventory on January 1 was 75 percent of work-in-process inventory on December 31.</w:t>
            </w:r>
          </w:p>
        </w:tc>
      </w:tr>
    </w:tbl>
    <w:p w:rsidR="003807D7" w:rsidRPr="00A0352A" w:rsidRDefault="003807D7" w:rsidP="003807D7">
      <w:r w:rsidRPr="00A0352A">
        <w:t xml:space="preserve">Required: </w:t>
      </w:r>
    </w:p>
    <w:p w:rsidR="003807D7" w:rsidRDefault="003807D7" w:rsidP="003807D7">
      <w:pPr>
        <w:numPr>
          <w:ilvl w:val="0"/>
          <w:numId w:val="38"/>
        </w:numPr>
        <w:spacing w:before="100" w:beforeAutospacing="1" w:after="100" w:afterAutospacing="1"/>
      </w:pPr>
      <w:r w:rsidRPr="00A0352A">
        <w:t>Compute Cherry Hill’s total direct-labor cost for the year.</w:t>
      </w: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Pr="00A0352A" w:rsidRDefault="003807D7" w:rsidP="003807D7">
      <w:pPr>
        <w:spacing w:before="100" w:beforeAutospacing="1" w:after="100" w:afterAutospacing="1"/>
      </w:pPr>
    </w:p>
    <w:p w:rsidR="003807D7" w:rsidRDefault="003807D7" w:rsidP="003807D7">
      <w:pPr>
        <w:numPr>
          <w:ilvl w:val="0"/>
          <w:numId w:val="38"/>
        </w:numPr>
        <w:spacing w:before="100" w:beforeAutospacing="1" w:after="100" w:afterAutospacing="1"/>
      </w:pPr>
      <w:r w:rsidRPr="00A0352A">
        <w:t>Calculate the total cost of direct material used during the year.</w:t>
      </w: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Pr="00A0352A" w:rsidRDefault="003807D7" w:rsidP="003807D7">
      <w:pPr>
        <w:spacing w:before="100" w:beforeAutospacing="1" w:after="100" w:afterAutospacing="1"/>
      </w:pPr>
    </w:p>
    <w:p w:rsidR="003807D7" w:rsidRPr="00A0352A" w:rsidRDefault="003807D7" w:rsidP="003807D7">
      <w:pPr>
        <w:numPr>
          <w:ilvl w:val="0"/>
          <w:numId w:val="38"/>
        </w:numPr>
        <w:spacing w:before="100" w:beforeAutospacing="1" w:after="100" w:afterAutospacing="1"/>
      </w:pPr>
      <w:r w:rsidRPr="00A0352A">
        <w:t>Compute the value of the company’s work-in-process inventory on December 31</w:t>
      </w:r>
    </w:p>
    <w:p w:rsidR="003807D7" w:rsidRDefault="003807D7" w:rsidP="003807D7">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4"/>
        <w:gridCol w:w="7866"/>
      </w:tblGrid>
      <w:tr w:rsidR="003807D7" w:rsidRPr="00A0352A" w:rsidTr="003807D7">
        <w:trPr>
          <w:tblCellSpacing w:w="15" w:type="dxa"/>
        </w:trPr>
        <w:tc>
          <w:tcPr>
            <w:tcW w:w="0" w:type="auto"/>
            <w:hideMark/>
          </w:tcPr>
          <w:p w:rsidR="003807D7" w:rsidRPr="00A0352A" w:rsidRDefault="003807D7" w:rsidP="003807D7">
            <w:pPr>
              <w:spacing w:before="100" w:beforeAutospacing="1" w:after="100" w:afterAutospacing="1"/>
            </w:pPr>
            <w:r w:rsidRPr="00A0352A">
              <w:lastRenderedPageBreak/>
              <w:t>Exercise 5–27</w:t>
            </w:r>
          </w:p>
          <w:p w:rsidR="003807D7" w:rsidRPr="00A0352A" w:rsidRDefault="003807D7" w:rsidP="003807D7">
            <w:r w:rsidRPr="00A0352A">
              <w:t xml:space="preserve">Cost Drivers; Activity Cost Pools </w:t>
            </w:r>
          </w:p>
          <w:p w:rsidR="003807D7" w:rsidRPr="00A0352A" w:rsidRDefault="003807D7" w:rsidP="003807D7">
            <w:pPr>
              <w:spacing w:before="100" w:beforeAutospacing="1" w:after="100" w:afterAutospacing="1"/>
            </w:pPr>
            <w:r w:rsidRPr="00A0352A">
              <w:t>(</w:t>
            </w:r>
            <w:r w:rsidRPr="00A0352A">
              <w:rPr>
                <w:b/>
                <w:bCs/>
              </w:rPr>
              <w:t>LO 5-2,</w:t>
            </w:r>
            <w:r w:rsidRPr="00A0352A">
              <w:t xml:space="preserve"> </w:t>
            </w:r>
            <w:r w:rsidRPr="00A0352A">
              <w:rPr>
                <w:b/>
                <w:bCs/>
              </w:rPr>
              <w:t>5-3</w:t>
            </w:r>
            <w:r w:rsidRPr="00A0352A">
              <w:t>)</w:t>
            </w:r>
          </w:p>
          <w:p w:rsidR="003807D7" w:rsidRPr="00A0352A" w:rsidRDefault="003807D7" w:rsidP="003807D7">
            <w:pPr>
              <w:spacing w:before="100" w:beforeAutospacing="1" w:after="100" w:afterAutospacing="1"/>
            </w:pPr>
            <w:r w:rsidRPr="00A0352A">
              <w:rPr>
                <w:noProof/>
              </w:rPr>
              <w:drawing>
                <wp:inline distT="0" distB="0" distL="0" distR="0" wp14:anchorId="60557030" wp14:editId="48BDD5F3">
                  <wp:extent cx="457200" cy="449580"/>
                  <wp:effectExtent l="0" t="0" r="0" b="7620"/>
                  <wp:docPr id="27" name="Picture 27" descr="Internation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15807" descr="International Set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49580"/>
                          </a:xfrm>
                          <a:prstGeom prst="rect">
                            <a:avLst/>
                          </a:prstGeom>
                          <a:noFill/>
                          <a:ln>
                            <a:noFill/>
                          </a:ln>
                        </pic:spPr>
                      </pic:pic>
                    </a:graphicData>
                  </a:graphic>
                </wp:inline>
              </w:drawing>
            </w:r>
          </w:p>
        </w:tc>
        <w:tc>
          <w:tcPr>
            <w:tcW w:w="0" w:type="auto"/>
            <w:hideMark/>
          </w:tcPr>
          <w:p w:rsidR="003807D7" w:rsidRPr="00A0352A" w:rsidRDefault="003807D7" w:rsidP="003807D7">
            <w:pPr>
              <w:spacing w:before="100" w:beforeAutospacing="1" w:after="100" w:afterAutospacing="1"/>
            </w:pPr>
            <w:proofErr w:type="spellStart"/>
            <w:r w:rsidRPr="00A0352A">
              <w:t>Digitech</w:t>
            </w:r>
            <w:proofErr w:type="spellEnd"/>
            <w:r w:rsidRPr="00A0352A">
              <w:t>, Ltd. manufactures various computer components in its Tokyo plant. The following costs are budgeted for January. (Yen is the Japanese monetary unit.)</w:t>
            </w:r>
          </w:p>
          <w:p w:rsidR="003807D7" w:rsidRPr="00A0352A" w:rsidRDefault="003807D7" w:rsidP="003807D7">
            <w:r w:rsidRPr="00A0352A">
              <w:rPr>
                <w:noProof/>
              </w:rPr>
              <w:drawing>
                <wp:inline distT="0" distB="0" distL="0" distR="0" wp14:anchorId="35C5B66D" wp14:editId="7CF443B1">
                  <wp:extent cx="3741420" cy="1996440"/>
                  <wp:effectExtent l="0" t="0" r="0" b="3810"/>
                  <wp:docPr id="7" name="Picture 7" descr="http://textflow.mheducation.com/figures/0077632478/pg_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15810" descr="http://textflow.mheducation.com/figures/0077632478/pg_19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1996440"/>
                          </a:xfrm>
                          <a:prstGeom prst="rect">
                            <a:avLst/>
                          </a:prstGeom>
                          <a:noFill/>
                          <a:ln>
                            <a:noFill/>
                          </a:ln>
                        </pic:spPr>
                      </pic:pic>
                    </a:graphicData>
                  </a:graphic>
                </wp:inline>
              </w:drawing>
            </w:r>
          </w:p>
          <w:p w:rsidR="003807D7" w:rsidRDefault="003807D7" w:rsidP="003807D7">
            <w:pPr>
              <w:spacing w:before="100" w:beforeAutospacing="1" w:after="100" w:afterAutospacing="1"/>
            </w:pPr>
            <w:proofErr w:type="spellStart"/>
            <w:r w:rsidRPr="00A0352A">
              <w:t>Required</w:t>
            </w:r>
            <w:proofErr w:type="gramStart"/>
            <w:r w:rsidRPr="00A0352A">
              <w:t>:Divide</w:t>
            </w:r>
            <w:proofErr w:type="spellEnd"/>
            <w:proofErr w:type="gramEnd"/>
            <w:r w:rsidRPr="00A0352A">
              <w:t xml:space="preserve"> these costs into activity cost pools, and identify a cost driver for assigning each pool of costs to products. Calculate the total cost in each activity cost pool.</w:t>
            </w: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Pr="00A0352A" w:rsidRDefault="003807D7" w:rsidP="003807D7">
            <w:pPr>
              <w:spacing w:before="100" w:beforeAutospacing="1" w:after="100" w:afterAutospacing="1"/>
            </w:pPr>
          </w:p>
        </w:tc>
      </w:tr>
      <w:tr w:rsidR="003807D7" w:rsidRPr="00A0352A" w:rsidTr="003807D7">
        <w:trPr>
          <w:tblCellSpacing w:w="15" w:type="dxa"/>
        </w:trPr>
        <w:tc>
          <w:tcPr>
            <w:tcW w:w="0" w:type="auto"/>
            <w:hideMark/>
          </w:tcPr>
          <w:p w:rsidR="003807D7" w:rsidRPr="00A0352A" w:rsidRDefault="003807D7" w:rsidP="003807D7">
            <w:pPr>
              <w:spacing w:before="100" w:beforeAutospacing="1" w:after="100" w:afterAutospacing="1"/>
            </w:pPr>
            <w:r w:rsidRPr="00A0352A">
              <w:rPr>
                <w:u w:val="single"/>
              </w:rPr>
              <w:t>■</w:t>
            </w:r>
            <w:r w:rsidRPr="00A0352A">
              <w:t xml:space="preserve"> Exercise 5–28</w:t>
            </w:r>
          </w:p>
          <w:p w:rsidR="003807D7" w:rsidRPr="00A0352A" w:rsidRDefault="003807D7" w:rsidP="003807D7">
            <w:r w:rsidRPr="00A0352A">
              <w:t xml:space="preserve">Categorizing Activity Cost Pools </w:t>
            </w:r>
          </w:p>
          <w:p w:rsidR="003807D7" w:rsidRPr="00A0352A" w:rsidRDefault="003807D7" w:rsidP="003807D7">
            <w:pPr>
              <w:spacing w:before="100" w:beforeAutospacing="1" w:after="100" w:afterAutospacing="1"/>
            </w:pPr>
            <w:r w:rsidRPr="00A0352A">
              <w:t>(</w:t>
            </w:r>
            <w:r w:rsidRPr="00A0352A">
              <w:rPr>
                <w:b/>
                <w:bCs/>
              </w:rPr>
              <w:t>LO 5-2,</w:t>
            </w:r>
            <w:r w:rsidRPr="00A0352A">
              <w:t xml:space="preserve"> </w:t>
            </w:r>
            <w:r w:rsidRPr="00A0352A">
              <w:rPr>
                <w:b/>
                <w:bCs/>
              </w:rPr>
              <w:t>5-3</w:t>
            </w:r>
            <w:r w:rsidRPr="00A0352A">
              <w:t>)</w:t>
            </w:r>
          </w:p>
        </w:tc>
        <w:tc>
          <w:tcPr>
            <w:tcW w:w="0" w:type="auto"/>
            <w:hideMark/>
          </w:tcPr>
          <w:p w:rsidR="003807D7" w:rsidRPr="00A0352A" w:rsidRDefault="003807D7" w:rsidP="003807D7">
            <w:pPr>
              <w:spacing w:before="100" w:beforeAutospacing="1" w:after="100" w:afterAutospacing="1"/>
            </w:pPr>
            <w:r w:rsidRPr="00A0352A">
              <w:t>Refer to the information given in the preceding exercise. For each of the activity cost pools identified, indicate whether it represents a unit-level, batch-level, product-sustaining-level, or facility-level activity.</w:t>
            </w:r>
          </w:p>
        </w:tc>
      </w:tr>
    </w:tbl>
    <w:p w:rsidR="003807D7" w:rsidRDefault="003807D7" w:rsidP="003807D7"/>
    <w:p w:rsidR="003807D7" w:rsidRDefault="003807D7" w:rsidP="003807D7">
      <w:r>
        <w:br w:type="page"/>
      </w:r>
    </w:p>
    <w:tbl>
      <w:tblPr>
        <w:tblW w:w="10677" w:type="dxa"/>
        <w:tblCellSpacing w:w="15" w:type="dxa"/>
        <w:tblCellMar>
          <w:top w:w="15" w:type="dxa"/>
          <w:left w:w="15" w:type="dxa"/>
          <w:bottom w:w="15" w:type="dxa"/>
          <w:right w:w="15" w:type="dxa"/>
        </w:tblCellMar>
        <w:tblLook w:val="04A0" w:firstRow="1" w:lastRow="0" w:firstColumn="1" w:lastColumn="0" w:noHBand="0" w:noVBand="1"/>
      </w:tblPr>
      <w:tblGrid>
        <w:gridCol w:w="1552"/>
        <w:gridCol w:w="9125"/>
      </w:tblGrid>
      <w:tr w:rsidR="003807D7" w:rsidRPr="00B93581" w:rsidTr="003807D7">
        <w:trPr>
          <w:trHeight w:val="12645"/>
          <w:tblCellSpacing w:w="15" w:type="dxa"/>
        </w:trPr>
        <w:tc>
          <w:tcPr>
            <w:tcW w:w="0" w:type="auto"/>
            <w:hideMark/>
          </w:tcPr>
          <w:p w:rsidR="003807D7" w:rsidRPr="00B93581" w:rsidRDefault="003807D7" w:rsidP="003807D7">
            <w:pPr>
              <w:spacing w:before="100" w:beforeAutospacing="1" w:after="100" w:afterAutospacing="1"/>
            </w:pPr>
            <w:r w:rsidRPr="00B93581">
              <w:lastRenderedPageBreak/>
              <w:t>Case 5–69</w:t>
            </w:r>
          </w:p>
          <w:p w:rsidR="003807D7" w:rsidRPr="00B93581" w:rsidRDefault="003807D7" w:rsidP="003807D7">
            <w:r w:rsidRPr="00B93581">
              <w:t xml:space="preserve">Traditional versus Activity-Based Costing Systems </w:t>
            </w:r>
          </w:p>
          <w:p w:rsidR="003807D7" w:rsidRPr="00B93581" w:rsidRDefault="003807D7" w:rsidP="003807D7">
            <w:pPr>
              <w:spacing w:before="100" w:beforeAutospacing="1" w:after="100" w:afterAutospacing="1"/>
            </w:pPr>
            <w:r w:rsidRPr="00B93581">
              <w:t>(</w:t>
            </w:r>
            <w:r w:rsidRPr="00B93581">
              <w:rPr>
                <w:b/>
                <w:bCs/>
              </w:rPr>
              <w:t>LO 5-1,</w:t>
            </w:r>
            <w:r w:rsidRPr="00B93581">
              <w:t xml:space="preserve"> </w:t>
            </w:r>
            <w:r w:rsidRPr="00B93581">
              <w:rPr>
                <w:b/>
                <w:bCs/>
              </w:rPr>
              <w:t>5-2,</w:t>
            </w:r>
            <w:r w:rsidRPr="00B93581">
              <w:t xml:space="preserve"> </w:t>
            </w:r>
            <w:r w:rsidRPr="00B93581">
              <w:rPr>
                <w:b/>
                <w:bCs/>
              </w:rPr>
              <w:t>5-3,</w:t>
            </w:r>
            <w:r w:rsidRPr="00B93581">
              <w:t xml:space="preserve"> </w:t>
            </w:r>
            <w:r w:rsidRPr="00B93581">
              <w:rPr>
                <w:b/>
                <w:bCs/>
              </w:rPr>
              <w:t>5-4,</w:t>
            </w:r>
            <w:r w:rsidRPr="00B93581">
              <w:t xml:space="preserve"> </w:t>
            </w:r>
            <w:r w:rsidRPr="00B93581">
              <w:rPr>
                <w:b/>
                <w:bCs/>
              </w:rPr>
              <w:t>5-5</w:t>
            </w:r>
            <w:r w:rsidRPr="00B93581">
              <w:t>)</w:t>
            </w:r>
          </w:p>
          <w:p w:rsidR="003807D7" w:rsidRPr="00B93581" w:rsidRDefault="003807D7" w:rsidP="003807D7">
            <w:pPr>
              <w:spacing w:before="100" w:beforeAutospacing="1" w:after="100" w:afterAutospacing="1"/>
            </w:pPr>
            <w:r w:rsidRPr="00B93581">
              <w:t>1. Regular model, target price: $231.00</w:t>
            </w:r>
          </w:p>
          <w:p w:rsidR="003807D7" w:rsidRPr="00B93581" w:rsidRDefault="003807D7" w:rsidP="003807D7">
            <w:pPr>
              <w:spacing w:before="100" w:beforeAutospacing="1" w:after="100" w:afterAutospacing="1"/>
            </w:pPr>
            <w:r w:rsidRPr="00B93581">
              <w:t xml:space="preserve">2. Advanced model, total unit cost: $875.50 </w:t>
            </w:r>
          </w:p>
          <w:p w:rsidR="003807D7" w:rsidRPr="00B93581" w:rsidRDefault="003807D7" w:rsidP="003807D7">
            <w:pPr>
              <w:spacing w:before="100" w:beforeAutospacing="1" w:after="100" w:afterAutospacing="1"/>
            </w:pPr>
            <w:r w:rsidRPr="00B93581">
              <w:rPr>
                <w:noProof/>
              </w:rPr>
              <w:drawing>
                <wp:inline distT="0" distB="0" distL="0" distR="0" wp14:anchorId="41D5E42C" wp14:editId="459F4406">
                  <wp:extent cx="441960" cy="449580"/>
                  <wp:effectExtent l="0" t="0" r="0" b="7620"/>
                  <wp:docPr id="31" name="Picture 31" descr="Busines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19531" descr="Business Commun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 cy="449580"/>
                          </a:xfrm>
                          <a:prstGeom prst="rect">
                            <a:avLst/>
                          </a:prstGeom>
                          <a:noFill/>
                          <a:ln>
                            <a:noFill/>
                          </a:ln>
                        </pic:spPr>
                      </pic:pic>
                    </a:graphicData>
                  </a:graphic>
                </wp:inline>
              </w:drawing>
            </w:r>
            <w:r w:rsidRPr="00B93581">
              <w:rPr>
                <w:noProof/>
              </w:rPr>
              <w:drawing>
                <wp:inline distT="0" distB="0" distL="0" distR="0" wp14:anchorId="0A01846E" wp14:editId="7742392A">
                  <wp:extent cx="449580" cy="449580"/>
                  <wp:effectExtent l="0" t="0" r="7620" b="7620"/>
                  <wp:docPr id="32" name="Picture 32" descr="Group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19532" descr="Group W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 cy="449580"/>
                          </a:xfrm>
                          <a:prstGeom prst="rect">
                            <a:avLst/>
                          </a:prstGeom>
                          <a:noFill/>
                          <a:ln>
                            <a:noFill/>
                          </a:ln>
                        </pic:spPr>
                      </pic:pic>
                    </a:graphicData>
                  </a:graphic>
                </wp:inline>
              </w:drawing>
            </w:r>
          </w:p>
        </w:tc>
        <w:tc>
          <w:tcPr>
            <w:tcW w:w="0" w:type="auto"/>
            <w:hideMark/>
          </w:tcPr>
          <w:p w:rsidR="003807D7" w:rsidRPr="00B93581" w:rsidRDefault="003807D7" w:rsidP="003807D7">
            <w:pPr>
              <w:spacing w:before="100" w:beforeAutospacing="1" w:after="100" w:afterAutospacing="1"/>
            </w:pPr>
            <w:r w:rsidRPr="00B93581">
              <w:t xml:space="preserve">Madison Electric Pump Corporation manufactures electric pumps for commercial use. The company produces three models, designated as regular, advanced, and deluxe. The company uses a job-order cost accounting system with manufacturing overhead applied on the basis of direct-labor hours. The system has been in place with little change for 25 years. Product costs and annual sales data are as follows: </w:t>
            </w:r>
          </w:p>
          <w:p w:rsidR="003807D7" w:rsidRPr="00B93581" w:rsidRDefault="003807D7" w:rsidP="003807D7">
            <w:r w:rsidRPr="00B93581">
              <w:rPr>
                <w:noProof/>
              </w:rPr>
              <w:drawing>
                <wp:inline distT="0" distB="0" distL="0" distR="0" wp14:anchorId="4297EBDB" wp14:editId="5940041A">
                  <wp:extent cx="4030980" cy="3657600"/>
                  <wp:effectExtent l="0" t="0" r="7620" b="0"/>
                  <wp:docPr id="33" name="Picture 33" descr="http://textflow.mheducation.com/figures/0077632478/pgtab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19535" descr="http://textflow.mheducation.com/figures/0077632478/pgtab_2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980" cy="3657600"/>
                          </a:xfrm>
                          <a:prstGeom prst="rect">
                            <a:avLst/>
                          </a:prstGeom>
                          <a:noFill/>
                          <a:ln>
                            <a:noFill/>
                          </a:ln>
                        </pic:spPr>
                      </pic:pic>
                    </a:graphicData>
                  </a:graphic>
                </wp:inline>
              </w:drawing>
            </w:r>
          </w:p>
          <w:p w:rsidR="003807D7" w:rsidRPr="00B93581" w:rsidRDefault="003807D7" w:rsidP="003807D7">
            <w:pPr>
              <w:spacing w:before="100" w:beforeAutospacing="1" w:after="100" w:afterAutospacing="1"/>
            </w:pPr>
            <w:r w:rsidRPr="00B93581">
              <w:t>For the past 10 years, the company's pricing formula has been to set each product's target price at 110 percent of its full product cost. Recently, however, the regular-model pump has come under increasing price pressure from offshore competitors. The result was that the price on the regular model has been lowered to $220.</w:t>
            </w:r>
          </w:p>
          <w:p w:rsidR="003807D7" w:rsidRPr="00B93581" w:rsidRDefault="003807D7" w:rsidP="003807D7">
            <w:pPr>
              <w:spacing w:before="100" w:beforeAutospacing="1" w:after="100" w:afterAutospacing="1"/>
            </w:pPr>
            <w:r w:rsidRPr="00B93581">
              <w:t>The company president recently asked the controller, “Why can't we compete with these other companies? They're selling pumps just like our regular model for $212. That's only two bucks more than our production cost. Are we really that inefficient? What gives?”</w:t>
            </w:r>
          </w:p>
          <w:p w:rsidR="003807D7" w:rsidRPr="00B93581" w:rsidRDefault="003807D7" w:rsidP="003807D7">
            <w:pPr>
              <w:spacing w:before="100" w:beforeAutospacing="1" w:after="100" w:afterAutospacing="1"/>
            </w:pPr>
            <w:r w:rsidRPr="00B93581">
              <w:t>The controller responded by saying, “I think this is due to an outmoded product-costing system. As you may remember, I raised a red flag about our system when I came on board last year. But the decision was to keep our current system in place. In my judgment, our product-costing system is distorting our product costs. Let me run a few numbers to demonstrate what I mean.”</w:t>
            </w:r>
          </w:p>
          <w:p w:rsidR="003807D7" w:rsidRPr="00B93581" w:rsidRDefault="003807D7" w:rsidP="003807D7">
            <w:pPr>
              <w:spacing w:before="100" w:beforeAutospacing="1" w:after="100" w:afterAutospacing="1"/>
            </w:pPr>
            <w:r w:rsidRPr="00B93581">
              <w:t>Getting the president's go-ahead, the controller compiled the basic data needed to implement an activity-based costing system. These data are displayed in the following table. The percentages are the proportion of each cost driver consumed by each product line.</w:t>
            </w:r>
          </w:p>
          <w:p w:rsidR="003807D7" w:rsidRPr="00B93581" w:rsidRDefault="003807D7" w:rsidP="003807D7">
            <w:r w:rsidRPr="00B93581">
              <w:rPr>
                <w:noProof/>
              </w:rPr>
              <w:lastRenderedPageBreak/>
              <w:drawing>
                <wp:inline distT="0" distB="0" distL="0" distR="0" wp14:anchorId="07EA4798" wp14:editId="41C94625">
                  <wp:extent cx="4038600" cy="1394460"/>
                  <wp:effectExtent l="0" t="0" r="0" b="0"/>
                  <wp:docPr id="34" name="Picture 34" descr="http://textflow.mheducation.com/figures/0077632478/pg_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0077632478_001_019664" descr="http://textflow.mheducation.com/figures/0077632478/pg_2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1394460"/>
                          </a:xfrm>
                          <a:prstGeom prst="rect">
                            <a:avLst/>
                          </a:prstGeom>
                          <a:noFill/>
                          <a:ln>
                            <a:noFill/>
                          </a:ln>
                        </pic:spPr>
                      </pic:pic>
                    </a:graphicData>
                  </a:graphic>
                </wp:inline>
              </w:drawing>
            </w:r>
          </w:p>
          <w:p w:rsidR="003807D7" w:rsidRPr="00B93581" w:rsidRDefault="003807D7" w:rsidP="003807D7">
            <w:r w:rsidRPr="00B93581">
              <w:t xml:space="preserve">Required: </w:t>
            </w:r>
          </w:p>
          <w:p w:rsidR="003807D7" w:rsidRDefault="003807D7" w:rsidP="003807D7">
            <w:pPr>
              <w:numPr>
                <w:ilvl w:val="0"/>
                <w:numId w:val="42"/>
              </w:numPr>
              <w:spacing w:before="100" w:beforeAutospacing="1" w:after="100" w:afterAutospacing="1"/>
            </w:pPr>
            <w:r w:rsidRPr="00B93581">
              <w:t>Compute the target prices for the three pump models, based on the traditional, volume-based product-costing system.</w:t>
            </w: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C06EB3" w:rsidRPr="00B93581" w:rsidRDefault="00C06EB3" w:rsidP="003807D7">
            <w:pPr>
              <w:spacing w:before="100" w:beforeAutospacing="1" w:after="100" w:afterAutospacing="1"/>
            </w:pPr>
          </w:p>
          <w:p w:rsidR="003807D7" w:rsidRDefault="003807D7" w:rsidP="003807D7">
            <w:pPr>
              <w:numPr>
                <w:ilvl w:val="0"/>
                <w:numId w:val="42"/>
              </w:numPr>
              <w:spacing w:before="100" w:beforeAutospacing="1" w:after="100" w:afterAutospacing="1"/>
            </w:pPr>
            <w:r w:rsidRPr="00B93581">
              <w:t>Compute new product costs for the three products, based on the new data collected by the controller. Round to the nearest cent.</w:t>
            </w:r>
          </w:p>
          <w:p w:rsidR="003807D7" w:rsidRDefault="003807D7" w:rsidP="003807D7">
            <w:pPr>
              <w:pStyle w:val="ListParagraph"/>
            </w:pPr>
          </w:p>
          <w:p w:rsidR="00C06EB3" w:rsidRDefault="00C06EB3" w:rsidP="003807D7">
            <w:pPr>
              <w:pStyle w:val="ListParagraph"/>
            </w:pPr>
          </w:p>
          <w:p w:rsidR="00C06EB3" w:rsidRDefault="00C06EB3" w:rsidP="003807D7">
            <w:pPr>
              <w:pStyle w:val="ListParagraph"/>
            </w:pPr>
          </w:p>
          <w:p w:rsidR="00C06EB3" w:rsidRDefault="00C06EB3" w:rsidP="003807D7">
            <w:pPr>
              <w:pStyle w:val="ListParagraph"/>
            </w:pPr>
          </w:p>
          <w:p w:rsidR="00C06EB3" w:rsidRDefault="00C06EB3" w:rsidP="003807D7">
            <w:pPr>
              <w:pStyle w:val="ListParagraph"/>
            </w:pPr>
          </w:p>
          <w:p w:rsidR="00C06EB3" w:rsidRDefault="00C06EB3" w:rsidP="003807D7">
            <w:pPr>
              <w:pStyle w:val="ListParagraph"/>
            </w:pPr>
          </w:p>
          <w:p w:rsidR="00C06EB3" w:rsidRDefault="00C06EB3" w:rsidP="003807D7">
            <w:pPr>
              <w:pStyle w:val="ListParagraph"/>
            </w:pPr>
          </w:p>
          <w:p w:rsidR="00C06EB3" w:rsidRDefault="00C06EB3" w:rsidP="003807D7">
            <w:pPr>
              <w:pStyle w:val="ListParagraph"/>
            </w:pPr>
          </w:p>
          <w:p w:rsidR="00C06EB3" w:rsidRDefault="00C06EB3" w:rsidP="003807D7">
            <w:pPr>
              <w:pStyle w:val="ListParagraph"/>
            </w:pPr>
          </w:p>
          <w:p w:rsidR="00C06EB3" w:rsidRDefault="00C06EB3" w:rsidP="003807D7">
            <w:pPr>
              <w:pStyle w:val="ListParagraph"/>
            </w:pPr>
          </w:p>
          <w:p w:rsidR="003807D7" w:rsidRDefault="003807D7" w:rsidP="003807D7">
            <w:pPr>
              <w:spacing w:before="100" w:beforeAutospacing="1" w:after="100" w:afterAutospacing="1"/>
            </w:pPr>
          </w:p>
          <w:p w:rsidR="003807D7" w:rsidRDefault="003807D7" w:rsidP="003807D7">
            <w:pPr>
              <w:spacing w:before="100" w:beforeAutospacing="1" w:after="100" w:afterAutospacing="1"/>
            </w:pPr>
          </w:p>
          <w:p w:rsidR="003807D7" w:rsidRPr="00B93581" w:rsidRDefault="003807D7" w:rsidP="003807D7">
            <w:pPr>
              <w:spacing w:before="100" w:beforeAutospacing="1" w:after="100" w:afterAutospacing="1"/>
            </w:pPr>
          </w:p>
          <w:p w:rsidR="003807D7" w:rsidRDefault="003807D7" w:rsidP="003807D7">
            <w:pPr>
              <w:numPr>
                <w:ilvl w:val="0"/>
                <w:numId w:val="42"/>
              </w:numPr>
              <w:spacing w:before="100" w:beforeAutospacing="1" w:after="100" w:afterAutospacing="1"/>
            </w:pPr>
            <w:r w:rsidRPr="00B93581">
              <w:t>Calculate a new target price for the three products, based on the activity-based costing system. Compare the new target price with the current actual selling price for the regular model pump.</w:t>
            </w:r>
          </w:p>
          <w:p w:rsidR="003807D7" w:rsidRDefault="003807D7" w:rsidP="003807D7">
            <w:pPr>
              <w:spacing w:before="100" w:beforeAutospacing="1" w:after="100" w:afterAutospacing="1"/>
            </w:pPr>
          </w:p>
          <w:p w:rsidR="003807D7" w:rsidRPr="00B93581" w:rsidRDefault="003807D7" w:rsidP="003807D7">
            <w:pPr>
              <w:spacing w:before="100" w:beforeAutospacing="1" w:after="100" w:afterAutospacing="1"/>
            </w:pPr>
          </w:p>
          <w:p w:rsidR="003807D7" w:rsidRPr="00B93581" w:rsidRDefault="003807D7" w:rsidP="003807D7">
            <w:pPr>
              <w:spacing w:before="100" w:beforeAutospacing="1" w:after="100" w:afterAutospacing="1"/>
              <w:ind w:left="720"/>
            </w:pPr>
          </w:p>
          <w:p w:rsidR="003807D7" w:rsidRPr="00B93581" w:rsidRDefault="003807D7" w:rsidP="003807D7">
            <w:pPr>
              <w:spacing w:before="100" w:beforeAutospacing="1" w:after="100" w:afterAutospacing="1"/>
              <w:ind w:left="720"/>
            </w:pPr>
          </w:p>
        </w:tc>
      </w:tr>
    </w:tbl>
    <w:p w:rsidR="009C1FF1" w:rsidRDefault="009C1FF1" w:rsidP="003807D7">
      <w:pPr>
        <w:rPr>
          <w:sz w:val="19"/>
          <w:szCs w:val="20"/>
        </w:rPr>
      </w:pPr>
    </w:p>
    <w:sectPr w:rsidR="009C1FF1" w:rsidSect="002A23B8">
      <w:footerReference w:type="even" r:id="rId27"/>
      <w:footerReference w:type="default" r:id="rId28"/>
      <w:pgSz w:w="12240" w:h="15840"/>
      <w:pgMar w:top="72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434" w:rsidRDefault="00182434">
      <w:r>
        <w:separator/>
      </w:r>
    </w:p>
  </w:endnote>
  <w:endnote w:type="continuationSeparator" w:id="0">
    <w:p w:rsidR="00182434" w:rsidRDefault="00182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5C27" w:rsidRDefault="00195C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95C27" w:rsidRDefault="00195C2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5C27" w:rsidRDefault="00195C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6BF6">
      <w:rPr>
        <w:rStyle w:val="PageNumber"/>
        <w:noProof/>
      </w:rPr>
      <w:t>21</w:t>
    </w:r>
    <w:r>
      <w:rPr>
        <w:rStyle w:val="PageNumber"/>
      </w:rPr>
      <w:fldChar w:fldCharType="end"/>
    </w:r>
  </w:p>
  <w:p w:rsidR="00195C27" w:rsidRDefault="00195C2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434" w:rsidRDefault="00182434">
      <w:r>
        <w:separator/>
      </w:r>
    </w:p>
  </w:footnote>
  <w:footnote w:type="continuationSeparator" w:id="0">
    <w:p w:rsidR="00182434" w:rsidRDefault="001824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23B5"/>
    <w:multiLevelType w:val="multilevel"/>
    <w:tmpl w:val="0182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C0BCF"/>
    <w:multiLevelType w:val="multilevel"/>
    <w:tmpl w:val="4A5AE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8357C6"/>
    <w:multiLevelType w:val="hybridMultilevel"/>
    <w:tmpl w:val="03D4471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3">
    <w:nsid w:val="0EE75942"/>
    <w:multiLevelType w:val="singleLevel"/>
    <w:tmpl w:val="0409000F"/>
    <w:lvl w:ilvl="0">
      <w:start w:val="1"/>
      <w:numFmt w:val="decimal"/>
      <w:lvlText w:val="%1."/>
      <w:lvlJc w:val="left"/>
      <w:pPr>
        <w:tabs>
          <w:tab w:val="num" w:pos="360"/>
        </w:tabs>
        <w:ind w:left="360" w:hanging="360"/>
      </w:pPr>
    </w:lvl>
  </w:abstractNum>
  <w:abstractNum w:abstractNumId="4">
    <w:nsid w:val="1051306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B401DC8"/>
    <w:multiLevelType w:val="multilevel"/>
    <w:tmpl w:val="5082E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CD65FE"/>
    <w:multiLevelType w:val="hybridMultilevel"/>
    <w:tmpl w:val="283278F0"/>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7">
    <w:nsid w:val="1F012E58"/>
    <w:multiLevelType w:val="hybridMultilevel"/>
    <w:tmpl w:val="339C47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F7E55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26C46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3191E15"/>
    <w:multiLevelType w:val="singleLevel"/>
    <w:tmpl w:val="BAA87208"/>
    <w:lvl w:ilvl="0">
      <w:start w:val="1"/>
      <w:numFmt w:val="decimal"/>
      <w:lvlText w:val="%1."/>
      <w:lvlJc w:val="left"/>
      <w:pPr>
        <w:tabs>
          <w:tab w:val="num" w:pos="720"/>
        </w:tabs>
        <w:ind w:left="720" w:hanging="720"/>
      </w:pPr>
      <w:rPr>
        <w:rFonts w:hint="default"/>
        <w:b w:val="0"/>
      </w:rPr>
    </w:lvl>
  </w:abstractNum>
  <w:abstractNum w:abstractNumId="11">
    <w:nsid w:val="24422478"/>
    <w:multiLevelType w:val="multilevel"/>
    <w:tmpl w:val="78DCE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755322"/>
    <w:multiLevelType w:val="multilevel"/>
    <w:tmpl w:val="F0EA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F87D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9BC3D1F"/>
    <w:multiLevelType w:val="multilevel"/>
    <w:tmpl w:val="0136EF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D447FB"/>
    <w:multiLevelType w:val="hybridMultilevel"/>
    <w:tmpl w:val="55E82D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E412908"/>
    <w:multiLevelType w:val="multilevel"/>
    <w:tmpl w:val="C4744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64127DF"/>
    <w:multiLevelType w:val="hybridMultilevel"/>
    <w:tmpl w:val="8F68FAC0"/>
    <w:lvl w:ilvl="0" w:tplc="04090001">
      <w:start w:val="1"/>
      <w:numFmt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3960"/>
        </w:tabs>
        <w:ind w:left="3960" w:hanging="360"/>
      </w:pPr>
      <w:rPr>
        <w:rFonts w:ascii="Courier New" w:hAnsi="Courier New" w:cs="Courier New" w:hint="default"/>
      </w:rPr>
    </w:lvl>
    <w:lvl w:ilvl="2" w:tplc="04090005">
      <w:start w:val="1"/>
      <w:numFmt w:val="bullet"/>
      <w:lvlText w:val=""/>
      <w:lvlJc w:val="left"/>
      <w:pPr>
        <w:tabs>
          <w:tab w:val="num" w:pos="4680"/>
        </w:tabs>
        <w:ind w:left="4680" w:hanging="360"/>
      </w:pPr>
      <w:rPr>
        <w:rFonts w:ascii="Wingdings" w:hAnsi="Wingdings" w:hint="default"/>
      </w:rPr>
    </w:lvl>
    <w:lvl w:ilvl="3" w:tplc="04090001">
      <w:start w:val="1"/>
      <w:numFmt w:val="bullet"/>
      <w:lvlText w:val=""/>
      <w:lvlJc w:val="left"/>
      <w:pPr>
        <w:tabs>
          <w:tab w:val="num" w:pos="5400"/>
        </w:tabs>
        <w:ind w:left="5400" w:hanging="360"/>
      </w:pPr>
      <w:rPr>
        <w:rFonts w:ascii="Symbol" w:hAnsi="Symbol" w:hint="default"/>
      </w:rPr>
    </w:lvl>
    <w:lvl w:ilvl="4" w:tplc="04090003">
      <w:start w:val="1"/>
      <w:numFmt w:val="bullet"/>
      <w:lvlText w:val="o"/>
      <w:lvlJc w:val="left"/>
      <w:pPr>
        <w:tabs>
          <w:tab w:val="num" w:pos="6120"/>
        </w:tabs>
        <w:ind w:left="6120" w:hanging="360"/>
      </w:pPr>
      <w:rPr>
        <w:rFonts w:ascii="Courier New" w:hAnsi="Courier New" w:cs="Courier New" w:hint="default"/>
      </w:rPr>
    </w:lvl>
    <w:lvl w:ilvl="5" w:tplc="04090005">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8">
    <w:nsid w:val="3670346E"/>
    <w:multiLevelType w:val="multilevel"/>
    <w:tmpl w:val="43069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C315F9"/>
    <w:multiLevelType w:val="singleLevel"/>
    <w:tmpl w:val="24423AD0"/>
    <w:lvl w:ilvl="0">
      <w:start w:val="1"/>
      <w:numFmt w:val="decimal"/>
      <w:lvlText w:val="%1."/>
      <w:lvlJc w:val="left"/>
      <w:pPr>
        <w:tabs>
          <w:tab w:val="num" w:pos="720"/>
        </w:tabs>
        <w:ind w:left="720" w:hanging="720"/>
      </w:pPr>
      <w:rPr>
        <w:rFonts w:hint="default"/>
        <w:b w:val="0"/>
      </w:rPr>
    </w:lvl>
  </w:abstractNum>
  <w:abstractNum w:abstractNumId="20">
    <w:nsid w:val="3E7263D5"/>
    <w:multiLevelType w:val="multilevel"/>
    <w:tmpl w:val="4A50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E6307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42767D8F"/>
    <w:multiLevelType w:val="multilevel"/>
    <w:tmpl w:val="6CA4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845737"/>
    <w:multiLevelType w:val="multilevel"/>
    <w:tmpl w:val="425C4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D41E0F"/>
    <w:multiLevelType w:val="singleLevel"/>
    <w:tmpl w:val="A1BAEABC"/>
    <w:lvl w:ilvl="0">
      <w:start w:val="1"/>
      <w:numFmt w:val="decimal"/>
      <w:lvlText w:val="%1."/>
      <w:lvlJc w:val="left"/>
      <w:pPr>
        <w:tabs>
          <w:tab w:val="num" w:pos="720"/>
        </w:tabs>
        <w:ind w:left="720" w:hanging="720"/>
      </w:pPr>
      <w:rPr>
        <w:rFonts w:hint="default"/>
      </w:rPr>
    </w:lvl>
  </w:abstractNum>
  <w:abstractNum w:abstractNumId="25">
    <w:nsid w:val="49EB0B61"/>
    <w:multiLevelType w:val="singleLevel"/>
    <w:tmpl w:val="0409000F"/>
    <w:lvl w:ilvl="0">
      <w:start w:val="1"/>
      <w:numFmt w:val="decimal"/>
      <w:lvlText w:val="%1."/>
      <w:lvlJc w:val="left"/>
      <w:pPr>
        <w:tabs>
          <w:tab w:val="num" w:pos="360"/>
        </w:tabs>
        <w:ind w:left="360" w:hanging="360"/>
      </w:pPr>
    </w:lvl>
  </w:abstractNum>
  <w:abstractNum w:abstractNumId="26">
    <w:nsid w:val="4BCA468B"/>
    <w:multiLevelType w:val="multilevel"/>
    <w:tmpl w:val="E96A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CD2E5A"/>
    <w:multiLevelType w:val="multilevel"/>
    <w:tmpl w:val="D568B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4810A9"/>
    <w:multiLevelType w:val="multilevel"/>
    <w:tmpl w:val="D01E9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244A0E"/>
    <w:multiLevelType w:val="multilevel"/>
    <w:tmpl w:val="8272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363FD1"/>
    <w:multiLevelType w:val="multilevel"/>
    <w:tmpl w:val="F2A8C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4B62C5"/>
    <w:multiLevelType w:val="singleLevel"/>
    <w:tmpl w:val="BF246B86"/>
    <w:lvl w:ilvl="0">
      <w:start w:val="1"/>
      <w:numFmt w:val="upperLetter"/>
      <w:lvlText w:val="%1-"/>
      <w:lvlJc w:val="left"/>
      <w:pPr>
        <w:tabs>
          <w:tab w:val="num" w:pos="1440"/>
        </w:tabs>
        <w:ind w:left="1440" w:hanging="1440"/>
      </w:pPr>
      <w:rPr>
        <w:rFonts w:hint="default"/>
      </w:rPr>
    </w:lvl>
  </w:abstractNum>
  <w:abstractNum w:abstractNumId="32">
    <w:nsid w:val="5BE772CD"/>
    <w:multiLevelType w:val="singleLevel"/>
    <w:tmpl w:val="C91E1584"/>
    <w:lvl w:ilvl="0">
      <w:start w:val="15"/>
      <w:numFmt w:val="bullet"/>
      <w:lvlText w:val="-"/>
      <w:lvlJc w:val="left"/>
      <w:pPr>
        <w:tabs>
          <w:tab w:val="num" w:pos="6840"/>
        </w:tabs>
        <w:ind w:left="6840" w:hanging="360"/>
      </w:pPr>
      <w:rPr>
        <w:rFonts w:hint="default"/>
      </w:rPr>
    </w:lvl>
  </w:abstractNum>
  <w:abstractNum w:abstractNumId="33">
    <w:nsid w:val="60294708"/>
    <w:multiLevelType w:val="singleLevel"/>
    <w:tmpl w:val="889A104C"/>
    <w:lvl w:ilvl="0">
      <w:start w:val="5"/>
      <w:numFmt w:val="bullet"/>
      <w:lvlText w:val="-"/>
      <w:lvlJc w:val="left"/>
      <w:pPr>
        <w:tabs>
          <w:tab w:val="num" w:pos="6840"/>
        </w:tabs>
        <w:ind w:left="6840" w:hanging="360"/>
      </w:pPr>
      <w:rPr>
        <w:rFonts w:hint="default"/>
        <w:b w:val="0"/>
      </w:rPr>
    </w:lvl>
  </w:abstractNum>
  <w:abstractNum w:abstractNumId="34">
    <w:nsid w:val="62355E0A"/>
    <w:multiLevelType w:val="multilevel"/>
    <w:tmpl w:val="D7EE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F150A7"/>
    <w:multiLevelType w:val="singleLevel"/>
    <w:tmpl w:val="94089E0C"/>
    <w:lvl w:ilvl="0">
      <w:start w:val="1"/>
      <w:numFmt w:val="decimal"/>
      <w:lvlText w:val="%1."/>
      <w:lvlJc w:val="left"/>
      <w:pPr>
        <w:tabs>
          <w:tab w:val="num" w:pos="720"/>
        </w:tabs>
        <w:ind w:left="720" w:hanging="720"/>
      </w:pPr>
      <w:rPr>
        <w:rFonts w:hint="default"/>
      </w:rPr>
    </w:lvl>
  </w:abstractNum>
  <w:abstractNum w:abstractNumId="36">
    <w:nsid w:val="68F9686C"/>
    <w:multiLevelType w:val="multilevel"/>
    <w:tmpl w:val="A3F8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C4283D"/>
    <w:multiLevelType w:val="multilevel"/>
    <w:tmpl w:val="DB46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DC5A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6FA8464A"/>
    <w:multiLevelType w:val="hybridMultilevel"/>
    <w:tmpl w:val="A1C0E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98662F7"/>
    <w:multiLevelType w:val="multilevel"/>
    <w:tmpl w:val="CEAE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9F04EB4"/>
    <w:multiLevelType w:val="singleLevel"/>
    <w:tmpl w:val="356831EA"/>
    <w:lvl w:ilvl="0">
      <w:start w:val="21"/>
      <w:numFmt w:val="bullet"/>
      <w:lvlText w:val="-"/>
      <w:lvlJc w:val="left"/>
      <w:pPr>
        <w:tabs>
          <w:tab w:val="num" w:pos="6840"/>
        </w:tabs>
        <w:ind w:left="6840" w:hanging="360"/>
      </w:pPr>
      <w:rPr>
        <w:rFonts w:hint="default"/>
        <w:b/>
      </w:rPr>
    </w:lvl>
  </w:abstractNum>
  <w:num w:numId="1">
    <w:abstractNumId w:val="10"/>
  </w:num>
  <w:num w:numId="2">
    <w:abstractNumId w:val="31"/>
  </w:num>
  <w:num w:numId="3">
    <w:abstractNumId w:val="19"/>
  </w:num>
  <w:num w:numId="4">
    <w:abstractNumId w:val="24"/>
  </w:num>
  <w:num w:numId="5">
    <w:abstractNumId w:val="25"/>
  </w:num>
  <w:num w:numId="6">
    <w:abstractNumId w:val="35"/>
  </w:num>
  <w:num w:numId="7">
    <w:abstractNumId w:val="41"/>
  </w:num>
  <w:num w:numId="8">
    <w:abstractNumId w:val="13"/>
  </w:num>
  <w:num w:numId="9">
    <w:abstractNumId w:val="38"/>
  </w:num>
  <w:num w:numId="10">
    <w:abstractNumId w:val="4"/>
  </w:num>
  <w:num w:numId="11">
    <w:abstractNumId w:val="21"/>
  </w:num>
  <w:num w:numId="12">
    <w:abstractNumId w:val="9"/>
  </w:num>
  <w:num w:numId="13">
    <w:abstractNumId w:val="8"/>
  </w:num>
  <w:num w:numId="14">
    <w:abstractNumId w:val="33"/>
  </w:num>
  <w:num w:numId="15">
    <w:abstractNumId w:val="32"/>
  </w:num>
  <w:num w:numId="16">
    <w:abstractNumId w:val="3"/>
  </w:num>
  <w:num w:numId="17">
    <w:abstractNumId w:val="2"/>
  </w:num>
  <w:num w:numId="18">
    <w:abstractNumId w:val="17"/>
  </w:num>
  <w:num w:numId="19">
    <w:abstractNumId w:val="6"/>
  </w:num>
  <w:num w:numId="20">
    <w:abstractNumId w:val="7"/>
  </w:num>
  <w:num w:numId="21">
    <w:abstractNumId w:val="39"/>
  </w:num>
  <w:num w:numId="22">
    <w:abstractNumId w:val="15"/>
  </w:num>
  <w:num w:numId="23">
    <w:abstractNumId w:val="14"/>
  </w:num>
  <w:num w:numId="24">
    <w:abstractNumId w:val="12"/>
  </w:num>
  <w:num w:numId="25">
    <w:abstractNumId w:val="23"/>
  </w:num>
  <w:num w:numId="26">
    <w:abstractNumId w:val="20"/>
  </w:num>
  <w:num w:numId="27">
    <w:abstractNumId w:val="22"/>
  </w:num>
  <w:num w:numId="28">
    <w:abstractNumId w:val="30"/>
  </w:num>
  <w:num w:numId="29">
    <w:abstractNumId w:val="37"/>
  </w:num>
  <w:num w:numId="30">
    <w:abstractNumId w:val="28"/>
  </w:num>
  <w:num w:numId="31">
    <w:abstractNumId w:val="0"/>
  </w:num>
  <w:num w:numId="32">
    <w:abstractNumId w:val="29"/>
  </w:num>
  <w:num w:numId="33">
    <w:abstractNumId w:val="40"/>
  </w:num>
  <w:num w:numId="34">
    <w:abstractNumId w:val="11"/>
  </w:num>
  <w:num w:numId="35">
    <w:abstractNumId w:val="26"/>
  </w:num>
  <w:num w:numId="36">
    <w:abstractNumId w:val="18"/>
  </w:num>
  <w:num w:numId="37">
    <w:abstractNumId w:val="36"/>
  </w:num>
  <w:num w:numId="38">
    <w:abstractNumId w:val="1"/>
  </w:num>
  <w:num w:numId="39">
    <w:abstractNumId w:val="34"/>
  </w:num>
  <w:num w:numId="40">
    <w:abstractNumId w:val="5"/>
  </w:num>
  <w:num w:numId="41">
    <w:abstractNumId w:val="27"/>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BFF"/>
    <w:rsid w:val="000036C1"/>
    <w:rsid w:val="00004184"/>
    <w:rsid w:val="000043DF"/>
    <w:rsid w:val="0000653E"/>
    <w:rsid w:val="000069CD"/>
    <w:rsid w:val="0000747D"/>
    <w:rsid w:val="000139C5"/>
    <w:rsid w:val="0001438E"/>
    <w:rsid w:val="0001499C"/>
    <w:rsid w:val="00014F01"/>
    <w:rsid w:val="000246E7"/>
    <w:rsid w:val="00033AEC"/>
    <w:rsid w:val="000350FF"/>
    <w:rsid w:val="00036D75"/>
    <w:rsid w:val="0004349D"/>
    <w:rsid w:val="00044977"/>
    <w:rsid w:val="0005017F"/>
    <w:rsid w:val="00050E64"/>
    <w:rsid w:val="00052D44"/>
    <w:rsid w:val="00054F57"/>
    <w:rsid w:val="00055FB1"/>
    <w:rsid w:val="00060167"/>
    <w:rsid w:val="0006076A"/>
    <w:rsid w:val="0006186E"/>
    <w:rsid w:val="00061BD4"/>
    <w:rsid w:val="00070654"/>
    <w:rsid w:val="000724CB"/>
    <w:rsid w:val="000732B9"/>
    <w:rsid w:val="00074CFA"/>
    <w:rsid w:val="00076639"/>
    <w:rsid w:val="0007678E"/>
    <w:rsid w:val="00076C04"/>
    <w:rsid w:val="000813C8"/>
    <w:rsid w:val="000876B3"/>
    <w:rsid w:val="00093A72"/>
    <w:rsid w:val="00096298"/>
    <w:rsid w:val="00096D81"/>
    <w:rsid w:val="0009796C"/>
    <w:rsid w:val="000A06D2"/>
    <w:rsid w:val="000A1AD4"/>
    <w:rsid w:val="000A3704"/>
    <w:rsid w:val="000B23A6"/>
    <w:rsid w:val="000B3CCE"/>
    <w:rsid w:val="000B7448"/>
    <w:rsid w:val="000B74C4"/>
    <w:rsid w:val="000C0C80"/>
    <w:rsid w:val="000C2C43"/>
    <w:rsid w:val="000C37DB"/>
    <w:rsid w:val="000C3BBE"/>
    <w:rsid w:val="000D15EE"/>
    <w:rsid w:val="000D37F2"/>
    <w:rsid w:val="000D6428"/>
    <w:rsid w:val="000D6C39"/>
    <w:rsid w:val="000D738D"/>
    <w:rsid w:val="000E03E7"/>
    <w:rsid w:val="000E11C2"/>
    <w:rsid w:val="000E3C09"/>
    <w:rsid w:val="000E577C"/>
    <w:rsid w:val="000E65C0"/>
    <w:rsid w:val="000E71A0"/>
    <w:rsid w:val="000F055A"/>
    <w:rsid w:val="000F0BA3"/>
    <w:rsid w:val="000F3714"/>
    <w:rsid w:val="000F4AE2"/>
    <w:rsid w:val="000F737D"/>
    <w:rsid w:val="001007E2"/>
    <w:rsid w:val="001007FF"/>
    <w:rsid w:val="001012BD"/>
    <w:rsid w:val="00102371"/>
    <w:rsid w:val="00103333"/>
    <w:rsid w:val="00106068"/>
    <w:rsid w:val="001122E7"/>
    <w:rsid w:val="0011561C"/>
    <w:rsid w:val="00116692"/>
    <w:rsid w:val="00120C74"/>
    <w:rsid w:val="00121B56"/>
    <w:rsid w:val="00123F67"/>
    <w:rsid w:val="0012417C"/>
    <w:rsid w:val="00125463"/>
    <w:rsid w:val="0012594A"/>
    <w:rsid w:val="00130AD5"/>
    <w:rsid w:val="00131189"/>
    <w:rsid w:val="00132B31"/>
    <w:rsid w:val="00137623"/>
    <w:rsid w:val="00140DD3"/>
    <w:rsid w:val="00152585"/>
    <w:rsid w:val="00157709"/>
    <w:rsid w:val="00160108"/>
    <w:rsid w:val="00163E41"/>
    <w:rsid w:val="001647BD"/>
    <w:rsid w:val="001653FB"/>
    <w:rsid w:val="0017477D"/>
    <w:rsid w:val="001757EA"/>
    <w:rsid w:val="00182434"/>
    <w:rsid w:val="0018594C"/>
    <w:rsid w:val="00185FD8"/>
    <w:rsid w:val="0019029B"/>
    <w:rsid w:val="001951DC"/>
    <w:rsid w:val="00195C27"/>
    <w:rsid w:val="001A236F"/>
    <w:rsid w:val="001A5493"/>
    <w:rsid w:val="001A60AC"/>
    <w:rsid w:val="001A610F"/>
    <w:rsid w:val="001B485E"/>
    <w:rsid w:val="001B6D62"/>
    <w:rsid w:val="001B7F44"/>
    <w:rsid w:val="001C0C3D"/>
    <w:rsid w:val="001C0F36"/>
    <w:rsid w:val="001C0FA3"/>
    <w:rsid w:val="001C0FB7"/>
    <w:rsid w:val="001C29E1"/>
    <w:rsid w:val="001C3798"/>
    <w:rsid w:val="001C4B37"/>
    <w:rsid w:val="001C4D9B"/>
    <w:rsid w:val="001C7B6F"/>
    <w:rsid w:val="001D0BD7"/>
    <w:rsid w:val="001D0DE0"/>
    <w:rsid w:val="001D2CB3"/>
    <w:rsid w:val="001D339D"/>
    <w:rsid w:val="001D4A49"/>
    <w:rsid w:val="001D4E9F"/>
    <w:rsid w:val="001E00AC"/>
    <w:rsid w:val="001E0395"/>
    <w:rsid w:val="001E3065"/>
    <w:rsid w:val="001E40E9"/>
    <w:rsid w:val="001E4FEE"/>
    <w:rsid w:val="001E6562"/>
    <w:rsid w:val="001E7130"/>
    <w:rsid w:val="001F3A08"/>
    <w:rsid w:val="001F6D96"/>
    <w:rsid w:val="00201958"/>
    <w:rsid w:val="00204179"/>
    <w:rsid w:val="00204559"/>
    <w:rsid w:val="00205300"/>
    <w:rsid w:val="0021251B"/>
    <w:rsid w:val="00213492"/>
    <w:rsid w:val="002136BA"/>
    <w:rsid w:val="00215154"/>
    <w:rsid w:val="00216887"/>
    <w:rsid w:val="002204D9"/>
    <w:rsid w:val="0022059D"/>
    <w:rsid w:val="00220DFF"/>
    <w:rsid w:val="00223B56"/>
    <w:rsid w:val="00225B88"/>
    <w:rsid w:val="00227936"/>
    <w:rsid w:val="00230227"/>
    <w:rsid w:val="002324AA"/>
    <w:rsid w:val="00233489"/>
    <w:rsid w:val="00236D54"/>
    <w:rsid w:val="00237190"/>
    <w:rsid w:val="00240587"/>
    <w:rsid w:val="00241ADF"/>
    <w:rsid w:val="00245183"/>
    <w:rsid w:val="00251A7F"/>
    <w:rsid w:val="00251CEE"/>
    <w:rsid w:val="00253B37"/>
    <w:rsid w:val="00255F7F"/>
    <w:rsid w:val="00257BA3"/>
    <w:rsid w:val="0026255C"/>
    <w:rsid w:val="00262FAB"/>
    <w:rsid w:val="0026380F"/>
    <w:rsid w:val="002642C7"/>
    <w:rsid w:val="00264EB6"/>
    <w:rsid w:val="00265988"/>
    <w:rsid w:val="00266769"/>
    <w:rsid w:val="00267B22"/>
    <w:rsid w:val="00270FD4"/>
    <w:rsid w:val="002731B9"/>
    <w:rsid w:val="00274E21"/>
    <w:rsid w:val="00276662"/>
    <w:rsid w:val="00277F56"/>
    <w:rsid w:val="00281C48"/>
    <w:rsid w:val="00282382"/>
    <w:rsid w:val="00283A2B"/>
    <w:rsid w:val="00286534"/>
    <w:rsid w:val="00296671"/>
    <w:rsid w:val="002A09C7"/>
    <w:rsid w:val="002A2017"/>
    <w:rsid w:val="002A2144"/>
    <w:rsid w:val="002A23A6"/>
    <w:rsid w:val="002A23B8"/>
    <w:rsid w:val="002B14DA"/>
    <w:rsid w:val="002B50FB"/>
    <w:rsid w:val="002B5749"/>
    <w:rsid w:val="002C1F07"/>
    <w:rsid w:val="002C24BF"/>
    <w:rsid w:val="002C2D16"/>
    <w:rsid w:val="002C4BF5"/>
    <w:rsid w:val="002D41AF"/>
    <w:rsid w:val="002D7F32"/>
    <w:rsid w:val="002E0585"/>
    <w:rsid w:val="002E0A52"/>
    <w:rsid w:val="002E7919"/>
    <w:rsid w:val="002F0602"/>
    <w:rsid w:val="002F12AE"/>
    <w:rsid w:val="002F1879"/>
    <w:rsid w:val="002F332E"/>
    <w:rsid w:val="002F448D"/>
    <w:rsid w:val="002F662A"/>
    <w:rsid w:val="002F7FAC"/>
    <w:rsid w:val="00300B27"/>
    <w:rsid w:val="00304604"/>
    <w:rsid w:val="00306D34"/>
    <w:rsid w:val="00307F68"/>
    <w:rsid w:val="00315763"/>
    <w:rsid w:val="00316DDA"/>
    <w:rsid w:val="00320240"/>
    <w:rsid w:val="00325A2D"/>
    <w:rsid w:val="003269AD"/>
    <w:rsid w:val="00326A16"/>
    <w:rsid w:val="0033156C"/>
    <w:rsid w:val="003315B6"/>
    <w:rsid w:val="003347F6"/>
    <w:rsid w:val="003368D1"/>
    <w:rsid w:val="00337FB0"/>
    <w:rsid w:val="00341A8B"/>
    <w:rsid w:val="00342291"/>
    <w:rsid w:val="00347CD4"/>
    <w:rsid w:val="0035009D"/>
    <w:rsid w:val="00351610"/>
    <w:rsid w:val="00357122"/>
    <w:rsid w:val="003576E9"/>
    <w:rsid w:val="0036557A"/>
    <w:rsid w:val="003706E2"/>
    <w:rsid w:val="003807D7"/>
    <w:rsid w:val="0038136C"/>
    <w:rsid w:val="00383DF3"/>
    <w:rsid w:val="00384A6A"/>
    <w:rsid w:val="00386106"/>
    <w:rsid w:val="00386378"/>
    <w:rsid w:val="00392045"/>
    <w:rsid w:val="00393961"/>
    <w:rsid w:val="00393DDF"/>
    <w:rsid w:val="003941F1"/>
    <w:rsid w:val="00394767"/>
    <w:rsid w:val="003A264B"/>
    <w:rsid w:val="003B0B38"/>
    <w:rsid w:val="003B0F44"/>
    <w:rsid w:val="003B0F98"/>
    <w:rsid w:val="003B3660"/>
    <w:rsid w:val="003B3AED"/>
    <w:rsid w:val="003B6EAC"/>
    <w:rsid w:val="003C01CE"/>
    <w:rsid w:val="003C176C"/>
    <w:rsid w:val="003D53EA"/>
    <w:rsid w:val="003E0303"/>
    <w:rsid w:val="003E2544"/>
    <w:rsid w:val="003E457B"/>
    <w:rsid w:val="003F1777"/>
    <w:rsid w:val="003F1949"/>
    <w:rsid w:val="0040168D"/>
    <w:rsid w:val="00401B31"/>
    <w:rsid w:val="004023CB"/>
    <w:rsid w:val="0041362F"/>
    <w:rsid w:val="00417CFC"/>
    <w:rsid w:val="004271B1"/>
    <w:rsid w:val="00430C8A"/>
    <w:rsid w:val="0043373D"/>
    <w:rsid w:val="00434171"/>
    <w:rsid w:val="00435372"/>
    <w:rsid w:val="00436672"/>
    <w:rsid w:val="0044335C"/>
    <w:rsid w:val="004433E4"/>
    <w:rsid w:val="00445770"/>
    <w:rsid w:val="004465B0"/>
    <w:rsid w:val="00451A7C"/>
    <w:rsid w:val="0045253D"/>
    <w:rsid w:val="004540C5"/>
    <w:rsid w:val="00454D39"/>
    <w:rsid w:val="004629D1"/>
    <w:rsid w:val="00464B17"/>
    <w:rsid w:val="00466341"/>
    <w:rsid w:val="00471FF7"/>
    <w:rsid w:val="004725C2"/>
    <w:rsid w:val="00474A80"/>
    <w:rsid w:val="00474DA2"/>
    <w:rsid w:val="00476498"/>
    <w:rsid w:val="00476ECE"/>
    <w:rsid w:val="00480D91"/>
    <w:rsid w:val="00481E52"/>
    <w:rsid w:val="0048607C"/>
    <w:rsid w:val="00486E36"/>
    <w:rsid w:val="004A2914"/>
    <w:rsid w:val="004A2BFC"/>
    <w:rsid w:val="004A50F9"/>
    <w:rsid w:val="004A636D"/>
    <w:rsid w:val="004A78F6"/>
    <w:rsid w:val="004B29E5"/>
    <w:rsid w:val="004B5902"/>
    <w:rsid w:val="004B6DB9"/>
    <w:rsid w:val="004C02B6"/>
    <w:rsid w:val="004C1818"/>
    <w:rsid w:val="004C2DB9"/>
    <w:rsid w:val="004C4084"/>
    <w:rsid w:val="004C6ACD"/>
    <w:rsid w:val="004D0DC0"/>
    <w:rsid w:val="004D0EA2"/>
    <w:rsid w:val="004D2DAC"/>
    <w:rsid w:val="004D3E39"/>
    <w:rsid w:val="004D4230"/>
    <w:rsid w:val="004D5D22"/>
    <w:rsid w:val="004E1905"/>
    <w:rsid w:val="004E276B"/>
    <w:rsid w:val="004E346D"/>
    <w:rsid w:val="004E6943"/>
    <w:rsid w:val="004E6C1E"/>
    <w:rsid w:val="004E76B4"/>
    <w:rsid w:val="004F3B7A"/>
    <w:rsid w:val="004F603F"/>
    <w:rsid w:val="004F7DC5"/>
    <w:rsid w:val="005041AE"/>
    <w:rsid w:val="00510BBD"/>
    <w:rsid w:val="0051297F"/>
    <w:rsid w:val="00512D7E"/>
    <w:rsid w:val="00515B9D"/>
    <w:rsid w:val="00516475"/>
    <w:rsid w:val="00516C88"/>
    <w:rsid w:val="00521D8C"/>
    <w:rsid w:val="005262BF"/>
    <w:rsid w:val="00527456"/>
    <w:rsid w:val="00527BD2"/>
    <w:rsid w:val="0053631C"/>
    <w:rsid w:val="005416B2"/>
    <w:rsid w:val="00542705"/>
    <w:rsid w:val="005557CD"/>
    <w:rsid w:val="00555D64"/>
    <w:rsid w:val="00556ADE"/>
    <w:rsid w:val="005632CF"/>
    <w:rsid w:val="00563940"/>
    <w:rsid w:val="00565687"/>
    <w:rsid w:val="00567BD8"/>
    <w:rsid w:val="00567E43"/>
    <w:rsid w:val="00567F1C"/>
    <w:rsid w:val="00570F21"/>
    <w:rsid w:val="0057508F"/>
    <w:rsid w:val="00583522"/>
    <w:rsid w:val="00583526"/>
    <w:rsid w:val="00585716"/>
    <w:rsid w:val="00585C9D"/>
    <w:rsid w:val="00591824"/>
    <w:rsid w:val="00593D22"/>
    <w:rsid w:val="00596092"/>
    <w:rsid w:val="00597F6E"/>
    <w:rsid w:val="005A0C30"/>
    <w:rsid w:val="005A1941"/>
    <w:rsid w:val="005A527D"/>
    <w:rsid w:val="005A7593"/>
    <w:rsid w:val="005A7A9D"/>
    <w:rsid w:val="005A7F87"/>
    <w:rsid w:val="005B05AA"/>
    <w:rsid w:val="005B0B8D"/>
    <w:rsid w:val="005B2AFA"/>
    <w:rsid w:val="005B7CE2"/>
    <w:rsid w:val="005C18C2"/>
    <w:rsid w:val="005C1FA0"/>
    <w:rsid w:val="005C3496"/>
    <w:rsid w:val="005C4FAE"/>
    <w:rsid w:val="005C5B74"/>
    <w:rsid w:val="005C624F"/>
    <w:rsid w:val="005D35CD"/>
    <w:rsid w:val="005D3738"/>
    <w:rsid w:val="005D374D"/>
    <w:rsid w:val="005D4E9A"/>
    <w:rsid w:val="005E44CB"/>
    <w:rsid w:val="005E4CB1"/>
    <w:rsid w:val="005E6BF6"/>
    <w:rsid w:val="005E75E0"/>
    <w:rsid w:val="005F00D1"/>
    <w:rsid w:val="005F08FC"/>
    <w:rsid w:val="005F2755"/>
    <w:rsid w:val="005F39DF"/>
    <w:rsid w:val="005F672F"/>
    <w:rsid w:val="005F6A23"/>
    <w:rsid w:val="0060056B"/>
    <w:rsid w:val="00600FF6"/>
    <w:rsid w:val="00601C47"/>
    <w:rsid w:val="00602635"/>
    <w:rsid w:val="00602AB2"/>
    <w:rsid w:val="0060541A"/>
    <w:rsid w:val="00606374"/>
    <w:rsid w:val="00616986"/>
    <w:rsid w:val="00616F58"/>
    <w:rsid w:val="0061743E"/>
    <w:rsid w:val="00617B1C"/>
    <w:rsid w:val="00620F43"/>
    <w:rsid w:val="00621AA3"/>
    <w:rsid w:val="00621E64"/>
    <w:rsid w:val="00622DA9"/>
    <w:rsid w:val="00625235"/>
    <w:rsid w:val="00625E1B"/>
    <w:rsid w:val="00633495"/>
    <w:rsid w:val="00633861"/>
    <w:rsid w:val="0063518A"/>
    <w:rsid w:val="00641D0E"/>
    <w:rsid w:val="00642431"/>
    <w:rsid w:val="00642D31"/>
    <w:rsid w:val="00644064"/>
    <w:rsid w:val="006517DC"/>
    <w:rsid w:val="00652E0E"/>
    <w:rsid w:val="0065411C"/>
    <w:rsid w:val="006609D9"/>
    <w:rsid w:val="006644F6"/>
    <w:rsid w:val="006646F6"/>
    <w:rsid w:val="006651C2"/>
    <w:rsid w:val="0067062C"/>
    <w:rsid w:val="006727F3"/>
    <w:rsid w:val="00676CFA"/>
    <w:rsid w:val="006772D1"/>
    <w:rsid w:val="00683C00"/>
    <w:rsid w:val="006918DE"/>
    <w:rsid w:val="006931EC"/>
    <w:rsid w:val="00693C26"/>
    <w:rsid w:val="0069706D"/>
    <w:rsid w:val="006A1129"/>
    <w:rsid w:val="006A233F"/>
    <w:rsid w:val="006A2906"/>
    <w:rsid w:val="006A344C"/>
    <w:rsid w:val="006A3523"/>
    <w:rsid w:val="006A55E5"/>
    <w:rsid w:val="006A5D3A"/>
    <w:rsid w:val="006A78A1"/>
    <w:rsid w:val="006B2557"/>
    <w:rsid w:val="006B2B9E"/>
    <w:rsid w:val="006B3913"/>
    <w:rsid w:val="006C3259"/>
    <w:rsid w:val="006C774F"/>
    <w:rsid w:val="006C7E8F"/>
    <w:rsid w:val="006D22D8"/>
    <w:rsid w:val="006D6A63"/>
    <w:rsid w:val="006D6FD6"/>
    <w:rsid w:val="006E4149"/>
    <w:rsid w:val="006E4903"/>
    <w:rsid w:val="006E5F54"/>
    <w:rsid w:val="006E6A44"/>
    <w:rsid w:val="006F236A"/>
    <w:rsid w:val="006F469C"/>
    <w:rsid w:val="00700F67"/>
    <w:rsid w:val="00702F8C"/>
    <w:rsid w:val="00703B95"/>
    <w:rsid w:val="00704306"/>
    <w:rsid w:val="00704656"/>
    <w:rsid w:val="00710973"/>
    <w:rsid w:val="00715A5A"/>
    <w:rsid w:val="00720AC8"/>
    <w:rsid w:val="00723767"/>
    <w:rsid w:val="00725CBF"/>
    <w:rsid w:val="00725FE0"/>
    <w:rsid w:val="0072638A"/>
    <w:rsid w:val="00727971"/>
    <w:rsid w:val="007354A1"/>
    <w:rsid w:val="007407E0"/>
    <w:rsid w:val="00740E40"/>
    <w:rsid w:val="00745EFA"/>
    <w:rsid w:val="007477EF"/>
    <w:rsid w:val="00756541"/>
    <w:rsid w:val="00760B60"/>
    <w:rsid w:val="007653F0"/>
    <w:rsid w:val="00767D4D"/>
    <w:rsid w:val="0077216A"/>
    <w:rsid w:val="00774C41"/>
    <w:rsid w:val="00775669"/>
    <w:rsid w:val="00777FC8"/>
    <w:rsid w:val="0078215A"/>
    <w:rsid w:val="00782B5D"/>
    <w:rsid w:val="00783795"/>
    <w:rsid w:val="00787804"/>
    <w:rsid w:val="007A4666"/>
    <w:rsid w:val="007A5828"/>
    <w:rsid w:val="007A5B54"/>
    <w:rsid w:val="007A5D80"/>
    <w:rsid w:val="007A65B9"/>
    <w:rsid w:val="007A7361"/>
    <w:rsid w:val="007B410C"/>
    <w:rsid w:val="007B7453"/>
    <w:rsid w:val="007C0545"/>
    <w:rsid w:val="007C24A2"/>
    <w:rsid w:val="007C2761"/>
    <w:rsid w:val="007C2A5E"/>
    <w:rsid w:val="007C67B9"/>
    <w:rsid w:val="007C6DC2"/>
    <w:rsid w:val="007D0E68"/>
    <w:rsid w:val="007D486B"/>
    <w:rsid w:val="007E0BA1"/>
    <w:rsid w:val="007E3AB0"/>
    <w:rsid w:val="007E41C6"/>
    <w:rsid w:val="007E7695"/>
    <w:rsid w:val="007F3829"/>
    <w:rsid w:val="007F6CD0"/>
    <w:rsid w:val="007F714D"/>
    <w:rsid w:val="00801669"/>
    <w:rsid w:val="00804DCA"/>
    <w:rsid w:val="00811FA0"/>
    <w:rsid w:val="00812300"/>
    <w:rsid w:val="00813693"/>
    <w:rsid w:val="0081408D"/>
    <w:rsid w:val="008150E5"/>
    <w:rsid w:val="00816175"/>
    <w:rsid w:val="00820770"/>
    <w:rsid w:val="008217BD"/>
    <w:rsid w:val="00822F2B"/>
    <w:rsid w:val="00833FE2"/>
    <w:rsid w:val="008431CE"/>
    <w:rsid w:val="0084467C"/>
    <w:rsid w:val="008561BF"/>
    <w:rsid w:val="00857AC3"/>
    <w:rsid w:val="008621B3"/>
    <w:rsid w:val="00864C28"/>
    <w:rsid w:val="00867F74"/>
    <w:rsid w:val="008700F1"/>
    <w:rsid w:val="00871FBD"/>
    <w:rsid w:val="00873629"/>
    <w:rsid w:val="00874D17"/>
    <w:rsid w:val="008771F6"/>
    <w:rsid w:val="00883BD6"/>
    <w:rsid w:val="00883F2C"/>
    <w:rsid w:val="00886688"/>
    <w:rsid w:val="00887302"/>
    <w:rsid w:val="00890F63"/>
    <w:rsid w:val="008916B0"/>
    <w:rsid w:val="008A1407"/>
    <w:rsid w:val="008A5CDA"/>
    <w:rsid w:val="008A60DC"/>
    <w:rsid w:val="008B0349"/>
    <w:rsid w:val="008B554B"/>
    <w:rsid w:val="008C06F8"/>
    <w:rsid w:val="008C1D79"/>
    <w:rsid w:val="008C39B0"/>
    <w:rsid w:val="008D0061"/>
    <w:rsid w:val="008D0E59"/>
    <w:rsid w:val="008D1B37"/>
    <w:rsid w:val="008D61ED"/>
    <w:rsid w:val="008E1DCC"/>
    <w:rsid w:val="008E3BB0"/>
    <w:rsid w:val="008E4270"/>
    <w:rsid w:val="008E72B1"/>
    <w:rsid w:val="008F424A"/>
    <w:rsid w:val="008F4CAB"/>
    <w:rsid w:val="008F65BC"/>
    <w:rsid w:val="008F7A4F"/>
    <w:rsid w:val="00903417"/>
    <w:rsid w:val="00906C3A"/>
    <w:rsid w:val="00912FCB"/>
    <w:rsid w:val="00913F40"/>
    <w:rsid w:val="00915C73"/>
    <w:rsid w:val="00916A74"/>
    <w:rsid w:val="00917609"/>
    <w:rsid w:val="0091769B"/>
    <w:rsid w:val="00933663"/>
    <w:rsid w:val="00935C2D"/>
    <w:rsid w:val="009369E7"/>
    <w:rsid w:val="00936C9B"/>
    <w:rsid w:val="00937DE4"/>
    <w:rsid w:val="009450D8"/>
    <w:rsid w:val="00945D43"/>
    <w:rsid w:val="00952E9E"/>
    <w:rsid w:val="00953F40"/>
    <w:rsid w:val="00956FD9"/>
    <w:rsid w:val="00961E8D"/>
    <w:rsid w:val="009718CB"/>
    <w:rsid w:val="009750B6"/>
    <w:rsid w:val="009750FD"/>
    <w:rsid w:val="009827C9"/>
    <w:rsid w:val="00983F5A"/>
    <w:rsid w:val="00985D5F"/>
    <w:rsid w:val="00987E50"/>
    <w:rsid w:val="00990054"/>
    <w:rsid w:val="00990DA7"/>
    <w:rsid w:val="00997A03"/>
    <w:rsid w:val="009A2A4F"/>
    <w:rsid w:val="009A356D"/>
    <w:rsid w:val="009A464E"/>
    <w:rsid w:val="009A57F2"/>
    <w:rsid w:val="009A5ABB"/>
    <w:rsid w:val="009A6282"/>
    <w:rsid w:val="009A7AF0"/>
    <w:rsid w:val="009B1A44"/>
    <w:rsid w:val="009B1ADE"/>
    <w:rsid w:val="009B2574"/>
    <w:rsid w:val="009B271D"/>
    <w:rsid w:val="009B2FD8"/>
    <w:rsid w:val="009B678C"/>
    <w:rsid w:val="009C08CF"/>
    <w:rsid w:val="009C1FF1"/>
    <w:rsid w:val="009C2DFE"/>
    <w:rsid w:val="009C588F"/>
    <w:rsid w:val="009C6BD2"/>
    <w:rsid w:val="009C7D0A"/>
    <w:rsid w:val="009D2DE5"/>
    <w:rsid w:val="009D5616"/>
    <w:rsid w:val="009E17E7"/>
    <w:rsid w:val="009E1AEA"/>
    <w:rsid w:val="009E7454"/>
    <w:rsid w:val="009F213F"/>
    <w:rsid w:val="009F2BE1"/>
    <w:rsid w:val="009F64A5"/>
    <w:rsid w:val="00A0147D"/>
    <w:rsid w:val="00A01819"/>
    <w:rsid w:val="00A03B9D"/>
    <w:rsid w:val="00A04F35"/>
    <w:rsid w:val="00A10C2D"/>
    <w:rsid w:val="00A1494B"/>
    <w:rsid w:val="00A16D50"/>
    <w:rsid w:val="00A2015F"/>
    <w:rsid w:val="00A2071A"/>
    <w:rsid w:val="00A21147"/>
    <w:rsid w:val="00A2172F"/>
    <w:rsid w:val="00A31A48"/>
    <w:rsid w:val="00A321E2"/>
    <w:rsid w:val="00A337A7"/>
    <w:rsid w:val="00A419EC"/>
    <w:rsid w:val="00A467C8"/>
    <w:rsid w:val="00A46E9B"/>
    <w:rsid w:val="00A619C9"/>
    <w:rsid w:val="00A62E1E"/>
    <w:rsid w:val="00A63809"/>
    <w:rsid w:val="00A6393D"/>
    <w:rsid w:val="00A730E4"/>
    <w:rsid w:val="00A74488"/>
    <w:rsid w:val="00A74841"/>
    <w:rsid w:val="00A76AA8"/>
    <w:rsid w:val="00A77873"/>
    <w:rsid w:val="00A77FFD"/>
    <w:rsid w:val="00A840AC"/>
    <w:rsid w:val="00A8469A"/>
    <w:rsid w:val="00A86D0C"/>
    <w:rsid w:val="00A92BC1"/>
    <w:rsid w:val="00A930AA"/>
    <w:rsid w:val="00A93FA9"/>
    <w:rsid w:val="00A94371"/>
    <w:rsid w:val="00A9555B"/>
    <w:rsid w:val="00A96F53"/>
    <w:rsid w:val="00A97D0E"/>
    <w:rsid w:val="00AB05AE"/>
    <w:rsid w:val="00AB079E"/>
    <w:rsid w:val="00AB0B7C"/>
    <w:rsid w:val="00AB104F"/>
    <w:rsid w:val="00AB4243"/>
    <w:rsid w:val="00AB69BF"/>
    <w:rsid w:val="00AB7977"/>
    <w:rsid w:val="00AB7A8F"/>
    <w:rsid w:val="00AC3CA8"/>
    <w:rsid w:val="00AC4175"/>
    <w:rsid w:val="00AC5B17"/>
    <w:rsid w:val="00AC7658"/>
    <w:rsid w:val="00AC7741"/>
    <w:rsid w:val="00AC7F20"/>
    <w:rsid w:val="00AD1813"/>
    <w:rsid w:val="00AD3AC9"/>
    <w:rsid w:val="00AD5048"/>
    <w:rsid w:val="00AD6EA5"/>
    <w:rsid w:val="00AE3E19"/>
    <w:rsid w:val="00AE5502"/>
    <w:rsid w:val="00AE593C"/>
    <w:rsid w:val="00AE6B0F"/>
    <w:rsid w:val="00AF321B"/>
    <w:rsid w:val="00AF44C1"/>
    <w:rsid w:val="00AF47AC"/>
    <w:rsid w:val="00AF54DB"/>
    <w:rsid w:val="00B0423F"/>
    <w:rsid w:val="00B04612"/>
    <w:rsid w:val="00B116FE"/>
    <w:rsid w:val="00B1172C"/>
    <w:rsid w:val="00B121AA"/>
    <w:rsid w:val="00B12550"/>
    <w:rsid w:val="00B1269A"/>
    <w:rsid w:val="00B12E81"/>
    <w:rsid w:val="00B1680F"/>
    <w:rsid w:val="00B2135E"/>
    <w:rsid w:val="00B2630A"/>
    <w:rsid w:val="00B2704E"/>
    <w:rsid w:val="00B30876"/>
    <w:rsid w:val="00B32706"/>
    <w:rsid w:val="00B32F08"/>
    <w:rsid w:val="00B33BDD"/>
    <w:rsid w:val="00B36EE2"/>
    <w:rsid w:val="00B37F84"/>
    <w:rsid w:val="00B40737"/>
    <w:rsid w:val="00B438CE"/>
    <w:rsid w:val="00B44BAC"/>
    <w:rsid w:val="00B46C16"/>
    <w:rsid w:val="00B47E7F"/>
    <w:rsid w:val="00B50625"/>
    <w:rsid w:val="00B65E74"/>
    <w:rsid w:val="00B6759D"/>
    <w:rsid w:val="00B67D69"/>
    <w:rsid w:val="00B70B8E"/>
    <w:rsid w:val="00B71612"/>
    <w:rsid w:val="00B721AF"/>
    <w:rsid w:val="00B73F18"/>
    <w:rsid w:val="00B754BE"/>
    <w:rsid w:val="00B77332"/>
    <w:rsid w:val="00B82C29"/>
    <w:rsid w:val="00B82D51"/>
    <w:rsid w:val="00B856C8"/>
    <w:rsid w:val="00B87216"/>
    <w:rsid w:val="00B94858"/>
    <w:rsid w:val="00BA5090"/>
    <w:rsid w:val="00BA514E"/>
    <w:rsid w:val="00BA721E"/>
    <w:rsid w:val="00BA7918"/>
    <w:rsid w:val="00BB0DF2"/>
    <w:rsid w:val="00BB1367"/>
    <w:rsid w:val="00BB2DF6"/>
    <w:rsid w:val="00BC08A0"/>
    <w:rsid w:val="00BC62B6"/>
    <w:rsid w:val="00BD3319"/>
    <w:rsid w:val="00BD3C70"/>
    <w:rsid w:val="00BD3E83"/>
    <w:rsid w:val="00BD6F1F"/>
    <w:rsid w:val="00BE0C2F"/>
    <w:rsid w:val="00BE1786"/>
    <w:rsid w:val="00BE650F"/>
    <w:rsid w:val="00BE6623"/>
    <w:rsid w:val="00BE7740"/>
    <w:rsid w:val="00BF0B9A"/>
    <w:rsid w:val="00BF3417"/>
    <w:rsid w:val="00BF3E72"/>
    <w:rsid w:val="00BF6907"/>
    <w:rsid w:val="00BF741C"/>
    <w:rsid w:val="00C00516"/>
    <w:rsid w:val="00C03201"/>
    <w:rsid w:val="00C04EA0"/>
    <w:rsid w:val="00C06EB3"/>
    <w:rsid w:val="00C0715B"/>
    <w:rsid w:val="00C170AC"/>
    <w:rsid w:val="00C21EC8"/>
    <w:rsid w:val="00C24103"/>
    <w:rsid w:val="00C2432F"/>
    <w:rsid w:val="00C32C3E"/>
    <w:rsid w:val="00C33559"/>
    <w:rsid w:val="00C34C69"/>
    <w:rsid w:val="00C35BFF"/>
    <w:rsid w:val="00C40F6B"/>
    <w:rsid w:val="00C44DB1"/>
    <w:rsid w:val="00C455BF"/>
    <w:rsid w:val="00C54624"/>
    <w:rsid w:val="00C55B16"/>
    <w:rsid w:val="00C5773E"/>
    <w:rsid w:val="00C651B0"/>
    <w:rsid w:val="00C70060"/>
    <w:rsid w:val="00C732A4"/>
    <w:rsid w:val="00C73C7E"/>
    <w:rsid w:val="00C73DD6"/>
    <w:rsid w:val="00C75A84"/>
    <w:rsid w:val="00C77760"/>
    <w:rsid w:val="00C83403"/>
    <w:rsid w:val="00C837D8"/>
    <w:rsid w:val="00C86AC3"/>
    <w:rsid w:val="00C87AE9"/>
    <w:rsid w:val="00C87DFD"/>
    <w:rsid w:val="00C87FAE"/>
    <w:rsid w:val="00C94DF6"/>
    <w:rsid w:val="00C969F8"/>
    <w:rsid w:val="00CA1451"/>
    <w:rsid w:val="00CA26B6"/>
    <w:rsid w:val="00CA6A6D"/>
    <w:rsid w:val="00CA71EE"/>
    <w:rsid w:val="00CB251C"/>
    <w:rsid w:val="00CB2AC6"/>
    <w:rsid w:val="00CB6F05"/>
    <w:rsid w:val="00CB736C"/>
    <w:rsid w:val="00CC3220"/>
    <w:rsid w:val="00CC4574"/>
    <w:rsid w:val="00CC68FF"/>
    <w:rsid w:val="00CC72BD"/>
    <w:rsid w:val="00CD27C5"/>
    <w:rsid w:val="00CD33E1"/>
    <w:rsid w:val="00CD3934"/>
    <w:rsid w:val="00CD5F7D"/>
    <w:rsid w:val="00CD7D7B"/>
    <w:rsid w:val="00CE103A"/>
    <w:rsid w:val="00CE18F3"/>
    <w:rsid w:val="00CE3137"/>
    <w:rsid w:val="00CE436C"/>
    <w:rsid w:val="00CF0D0C"/>
    <w:rsid w:val="00CF1F5B"/>
    <w:rsid w:val="00CF293A"/>
    <w:rsid w:val="00CF3739"/>
    <w:rsid w:val="00CF4389"/>
    <w:rsid w:val="00D01451"/>
    <w:rsid w:val="00D0177B"/>
    <w:rsid w:val="00D07D16"/>
    <w:rsid w:val="00D120BE"/>
    <w:rsid w:val="00D146E7"/>
    <w:rsid w:val="00D1535D"/>
    <w:rsid w:val="00D211C6"/>
    <w:rsid w:val="00D23D92"/>
    <w:rsid w:val="00D27130"/>
    <w:rsid w:val="00D320F4"/>
    <w:rsid w:val="00D37373"/>
    <w:rsid w:val="00D3769F"/>
    <w:rsid w:val="00D40879"/>
    <w:rsid w:val="00D422C9"/>
    <w:rsid w:val="00D42561"/>
    <w:rsid w:val="00D42625"/>
    <w:rsid w:val="00D4288F"/>
    <w:rsid w:val="00D445A9"/>
    <w:rsid w:val="00D466D2"/>
    <w:rsid w:val="00D52633"/>
    <w:rsid w:val="00D55C98"/>
    <w:rsid w:val="00D55CEF"/>
    <w:rsid w:val="00D74FCA"/>
    <w:rsid w:val="00D75938"/>
    <w:rsid w:val="00D75D0E"/>
    <w:rsid w:val="00D76B1C"/>
    <w:rsid w:val="00D76D1E"/>
    <w:rsid w:val="00D778A2"/>
    <w:rsid w:val="00D77EC5"/>
    <w:rsid w:val="00D80BDA"/>
    <w:rsid w:val="00D90BBC"/>
    <w:rsid w:val="00D925F5"/>
    <w:rsid w:val="00D92685"/>
    <w:rsid w:val="00D92879"/>
    <w:rsid w:val="00D92C17"/>
    <w:rsid w:val="00D95763"/>
    <w:rsid w:val="00D96CB0"/>
    <w:rsid w:val="00DA1645"/>
    <w:rsid w:val="00DA29B6"/>
    <w:rsid w:val="00DA48D7"/>
    <w:rsid w:val="00DA5886"/>
    <w:rsid w:val="00DB01C5"/>
    <w:rsid w:val="00DB04D3"/>
    <w:rsid w:val="00DB11A4"/>
    <w:rsid w:val="00DB2EA6"/>
    <w:rsid w:val="00DC0858"/>
    <w:rsid w:val="00DC3BCD"/>
    <w:rsid w:val="00DC63F6"/>
    <w:rsid w:val="00DC7E50"/>
    <w:rsid w:val="00DD0D24"/>
    <w:rsid w:val="00DD1826"/>
    <w:rsid w:val="00DD3E33"/>
    <w:rsid w:val="00DD434A"/>
    <w:rsid w:val="00DD733E"/>
    <w:rsid w:val="00DD7926"/>
    <w:rsid w:val="00DD7BE4"/>
    <w:rsid w:val="00DE556C"/>
    <w:rsid w:val="00DE5D3A"/>
    <w:rsid w:val="00DF587B"/>
    <w:rsid w:val="00E00ABE"/>
    <w:rsid w:val="00E01D5F"/>
    <w:rsid w:val="00E02AF6"/>
    <w:rsid w:val="00E10C84"/>
    <w:rsid w:val="00E11DF2"/>
    <w:rsid w:val="00E11E74"/>
    <w:rsid w:val="00E133CA"/>
    <w:rsid w:val="00E16CFF"/>
    <w:rsid w:val="00E22E59"/>
    <w:rsid w:val="00E26A56"/>
    <w:rsid w:val="00E30363"/>
    <w:rsid w:val="00E30B6C"/>
    <w:rsid w:val="00E32B7D"/>
    <w:rsid w:val="00E33D3B"/>
    <w:rsid w:val="00E40464"/>
    <w:rsid w:val="00E42E30"/>
    <w:rsid w:val="00E43126"/>
    <w:rsid w:val="00E44944"/>
    <w:rsid w:val="00E44C08"/>
    <w:rsid w:val="00E4596D"/>
    <w:rsid w:val="00E47C95"/>
    <w:rsid w:val="00E47CB9"/>
    <w:rsid w:val="00E47E45"/>
    <w:rsid w:val="00E535F5"/>
    <w:rsid w:val="00E54639"/>
    <w:rsid w:val="00E54D8F"/>
    <w:rsid w:val="00E55FD1"/>
    <w:rsid w:val="00E561F4"/>
    <w:rsid w:val="00E56470"/>
    <w:rsid w:val="00E56796"/>
    <w:rsid w:val="00E569F0"/>
    <w:rsid w:val="00E60170"/>
    <w:rsid w:val="00E705F0"/>
    <w:rsid w:val="00E71513"/>
    <w:rsid w:val="00E716DC"/>
    <w:rsid w:val="00E71A78"/>
    <w:rsid w:val="00E71D9E"/>
    <w:rsid w:val="00E71E2D"/>
    <w:rsid w:val="00E725BC"/>
    <w:rsid w:val="00E728D7"/>
    <w:rsid w:val="00E73847"/>
    <w:rsid w:val="00E73D98"/>
    <w:rsid w:val="00E74967"/>
    <w:rsid w:val="00E75587"/>
    <w:rsid w:val="00E800A3"/>
    <w:rsid w:val="00E8741B"/>
    <w:rsid w:val="00E9073D"/>
    <w:rsid w:val="00E929D6"/>
    <w:rsid w:val="00E9320B"/>
    <w:rsid w:val="00EA0801"/>
    <w:rsid w:val="00EA2481"/>
    <w:rsid w:val="00EA33E0"/>
    <w:rsid w:val="00EA3F35"/>
    <w:rsid w:val="00EB392F"/>
    <w:rsid w:val="00EB4D33"/>
    <w:rsid w:val="00EB52FB"/>
    <w:rsid w:val="00EB5E8F"/>
    <w:rsid w:val="00EC2133"/>
    <w:rsid w:val="00EC26E8"/>
    <w:rsid w:val="00EC5377"/>
    <w:rsid w:val="00ED0BC2"/>
    <w:rsid w:val="00ED0F7E"/>
    <w:rsid w:val="00ED1532"/>
    <w:rsid w:val="00ED4A2D"/>
    <w:rsid w:val="00ED5D98"/>
    <w:rsid w:val="00ED63D8"/>
    <w:rsid w:val="00EE1141"/>
    <w:rsid w:val="00EE1EC0"/>
    <w:rsid w:val="00EE1F6C"/>
    <w:rsid w:val="00EE360C"/>
    <w:rsid w:val="00EE66C7"/>
    <w:rsid w:val="00EF2014"/>
    <w:rsid w:val="00EF2218"/>
    <w:rsid w:val="00EF3737"/>
    <w:rsid w:val="00EF4CD7"/>
    <w:rsid w:val="00EF5B97"/>
    <w:rsid w:val="00EF63A4"/>
    <w:rsid w:val="00F01158"/>
    <w:rsid w:val="00F01307"/>
    <w:rsid w:val="00F035B6"/>
    <w:rsid w:val="00F03FD3"/>
    <w:rsid w:val="00F06AB0"/>
    <w:rsid w:val="00F12ACF"/>
    <w:rsid w:val="00F1357F"/>
    <w:rsid w:val="00F13E31"/>
    <w:rsid w:val="00F13F11"/>
    <w:rsid w:val="00F13FA8"/>
    <w:rsid w:val="00F1437C"/>
    <w:rsid w:val="00F146B6"/>
    <w:rsid w:val="00F154D0"/>
    <w:rsid w:val="00F15F77"/>
    <w:rsid w:val="00F16281"/>
    <w:rsid w:val="00F1689C"/>
    <w:rsid w:val="00F17DCB"/>
    <w:rsid w:val="00F21B5D"/>
    <w:rsid w:val="00F22DE6"/>
    <w:rsid w:val="00F23DAA"/>
    <w:rsid w:val="00F248E3"/>
    <w:rsid w:val="00F27E55"/>
    <w:rsid w:val="00F32A6C"/>
    <w:rsid w:val="00F3352A"/>
    <w:rsid w:val="00F368CD"/>
    <w:rsid w:val="00F36E0A"/>
    <w:rsid w:val="00F42376"/>
    <w:rsid w:val="00F515A0"/>
    <w:rsid w:val="00F52867"/>
    <w:rsid w:val="00F55B6D"/>
    <w:rsid w:val="00F565E8"/>
    <w:rsid w:val="00F608DD"/>
    <w:rsid w:val="00F6160D"/>
    <w:rsid w:val="00F62D88"/>
    <w:rsid w:val="00F639B6"/>
    <w:rsid w:val="00F6604A"/>
    <w:rsid w:val="00F7207D"/>
    <w:rsid w:val="00F81E29"/>
    <w:rsid w:val="00F82D99"/>
    <w:rsid w:val="00F83FDC"/>
    <w:rsid w:val="00F843F4"/>
    <w:rsid w:val="00F8563D"/>
    <w:rsid w:val="00F862E9"/>
    <w:rsid w:val="00F86B5F"/>
    <w:rsid w:val="00F92276"/>
    <w:rsid w:val="00F96BB6"/>
    <w:rsid w:val="00FA1790"/>
    <w:rsid w:val="00FA427E"/>
    <w:rsid w:val="00FA7A0A"/>
    <w:rsid w:val="00FB0165"/>
    <w:rsid w:val="00FB13E6"/>
    <w:rsid w:val="00FB207E"/>
    <w:rsid w:val="00FB32CE"/>
    <w:rsid w:val="00FB382F"/>
    <w:rsid w:val="00FB51E3"/>
    <w:rsid w:val="00FB53D9"/>
    <w:rsid w:val="00FB5CA0"/>
    <w:rsid w:val="00FB6CCD"/>
    <w:rsid w:val="00FB753A"/>
    <w:rsid w:val="00FC11BB"/>
    <w:rsid w:val="00FC2835"/>
    <w:rsid w:val="00FC2DAB"/>
    <w:rsid w:val="00FC525F"/>
    <w:rsid w:val="00FC76A6"/>
    <w:rsid w:val="00FD1F7A"/>
    <w:rsid w:val="00FD32A7"/>
    <w:rsid w:val="00FD7F49"/>
    <w:rsid w:val="00FE0D9B"/>
    <w:rsid w:val="00FE0E57"/>
    <w:rsid w:val="00FE252D"/>
    <w:rsid w:val="00FE29F0"/>
    <w:rsid w:val="00FE6B0B"/>
    <w:rsid w:val="00FF3A6C"/>
    <w:rsid w:val="00FF468A"/>
    <w:rsid w:val="00FF4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pPr>
      <w:keepNext/>
      <w:outlineLvl w:val="0"/>
    </w:pPr>
    <w:rPr>
      <w:szCs w:val="20"/>
    </w:rPr>
  </w:style>
  <w:style w:type="paragraph" w:styleId="Heading2">
    <w:name w:val="heading 2"/>
    <w:basedOn w:val="Normal"/>
    <w:next w:val="Normal"/>
    <w:link w:val="Heading2Char"/>
    <w:qFormat/>
    <w:pPr>
      <w:keepNext/>
      <w:ind w:left="720"/>
      <w:outlineLvl w:val="1"/>
    </w:pPr>
    <w:rPr>
      <w:szCs w:val="20"/>
    </w:rPr>
  </w:style>
  <w:style w:type="paragraph" w:styleId="Heading3">
    <w:name w:val="heading 3"/>
    <w:basedOn w:val="Normal"/>
    <w:next w:val="Normal"/>
    <w:qFormat/>
    <w:pPr>
      <w:keepNext/>
      <w:ind w:left="1440" w:firstLine="720"/>
      <w:outlineLvl w:val="2"/>
    </w:pPr>
    <w:rPr>
      <w:szCs w:val="20"/>
    </w:rPr>
  </w:style>
  <w:style w:type="paragraph" w:styleId="Heading4">
    <w:name w:val="heading 4"/>
    <w:basedOn w:val="Normal"/>
    <w:next w:val="Normal"/>
    <w:qFormat/>
    <w:pPr>
      <w:keepNext/>
      <w:ind w:firstLine="720"/>
      <w:outlineLvl w:val="3"/>
    </w:pPr>
    <w:rPr>
      <w:szCs w:val="20"/>
    </w:rPr>
  </w:style>
  <w:style w:type="paragraph" w:styleId="Heading5">
    <w:name w:val="heading 5"/>
    <w:basedOn w:val="Normal"/>
    <w:next w:val="Normal"/>
    <w:qFormat/>
    <w:pPr>
      <w:keepNext/>
      <w:outlineLvl w:val="4"/>
    </w:pPr>
    <w:rPr>
      <w:b/>
      <w:sz w:val="28"/>
      <w:szCs w:val="20"/>
    </w:rPr>
  </w:style>
  <w:style w:type="paragraph" w:styleId="Heading6">
    <w:name w:val="heading 6"/>
    <w:basedOn w:val="Normal"/>
    <w:next w:val="Normal"/>
    <w:qFormat/>
    <w:pPr>
      <w:keepNext/>
      <w:ind w:left="720"/>
      <w:outlineLvl w:val="5"/>
    </w:pPr>
    <w:rPr>
      <w:b/>
      <w:szCs w:val="20"/>
    </w:rPr>
  </w:style>
  <w:style w:type="paragraph" w:styleId="Heading7">
    <w:name w:val="heading 7"/>
    <w:basedOn w:val="Normal"/>
    <w:next w:val="Normal"/>
    <w:qFormat/>
    <w:pPr>
      <w:keepNext/>
      <w:pBdr>
        <w:top w:val="double" w:sz="4" w:space="1" w:color="auto"/>
        <w:left w:val="double" w:sz="4" w:space="4" w:color="auto"/>
        <w:bottom w:val="double" w:sz="4" w:space="1" w:color="auto"/>
        <w:right w:val="double" w:sz="4" w:space="4" w:color="auto"/>
      </w:pBdr>
      <w:ind w:left="720" w:firstLine="720"/>
      <w:outlineLvl w:val="6"/>
    </w:pPr>
    <w:rPr>
      <w:szCs w:val="20"/>
    </w:rPr>
  </w:style>
  <w:style w:type="paragraph" w:styleId="Heading8">
    <w:name w:val="heading 8"/>
    <w:basedOn w:val="Normal"/>
    <w:next w:val="Normal"/>
    <w:qFormat/>
    <w:pPr>
      <w:keepNext/>
      <w:ind w:left="1440"/>
      <w:outlineLvl w:val="7"/>
    </w:pPr>
    <w:rPr>
      <w:szCs w:val="20"/>
    </w:rPr>
  </w:style>
  <w:style w:type="paragraph" w:styleId="Heading9">
    <w:name w:val="heading 9"/>
    <w:basedOn w:val="Normal"/>
    <w:next w:val="Normal"/>
    <w:qFormat/>
    <w:pPr>
      <w:keepNext/>
      <w:ind w:left="1440"/>
      <w:outlineLvl w:val="8"/>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pPr>
      <w:framePr w:w="7920" w:h="1980" w:hRule="exact" w:hSpace="180" w:wrap="auto" w:hAnchor="page" w:xAlign="center" w:yAlign="bottom"/>
      <w:ind w:left="2880"/>
    </w:pPr>
    <w:rPr>
      <w:rFonts w:cs="Arial"/>
    </w:rPr>
  </w:style>
  <w:style w:type="paragraph" w:styleId="BodyText">
    <w:name w:val="Body Text"/>
    <w:basedOn w:val="Normal"/>
    <w:pPr>
      <w:pBdr>
        <w:top w:val="triple" w:sz="4" w:space="1" w:color="auto"/>
        <w:left w:val="triple" w:sz="4" w:space="4" w:color="auto"/>
        <w:bottom w:val="triple" w:sz="4" w:space="1" w:color="auto"/>
        <w:right w:val="triple" w:sz="4" w:space="4" w:color="auto"/>
      </w:pBdr>
    </w:pPr>
    <w:rPr>
      <w:bCs/>
    </w:rPr>
  </w:style>
  <w:style w:type="character" w:styleId="Hyperlink">
    <w:name w:val="Hyperlink"/>
    <w:rPr>
      <w:color w:val="0000FF"/>
      <w:u w:val="single"/>
    </w:rPr>
  </w:style>
  <w:style w:type="paragraph" w:styleId="BodyTextIndent">
    <w:name w:val="Body Text Indent"/>
    <w:basedOn w:val="Normal"/>
    <w:pPr>
      <w:ind w:left="720"/>
    </w:pPr>
    <w:rPr>
      <w:szCs w:val="20"/>
    </w:rPr>
  </w:style>
  <w:style w:type="character" w:styleId="PageNumber">
    <w:name w:val="page number"/>
    <w:basedOn w:val="DefaultParagraphFont"/>
  </w:style>
  <w:style w:type="paragraph" w:styleId="Footer">
    <w:name w:val="footer"/>
    <w:basedOn w:val="Normal"/>
    <w:link w:val="FooterChar"/>
    <w:pPr>
      <w:tabs>
        <w:tab w:val="center" w:pos="4320"/>
        <w:tab w:val="right" w:pos="8640"/>
      </w:tabs>
    </w:pPr>
    <w:rPr>
      <w:sz w:val="20"/>
      <w:szCs w:val="20"/>
    </w:rPr>
  </w:style>
  <w:style w:type="character" w:styleId="FollowedHyperlink">
    <w:name w:val="FollowedHyperlink"/>
    <w:rPr>
      <w:color w:val="800080"/>
      <w:u w:val="single"/>
    </w:rPr>
  </w:style>
  <w:style w:type="paragraph" w:styleId="Title">
    <w:name w:val="Title"/>
    <w:basedOn w:val="Normal"/>
    <w:qFormat/>
    <w:pPr>
      <w:jc w:val="center"/>
    </w:pPr>
    <w:rPr>
      <w:b/>
      <w:sz w:val="36"/>
    </w:rPr>
  </w:style>
  <w:style w:type="paragraph" w:styleId="BalloonText">
    <w:name w:val="Balloon Text"/>
    <w:basedOn w:val="Normal"/>
    <w:semiHidden/>
    <w:rsid w:val="00E32B7D"/>
    <w:rPr>
      <w:rFonts w:ascii="Tahoma" w:hAnsi="Tahoma" w:cs="Tahoma"/>
      <w:sz w:val="16"/>
      <w:szCs w:val="16"/>
    </w:rPr>
  </w:style>
  <w:style w:type="character" w:styleId="CommentReference">
    <w:name w:val="annotation reference"/>
    <w:rsid w:val="00BE1786"/>
    <w:rPr>
      <w:sz w:val="16"/>
      <w:szCs w:val="16"/>
    </w:rPr>
  </w:style>
  <w:style w:type="paragraph" w:styleId="CommentText">
    <w:name w:val="annotation text"/>
    <w:basedOn w:val="Normal"/>
    <w:link w:val="CommentTextChar"/>
    <w:rsid w:val="00BE1786"/>
    <w:rPr>
      <w:sz w:val="20"/>
      <w:szCs w:val="20"/>
    </w:rPr>
  </w:style>
  <w:style w:type="character" w:customStyle="1" w:styleId="CommentTextChar">
    <w:name w:val="Comment Text Char"/>
    <w:basedOn w:val="DefaultParagraphFont"/>
    <w:link w:val="CommentText"/>
    <w:rsid w:val="00BE1786"/>
  </w:style>
  <w:style w:type="paragraph" w:styleId="CommentSubject">
    <w:name w:val="annotation subject"/>
    <w:basedOn w:val="CommentText"/>
    <w:next w:val="CommentText"/>
    <w:link w:val="CommentSubjectChar"/>
    <w:rsid w:val="00BE1786"/>
    <w:rPr>
      <w:b/>
      <w:bCs/>
    </w:rPr>
  </w:style>
  <w:style w:type="character" w:customStyle="1" w:styleId="CommentSubjectChar">
    <w:name w:val="Comment Subject Char"/>
    <w:link w:val="CommentSubject"/>
    <w:rsid w:val="00BE1786"/>
    <w:rPr>
      <w:b/>
      <w:bCs/>
    </w:rPr>
  </w:style>
  <w:style w:type="character" w:customStyle="1" w:styleId="Heading1Char">
    <w:name w:val="Heading 1 Char"/>
    <w:link w:val="Heading1"/>
    <w:rsid w:val="005A0C30"/>
    <w:rPr>
      <w:sz w:val="24"/>
    </w:rPr>
  </w:style>
  <w:style w:type="character" w:customStyle="1" w:styleId="Heading2Char">
    <w:name w:val="Heading 2 Char"/>
    <w:link w:val="Heading2"/>
    <w:rsid w:val="005A0C30"/>
    <w:rPr>
      <w:sz w:val="24"/>
    </w:rPr>
  </w:style>
  <w:style w:type="character" w:customStyle="1" w:styleId="FooterChar">
    <w:name w:val="Footer Char"/>
    <w:link w:val="Footer"/>
    <w:rsid w:val="005A0C30"/>
  </w:style>
  <w:style w:type="table" w:styleId="TableGrid">
    <w:name w:val="Table Grid"/>
    <w:basedOn w:val="TableNormal"/>
    <w:uiPriority w:val="59"/>
    <w:rsid w:val="00D925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EC5"/>
    <w:pPr>
      <w:ind w:left="720"/>
    </w:pPr>
  </w:style>
  <w:style w:type="paragraph" w:styleId="NormalWeb">
    <w:name w:val="Normal (Web)"/>
    <w:basedOn w:val="Normal"/>
    <w:uiPriority w:val="99"/>
    <w:unhideWhenUsed/>
    <w:rsid w:val="00DF587B"/>
    <w:pPr>
      <w:spacing w:before="100" w:beforeAutospacing="1" w:after="100" w:afterAutospacing="1"/>
    </w:pPr>
  </w:style>
  <w:style w:type="paragraph" w:customStyle="1" w:styleId="extrainfo">
    <w:name w:val="extrainfo"/>
    <w:basedOn w:val="Normal"/>
    <w:rsid w:val="00710973"/>
    <w:pPr>
      <w:spacing w:before="100" w:beforeAutospacing="1" w:after="100" w:afterAutospacing="1"/>
    </w:pPr>
  </w:style>
  <w:style w:type="character" w:customStyle="1" w:styleId="exttl">
    <w:name w:val="exttl"/>
    <w:basedOn w:val="DefaultParagraphFont"/>
    <w:rsid w:val="00710973"/>
  </w:style>
  <w:style w:type="paragraph" w:customStyle="1" w:styleId="side">
    <w:name w:val="side"/>
    <w:basedOn w:val="Normal"/>
    <w:rsid w:val="00710973"/>
    <w:pPr>
      <w:spacing w:before="100" w:beforeAutospacing="1" w:after="100" w:afterAutospacing="1"/>
    </w:pPr>
  </w:style>
  <w:style w:type="paragraph" w:customStyle="1" w:styleId="bottom">
    <w:name w:val="bottom"/>
    <w:basedOn w:val="Normal"/>
    <w:rsid w:val="00710973"/>
    <w:pPr>
      <w:spacing w:before="100" w:beforeAutospacing="1" w:after="100" w:afterAutospacing="1"/>
    </w:pPr>
  </w:style>
  <w:style w:type="character" w:customStyle="1" w:styleId="sectitle">
    <w:name w:val="sectitle"/>
    <w:basedOn w:val="DefaultParagraphFont"/>
    <w:rsid w:val="00710973"/>
  </w:style>
  <w:style w:type="character" w:customStyle="1" w:styleId="cyan">
    <w:name w:val="cyan"/>
    <w:basedOn w:val="DefaultParagraphFont"/>
    <w:rsid w:val="003807D7"/>
  </w:style>
  <w:style w:type="paragraph" w:styleId="Header">
    <w:name w:val="header"/>
    <w:basedOn w:val="Normal"/>
    <w:link w:val="HeaderChar"/>
    <w:unhideWhenUsed/>
    <w:rsid w:val="005416B2"/>
    <w:pPr>
      <w:tabs>
        <w:tab w:val="center" w:pos="4680"/>
        <w:tab w:val="right" w:pos="9360"/>
      </w:tabs>
    </w:pPr>
  </w:style>
  <w:style w:type="character" w:customStyle="1" w:styleId="HeaderChar">
    <w:name w:val="Header Char"/>
    <w:basedOn w:val="DefaultParagraphFont"/>
    <w:link w:val="Header"/>
    <w:rsid w:val="005416B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pPr>
      <w:keepNext/>
      <w:outlineLvl w:val="0"/>
    </w:pPr>
    <w:rPr>
      <w:szCs w:val="20"/>
    </w:rPr>
  </w:style>
  <w:style w:type="paragraph" w:styleId="Heading2">
    <w:name w:val="heading 2"/>
    <w:basedOn w:val="Normal"/>
    <w:next w:val="Normal"/>
    <w:link w:val="Heading2Char"/>
    <w:qFormat/>
    <w:pPr>
      <w:keepNext/>
      <w:ind w:left="720"/>
      <w:outlineLvl w:val="1"/>
    </w:pPr>
    <w:rPr>
      <w:szCs w:val="20"/>
    </w:rPr>
  </w:style>
  <w:style w:type="paragraph" w:styleId="Heading3">
    <w:name w:val="heading 3"/>
    <w:basedOn w:val="Normal"/>
    <w:next w:val="Normal"/>
    <w:qFormat/>
    <w:pPr>
      <w:keepNext/>
      <w:ind w:left="1440" w:firstLine="720"/>
      <w:outlineLvl w:val="2"/>
    </w:pPr>
    <w:rPr>
      <w:szCs w:val="20"/>
    </w:rPr>
  </w:style>
  <w:style w:type="paragraph" w:styleId="Heading4">
    <w:name w:val="heading 4"/>
    <w:basedOn w:val="Normal"/>
    <w:next w:val="Normal"/>
    <w:qFormat/>
    <w:pPr>
      <w:keepNext/>
      <w:ind w:firstLine="720"/>
      <w:outlineLvl w:val="3"/>
    </w:pPr>
    <w:rPr>
      <w:szCs w:val="20"/>
    </w:rPr>
  </w:style>
  <w:style w:type="paragraph" w:styleId="Heading5">
    <w:name w:val="heading 5"/>
    <w:basedOn w:val="Normal"/>
    <w:next w:val="Normal"/>
    <w:qFormat/>
    <w:pPr>
      <w:keepNext/>
      <w:outlineLvl w:val="4"/>
    </w:pPr>
    <w:rPr>
      <w:b/>
      <w:sz w:val="28"/>
      <w:szCs w:val="20"/>
    </w:rPr>
  </w:style>
  <w:style w:type="paragraph" w:styleId="Heading6">
    <w:name w:val="heading 6"/>
    <w:basedOn w:val="Normal"/>
    <w:next w:val="Normal"/>
    <w:qFormat/>
    <w:pPr>
      <w:keepNext/>
      <w:ind w:left="720"/>
      <w:outlineLvl w:val="5"/>
    </w:pPr>
    <w:rPr>
      <w:b/>
      <w:szCs w:val="20"/>
    </w:rPr>
  </w:style>
  <w:style w:type="paragraph" w:styleId="Heading7">
    <w:name w:val="heading 7"/>
    <w:basedOn w:val="Normal"/>
    <w:next w:val="Normal"/>
    <w:qFormat/>
    <w:pPr>
      <w:keepNext/>
      <w:pBdr>
        <w:top w:val="double" w:sz="4" w:space="1" w:color="auto"/>
        <w:left w:val="double" w:sz="4" w:space="4" w:color="auto"/>
        <w:bottom w:val="double" w:sz="4" w:space="1" w:color="auto"/>
        <w:right w:val="double" w:sz="4" w:space="4" w:color="auto"/>
      </w:pBdr>
      <w:ind w:left="720" w:firstLine="720"/>
      <w:outlineLvl w:val="6"/>
    </w:pPr>
    <w:rPr>
      <w:szCs w:val="20"/>
    </w:rPr>
  </w:style>
  <w:style w:type="paragraph" w:styleId="Heading8">
    <w:name w:val="heading 8"/>
    <w:basedOn w:val="Normal"/>
    <w:next w:val="Normal"/>
    <w:qFormat/>
    <w:pPr>
      <w:keepNext/>
      <w:ind w:left="1440"/>
      <w:outlineLvl w:val="7"/>
    </w:pPr>
    <w:rPr>
      <w:szCs w:val="20"/>
    </w:rPr>
  </w:style>
  <w:style w:type="paragraph" w:styleId="Heading9">
    <w:name w:val="heading 9"/>
    <w:basedOn w:val="Normal"/>
    <w:next w:val="Normal"/>
    <w:qFormat/>
    <w:pPr>
      <w:keepNext/>
      <w:ind w:left="1440"/>
      <w:outlineLvl w:val="8"/>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pPr>
      <w:framePr w:w="7920" w:h="1980" w:hRule="exact" w:hSpace="180" w:wrap="auto" w:hAnchor="page" w:xAlign="center" w:yAlign="bottom"/>
      <w:ind w:left="2880"/>
    </w:pPr>
    <w:rPr>
      <w:rFonts w:cs="Arial"/>
    </w:rPr>
  </w:style>
  <w:style w:type="paragraph" w:styleId="BodyText">
    <w:name w:val="Body Text"/>
    <w:basedOn w:val="Normal"/>
    <w:pPr>
      <w:pBdr>
        <w:top w:val="triple" w:sz="4" w:space="1" w:color="auto"/>
        <w:left w:val="triple" w:sz="4" w:space="4" w:color="auto"/>
        <w:bottom w:val="triple" w:sz="4" w:space="1" w:color="auto"/>
        <w:right w:val="triple" w:sz="4" w:space="4" w:color="auto"/>
      </w:pBdr>
    </w:pPr>
    <w:rPr>
      <w:bCs/>
    </w:rPr>
  </w:style>
  <w:style w:type="character" w:styleId="Hyperlink">
    <w:name w:val="Hyperlink"/>
    <w:rPr>
      <w:color w:val="0000FF"/>
      <w:u w:val="single"/>
    </w:rPr>
  </w:style>
  <w:style w:type="paragraph" w:styleId="BodyTextIndent">
    <w:name w:val="Body Text Indent"/>
    <w:basedOn w:val="Normal"/>
    <w:pPr>
      <w:ind w:left="720"/>
    </w:pPr>
    <w:rPr>
      <w:szCs w:val="20"/>
    </w:rPr>
  </w:style>
  <w:style w:type="character" w:styleId="PageNumber">
    <w:name w:val="page number"/>
    <w:basedOn w:val="DefaultParagraphFont"/>
  </w:style>
  <w:style w:type="paragraph" w:styleId="Footer">
    <w:name w:val="footer"/>
    <w:basedOn w:val="Normal"/>
    <w:link w:val="FooterChar"/>
    <w:pPr>
      <w:tabs>
        <w:tab w:val="center" w:pos="4320"/>
        <w:tab w:val="right" w:pos="8640"/>
      </w:tabs>
    </w:pPr>
    <w:rPr>
      <w:sz w:val="20"/>
      <w:szCs w:val="20"/>
    </w:rPr>
  </w:style>
  <w:style w:type="character" w:styleId="FollowedHyperlink">
    <w:name w:val="FollowedHyperlink"/>
    <w:rPr>
      <w:color w:val="800080"/>
      <w:u w:val="single"/>
    </w:rPr>
  </w:style>
  <w:style w:type="paragraph" w:styleId="Title">
    <w:name w:val="Title"/>
    <w:basedOn w:val="Normal"/>
    <w:qFormat/>
    <w:pPr>
      <w:jc w:val="center"/>
    </w:pPr>
    <w:rPr>
      <w:b/>
      <w:sz w:val="36"/>
    </w:rPr>
  </w:style>
  <w:style w:type="paragraph" w:styleId="BalloonText">
    <w:name w:val="Balloon Text"/>
    <w:basedOn w:val="Normal"/>
    <w:semiHidden/>
    <w:rsid w:val="00E32B7D"/>
    <w:rPr>
      <w:rFonts w:ascii="Tahoma" w:hAnsi="Tahoma" w:cs="Tahoma"/>
      <w:sz w:val="16"/>
      <w:szCs w:val="16"/>
    </w:rPr>
  </w:style>
  <w:style w:type="character" w:styleId="CommentReference">
    <w:name w:val="annotation reference"/>
    <w:rsid w:val="00BE1786"/>
    <w:rPr>
      <w:sz w:val="16"/>
      <w:szCs w:val="16"/>
    </w:rPr>
  </w:style>
  <w:style w:type="paragraph" w:styleId="CommentText">
    <w:name w:val="annotation text"/>
    <w:basedOn w:val="Normal"/>
    <w:link w:val="CommentTextChar"/>
    <w:rsid w:val="00BE1786"/>
    <w:rPr>
      <w:sz w:val="20"/>
      <w:szCs w:val="20"/>
    </w:rPr>
  </w:style>
  <w:style w:type="character" w:customStyle="1" w:styleId="CommentTextChar">
    <w:name w:val="Comment Text Char"/>
    <w:basedOn w:val="DefaultParagraphFont"/>
    <w:link w:val="CommentText"/>
    <w:rsid w:val="00BE1786"/>
  </w:style>
  <w:style w:type="paragraph" w:styleId="CommentSubject">
    <w:name w:val="annotation subject"/>
    <w:basedOn w:val="CommentText"/>
    <w:next w:val="CommentText"/>
    <w:link w:val="CommentSubjectChar"/>
    <w:rsid w:val="00BE1786"/>
    <w:rPr>
      <w:b/>
      <w:bCs/>
    </w:rPr>
  </w:style>
  <w:style w:type="character" w:customStyle="1" w:styleId="CommentSubjectChar">
    <w:name w:val="Comment Subject Char"/>
    <w:link w:val="CommentSubject"/>
    <w:rsid w:val="00BE1786"/>
    <w:rPr>
      <w:b/>
      <w:bCs/>
    </w:rPr>
  </w:style>
  <w:style w:type="character" w:customStyle="1" w:styleId="Heading1Char">
    <w:name w:val="Heading 1 Char"/>
    <w:link w:val="Heading1"/>
    <w:rsid w:val="005A0C30"/>
    <w:rPr>
      <w:sz w:val="24"/>
    </w:rPr>
  </w:style>
  <w:style w:type="character" w:customStyle="1" w:styleId="Heading2Char">
    <w:name w:val="Heading 2 Char"/>
    <w:link w:val="Heading2"/>
    <w:rsid w:val="005A0C30"/>
    <w:rPr>
      <w:sz w:val="24"/>
    </w:rPr>
  </w:style>
  <w:style w:type="character" w:customStyle="1" w:styleId="FooterChar">
    <w:name w:val="Footer Char"/>
    <w:link w:val="Footer"/>
    <w:rsid w:val="005A0C30"/>
  </w:style>
  <w:style w:type="table" w:styleId="TableGrid">
    <w:name w:val="Table Grid"/>
    <w:basedOn w:val="TableNormal"/>
    <w:uiPriority w:val="59"/>
    <w:rsid w:val="00D925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EC5"/>
    <w:pPr>
      <w:ind w:left="720"/>
    </w:pPr>
  </w:style>
  <w:style w:type="paragraph" w:styleId="NormalWeb">
    <w:name w:val="Normal (Web)"/>
    <w:basedOn w:val="Normal"/>
    <w:uiPriority w:val="99"/>
    <w:unhideWhenUsed/>
    <w:rsid w:val="00DF587B"/>
    <w:pPr>
      <w:spacing w:before="100" w:beforeAutospacing="1" w:after="100" w:afterAutospacing="1"/>
    </w:pPr>
  </w:style>
  <w:style w:type="paragraph" w:customStyle="1" w:styleId="extrainfo">
    <w:name w:val="extrainfo"/>
    <w:basedOn w:val="Normal"/>
    <w:rsid w:val="00710973"/>
    <w:pPr>
      <w:spacing w:before="100" w:beforeAutospacing="1" w:after="100" w:afterAutospacing="1"/>
    </w:pPr>
  </w:style>
  <w:style w:type="character" w:customStyle="1" w:styleId="exttl">
    <w:name w:val="exttl"/>
    <w:basedOn w:val="DefaultParagraphFont"/>
    <w:rsid w:val="00710973"/>
  </w:style>
  <w:style w:type="paragraph" w:customStyle="1" w:styleId="side">
    <w:name w:val="side"/>
    <w:basedOn w:val="Normal"/>
    <w:rsid w:val="00710973"/>
    <w:pPr>
      <w:spacing w:before="100" w:beforeAutospacing="1" w:after="100" w:afterAutospacing="1"/>
    </w:pPr>
  </w:style>
  <w:style w:type="paragraph" w:customStyle="1" w:styleId="bottom">
    <w:name w:val="bottom"/>
    <w:basedOn w:val="Normal"/>
    <w:rsid w:val="00710973"/>
    <w:pPr>
      <w:spacing w:before="100" w:beforeAutospacing="1" w:after="100" w:afterAutospacing="1"/>
    </w:pPr>
  </w:style>
  <w:style w:type="character" w:customStyle="1" w:styleId="sectitle">
    <w:name w:val="sectitle"/>
    <w:basedOn w:val="DefaultParagraphFont"/>
    <w:rsid w:val="00710973"/>
  </w:style>
  <w:style w:type="character" w:customStyle="1" w:styleId="cyan">
    <w:name w:val="cyan"/>
    <w:basedOn w:val="DefaultParagraphFont"/>
    <w:rsid w:val="003807D7"/>
  </w:style>
  <w:style w:type="paragraph" w:styleId="Header">
    <w:name w:val="header"/>
    <w:basedOn w:val="Normal"/>
    <w:link w:val="HeaderChar"/>
    <w:unhideWhenUsed/>
    <w:rsid w:val="005416B2"/>
    <w:pPr>
      <w:tabs>
        <w:tab w:val="center" w:pos="4680"/>
        <w:tab w:val="right" w:pos="9360"/>
      </w:tabs>
    </w:pPr>
  </w:style>
  <w:style w:type="character" w:customStyle="1" w:styleId="HeaderChar">
    <w:name w:val="Header Char"/>
    <w:basedOn w:val="DefaultParagraphFont"/>
    <w:link w:val="Header"/>
    <w:rsid w:val="005416B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61954">
      <w:bodyDiv w:val="1"/>
      <w:marLeft w:val="0"/>
      <w:marRight w:val="0"/>
      <w:marTop w:val="0"/>
      <w:marBottom w:val="0"/>
      <w:divBdr>
        <w:top w:val="none" w:sz="0" w:space="0" w:color="auto"/>
        <w:left w:val="none" w:sz="0" w:space="0" w:color="auto"/>
        <w:bottom w:val="none" w:sz="0" w:space="0" w:color="auto"/>
        <w:right w:val="none" w:sz="0" w:space="0" w:color="auto"/>
      </w:divBdr>
      <w:divsChild>
        <w:div w:id="1795827988">
          <w:marLeft w:val="0"/>
          <w:marRight w:val="0"/>
          <w:marTop w:val="0"/>
          <w:marBottom w:val="0"/>
          <w:divBdr>
            <w:top w:val="none" w:sz="0" w:space="0" w:color="auto"/>
            <w:left w:val="none" w:sz="0" w:space="0" w:color="auto"/>
            <w:bottom w:val="none" w:sz="0" w:space="0" w:color="auto"/>
            <w:right w:val="none" w:sz="0" w:space="0" w:color="auto"/>
          </w:divBdr>
        </w:div>
        <w:div w:id="2142065847">
          <w:marLeft w:val="0"/>
          <w:marRight w:val="0"/>
          <w:marTop w:val="0"/>
          <w:marBottom w:val="0"/>
          <w:divBdr>
            <w:top w:val="none" w:sz="0" w:space="0" w:color="auto"/>
            <w:left w:val="none" w:sz="0" w:space="0" w:color="auto"/>
            <w:bottom w:val="none" w:sz="0" w:space="0" w:color="auto"/>
            <w:right w:val="none" w:sz="0" w:space="0" w:color="auto"/>
          </w:divBdr>
          <w:divsChild>
            <w:div w:id="1502549190">
              <w:marLeft w:val="0"/>
              <w:marRight w:val="0"/>
              <w:marTop w:val="0"/>
              <w:marBottom w:val="0"/>
              <w:divBdr>
                <w:top w:val="none" w:sz="0" w:space="0" w:color="auto"/>
                <w:left w:val="none" w:sz="0" w:space="0" w:color="auto"/>
                <w:bottom w:val="none" w:sz="0" w:space="0" w:color="auto"/>
                <w:right w:val="none" w:sz="0" w:space="0" w:color="auto"/>
              </w:divBdr>
            </w:div>
          </w:divsChild>
        </w:div>
        <w:div w:id="697924670">
          <w:marLeft w:val="0"/>
          <w:marRight w:val="0"/>
          <w:marTop w:val="0"/>
          <w:marBottom w:val="0"/>
          <w:divBdr>
            <w:top w:val="none" w:sz="0" w:space="0" w:color="auto"/>
            <w:left w:val="none" w:sz="0" w:space="0" w:color="auto"/>
            <w:bottom w:val="none" w:sz="0" w:space="0" w:color="auto"/>
            <w:right w:val="none" w:sz="0" w:space="0" w:color="auto"/>
          </w:divBdr>
          <w:divsChild>
            <w:div w:id="40255343">
              <w:marLeft w:val="0"/>
              <w:marRight w:val="0"/>
              <w:marTop w:val="0"/>
              <w:marBottom w:val="0"/>
              <w:divBdr>
                <w:top w:val="none" w:sz="0" w:space="0" w:color="auto"/>
                <w:left w:val="none" w:sz="0" w:space="0" w:color="auto"/>
                <w:bottom w:val="none" w:sz="0" w:space="0" w:color="auto"/>
                <w:right w:val="none" w:sz="0" w:space="0" w:color="auto"/>
              </w:divBdr>
            </w:div>
          </w:divsChild>
        </w:div>
        <w:div w:id="1838302191">
          <w:marLeft w:val="0"/>
          <w:marRight w:val="0"/>
          <w:marTop w:val="0"/>
          <w:marBottom w:val="0"/>
          <w:divBdr>
            <w:top w:val="none" w:sz="0" w:space="0" w:color="auto"/>
            <w:left w:val="none" w:sz="0" w:space="0" w:color="auto"/>
            <w:bottom w:val="none" w:sz="0" w:space="0" w:color="auto"/>
            <w:right w:val="none" w:sz="0" w:space="0" w:color="auto"/>
          </w:divBdr>
          <w:divsChild>
            <w:div w:id="60756586">
              <w:marLeft w:val="0"/>
              <w:marRight w:val="0"/>
              <w:marTop w:val="0"/>
              <w:marBottom w:val="0"/>
              <w:divBdr>
                <w:top w:val="none" w:sz="0" w:space="0" w:color="auto"/>
                <w:left w:val="none" w:sz="0" w:space="0" w:color="auto"/>
                <w:bottom w:val="none" w:sz="0" w:space="0" w:color="auto"/>
                <w:right w:val="none" w:sz="0" w:space="0" w:color="auto"/>
              </w:divBdr>
            </w:div>
          </w:divsChild>
        </w:div>
        <w:div w:id="1123691197">
          <w:marLeft w:val="0"/>
          <w:marRight w:val="0"/>
          <w:marTop w:val="0"/>
          <w:marBottom w:val="0"/>
          <w:divBdr>
            <w:top w:val="none" w:sz="0" w:space="0" w:color="auto"/>
            <w:left w:val="none" w:sz="0" w:space="0" w:color="auto"/>
            <w:bottom w:val="none" w:sz="0" w:space="0" w:color="auto"/>
            <w:right w:val="none" w:sz="0" w:space="0" w:color="auto"/>
          </w:divBdr>
          <w:divsChild>
            <w:div w:id="91417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824">
      <w:bodyDiv w:val="1"/>
      <w:marLeft w:val="0"/>
      <w:marRight w:val="0"/>
      <w:marTop w:val="0"/>
      <w:marBottom w:val="0"/>
      <w:divBdr>
        <w:top w:val="none" w:sz="0" w:space="0" w:color="auto"/>
        <w:left w:val="none" w:sz="0" w:space="0" w:color="auto"/>
        <w:bottom w:val="none" w:sz="0" w:space="0" w:color="auto"/>
        <w:right w:val="none" w:sz="0" w:space="0" w:color="auto"/>
      </w:divBdr>
      <w:divsChild>
        <w:div w:id="954216949">
          <w:marLeft w:val="0"/>
          <w:marRight w:val="0"/>
          <w:marTop w:val="0"/>
          <w:marBottom w:val="0"/>
          <w:divBdr>
            <w:top w:val="none" w:sz="0" w:space="0" w:color="auto"/>
            <w:left w:val="none" w:sz="0" w:space="0" w:color="auto"/>
            <w:bottom w:val="none" w:sz="0" w:space="0" w:color="auto"/>
            <w:right w:val="none" w:sz="0" w:space="0" w:color="auto"/>
          </w:divBdr>
        </w:div>
        <w:div w:id="427819761">
          <w:marLeft w:val="0"/>
          <w:marRight w:val="0"/>
          <w:marTop w:val="0"/>
          <w:marBottom w:val="0"/>
          <w:divBdr>
            <w:top w:val="none" w:sz="0" w:space="0" w:color="auto"/>
            <w:left w:val="none" w:sz="0" w:space="0" w:color="auto"/>
            <w:bottom w:val="none" w:sz="0" w:space="0" w:color="auto"/>
            <w:right w:val="none" w:sz="0" w:space="0" w:color="auto"/>
          </w:divBdr>
          <w:divsChild>
            <w:div w:id="225994189">
              <w:marLeft w:val="0"/>
              <w:marRight w:val="0"/>
              <w:marTop w:val="0"/>
              <w:marBottom w:val="0"/>
              <w:divBdr>
                <w:top w:val="none" w:sz="0" w:space="0" w:color="auto"/>
                <w:left w:val="none" w:sz="0" w:space="0" w:color="auto"/>
                <w:bottom w:val="none" w:sz="0" w:space="0" w:color="auto"/>
                <w:right w:val="none" w:sz="0" w:space="0" w:color="auto"/>
              </w:divBdr>
            </w:div>
          </w:divsChild>
        </w:div>
        <w:div w:id="492725963">
          <w:marLeft w:val="0"/>
          <w:marRight w:val="0"/>
          <w:marTop w:val="0"/>
          <w:marBottom w:val="0"/>
          <w:divBdr>
            <w:top w:val="none" w:sz="0" w:space="0" w:color="auto"/>
            <w:left w:val="none" w:sz="0" w:space="0" w:color="auto"/>
            <w:bottom w:val="none" w:sz="0" w:space="0" w:color="auto"/>
            <w:right w:val="none" w:sz="0" w:space="0" w:color="auto"/>
          </w:divBdr>
          <w:divsChild>
            <w:div w:id="1685017757">
              <w:marLeft w:val="0"/>
              <w:marRight w:val="0"/>
              <w:marTop w:val="0"/>
              <w:marBottom w:val="0"/>
              <w:divBdr>
                <w:top w:val="none" w:sz="0" w:space="0" w:color="auto"/>
                <w:left w:val="none" w:sz="0" w:space="0" w:color="auto"/>
                <w:bottom w:val="none" w:sz="0" w:space="0" w:color="auto"/>
                <w:right w:val="none" w:sz="0" w:space="0" w:color="auto"/>
              </w:divBdr>
            </w:div>
          </w:divsChild>
        </w:div>
        <w:div w:id="1725372165">
          <w:marLeft w:val="0"/>
          <w:marRight w:val="0"/>
          <w:marTop w:val="0"/>
          <w:marBottom w:val="0"/>
          <w:divBdr>
            <w:top w:val="none" w:sz="0" w:space="0" w:color="auto"/>
            <w:left w:val="none" w:sz="0" w:space="0" w:color="auto"/>
            <w:bottom w:val="none" w:sz="0" w:space="0" w:color="auto"/>
            <w:right w:val="none" w:sz="0" w:space="0" w:color="auto"/>
          </w:divBdr>
        </w:div>
      </w:divsChild>
    </w:div>
    <w:div w:id="69927450">
      <w:bodyDiv w:val="1"/>
      <w:marLeft w:val="0"/>
      <w:marRight w:val="0"/>
      <w:marTop w:val="0"/>
      <w:marBottom w:val="0"/>
      <w:divBdr>
        <w:top w:val="none" w:sz="0" w:space="0" w:color="auto"/>
        <w:left w:val="none" w:sz="0" w:space="0" w:color="auto"/>
        <w:bottom w:val="none" w:sz="0" w:space="0" w:color="auto"/>
        <w:right w:val="none" w:sz="0" w:space="0" w:color="auto"/>
      </w:divBdr>
    </w:div>
    <w:div w:id="141511289">
      <w:bodyDiv w:val="1"/>
      <w:marLeft w:val="0"/>
      <w:marRight w:val="0"/>
      <w:marTop w:val="0"/>
      <w:marBottom w:val="0"/>
      <w:divBdr>
        <w:top w:val="none" w:sz="0" w:space="0" w:color="auto"/>
        <w:left w:val="none" w:sz="0" w:space="0" w:color="auto"/>
        <w:bottom w:val="none" w:sz="0" w:space="0" w:color="auto"/>
        <w:right w:val="none" w:sz="0" w:space="0" w:color="auto"/>
      </w:divBdr>
    </w:div>
    <w:div w:id="267078568">
      <w:bodyDiv w:val="1"/>
      <w:marLeft w:val="0"/>
      <w:marRight w:val="0"/>
      <w:marTop w:val="0"/>
      <w:marBottom w:val="0"/>
      <w:divBdr>
        <w:top w:val="none" w:sz="0" w:space="0" w:color="auto"/>
        <w:left w:val="none" w:sz="0" w:space="0" w:color="auto"/>
        <w:bottom w:val="none" w:sz="0" w:space="0" w:color="auto"/>
        <w:right w:val="none" w:sz="0" w:space="0" w:color="auto"/>
      </w:divBdr>
    </w:div>
    <w:div w:id="288441481">
      <w:bodyDiv w:val="1"/>
      <w:marLeft w:val="0"/>
      <w:marRight w:val="0"/>
      <w:marTop w:val="0"/>
      <w:marBottom w:val="0"/>
      <w:divBdr>
        <w:top w:val="none" w:sz="0" w:space="0" w:color="auto"/>
        <w:left w:val="none" w:sz="0" w:space="0" w:color="auto"/>
        <w:bottom w:val="none" w:sz="0" w:space="0" w:color="auto"/>
        <w:right w:val="none" w:sz="0" w:space="0" w:color="auto"/>
      </w:divBdr>
    </w:div>
    <w:div w:id="415981983">
      <w:bodyDiv w:val="1"/>
      <w:marLeft w:val="0"/>
      <w:marRight w:val="0"/>
      <w:marTop w:val="0"/>
      <w:marBottom w:val="0"/>
      <w:divBdr>
        <w:top w:val="none" w:sz="0" w:space="0" w:color="auto"/>
        <w:left w:val="none" w:sz="0" w:space="0" w:color="auto"/>
        <w:bottom w:val="none" w:sz="0" w:space="0" w:color="auto"/>
        <w:right w:val="none" w:sz="0" w:space="0" w:color="auto"/>
      </w:divBdr>
    </w:div>
    <w:div w:id="1088767833">
      <w:bodyDiv w:val="1"/>
      <w:marLeft w:val="0"/>
      <w:marRight w:val="0"/>
      <w:marTop w:val="0"/>
      <w:marBottom w:val="0"/>
      <w:divBdr>
        <w:top w:val="none" w:sz="0" w:space="0" w:color="auto"/>
        <w:left w:val="none" w:sz="0" w:space="0" w:color="auto"/>
        <w:bottom w:val="none" w:sz="0" w:space="0" w:color="auto"/>
        <w:right w:val="none" w:sz="0" w:space="0" w:color="auto"/>
      </w:divBdr>
    </w:div>
    <w:div w:id="1211650774">
      <w:bodyDiv w:val="1"/>
      <w:marLeft w:val="0"/>
      <w:marRight w:val="0"/>
      <w:marTop w:val="0"/>
      <w:marBottom w:val="0"/>
      <w:divBdr>
        <w:top w:val="none" w:sz="0" w:space="0" w:color="auto"/>
        <w:left w:val="none" w:sz="0" w:space="0" w:color="auto"/>
        <w:bottom w:val="none" w:sz="0" w:space="0" w:color="auto"/>
        <w:right w:val="none" w:sz="0" w:space="0" w:color="auto"/>
      </w:divBdr>
      <w:divsChild>
        <w:div w:id="1983922649">
          <w:marLeft w:val="0"/>
          <w:marRight w:val="0"/>
          <w:marTop w:val="0"/>
          <w:marBottom w:val="0"/>
          <w:divBdr>
            <w:top w:val="none" w:sz="0" w:space="0" w:color="auto"/>
            <w:left w:val="none" w:sz="0" w:space="0" w:color="auto"/>
            <w:bottom w:val="none" w:sz="0" w:space="0" w:color="auto"/>
            <w:right w:val="none" w:sz="0" w:space="0" w:color="auto"/>
          </w:divBdr>
        </w:div>
        <w:div w:id="529338192">
          <w:marLeft w:val="0"/>
          <w:marRight w:val="0"/>
          <w:marTop w:val="0"/>
          <w:marBottom w:val="0"/>
          <w:divBdr>
            <w:top w:val="none" w:sz="0" w:space="0" w:color="auto"/>
            <w:left w:val="none" w:sz="0" w:space="0" w:color="auto"/>
            <w:bottom w:val="none" w:sz="0" w:space="0" w:color="auto"/>
            <w:right w:val="none" w:sz="0" w:space="0" w:color="auto"/>
          </w:divBdr>
          <w:divsChild>
            <w:div w:id="14235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4933">
      <w:bodyDiv w:val="1"/>
      <w:marLeft w:val="0"/>
      <w:marRight w:val="0"/>
      <w:marTop w:val="0"/>
      <w:marBottom w:val="0"/>
      <w:divBdr>
        <w:top w:val="none" w:sz="0" w:space="0" w:color="auto"/>
        <w:left w:val="none" w:sz="0" w:space="0" w:color="auto"/>
        <w:bottom w:val="none" w:sz="0" w:space="0" w:color="auto"/>
        <w:right w:val="none" w:sz="0" w:space="0" w:color="auto"/>
      </w:divBdr>
      <w:divsChild>
        <w:div w:id="406654028">
          <w:marLeft w:val="0"/>
          <w:marRight w:val="0"/>
          <w:marTop w:val="0"/>
          <w:marBottom w:val="0"/>
          <w:divBdr>
            <w:top w:val="none" w:sz="0" w:space="0" w:color="auto"/>
            <w:left w:val="none" w:sz="0" w:space="0" w:color="auto"/>
            <w:bottom w:val="none" w:sz="0" w:space="0" w:color="auto"/>
            <w:right w:val="none" w:sz="0" w:space="0" w:color="auto"/>
          </w:divBdr>
        </w:div>
        <w:div w:id="1120614464">
          <w:marLeft w:val="0"/>
          <w:marRight w:val="0"/>
          <w:marTop w:val="0"/>
          <w:marBottom w:val="0"/>
          <w:divBdr>
            <w:top w:val="none" w:sz="0" w:space="0" w:color="auto"/>
            <w:left w:val="none" w:sz="0" w:space="0" w:color="auto"/>
            <w:bottom w:val="none" w:sz="0" w:space="0" w:color="auto"/>
            <w:right w:val="none" w:sz="0" w:space="0" w:color="auto"/>
          </w:divBdr>
        </w:div>
      </w:divsChild>
    </w:div>
    <w:div w:id="1453667052">
      <w:bodyDiv w:val="1"/>
      <w:marLeft w:val="0"/>
      <w:marRight w:val="0"/>
      <w:marTop w:val="0"/>
      <w:marBottom w:val="0"/>
      <w:divBdr>
        <w:top w:val="none" w:sz="0" w:space="0" w:color="auto"/>
        <w:left w:val="none" w:sz="0" w:space="0" w:color="auto"/>
        <w:bottom w:val="none" w:sz="0" w:space="0" w:color="auto"/>
        <w:right w:val="none" w:sz="0" w:space="0" w:color="auto"/>
      </w:divBdr>
    </w:div>
    <w:div w:id="1641374815">
      <w:bodyDiv w:val="1"/>
      <w:marLeft w:val="0"/>
      <w:marRight w:val="0"/>
      <w:marTop w:val="0"/>
      <w:marBottom w:val="0"/>
      <w:divBdr>
        <w:top w:val="none" w:sz="0" w:space="0" w:color="auto"/>
        <w:left w:val="none" w:sz="0" w:space="0" w:color="auto"/>
        <w:bottom w:val="none" w:sz="0" w:space="0" w:color="auto"/>
        <w:right w:val="none" w:sz="0" w:space="0" w:color="auto"/>
      </w:divBdr>
    </w:div>
    <w:div w:id="1711030208">
      <w:bodyDiv w:val="1"/>
      <w:marLeft w:val="0"/>
      <w:marRight w:val="0"/>
      <w:marTop w:val="0"/>
      <w:marBottom w:val="0"/>
      <w:divBdr>
        <w:top w:val="none" w:sz="0" w:space="0" w:color="auto"/>
        <w:left w:val="none" w:sz="0" w:space="0" w:color="auto"/>
        <w:bottom w:val="none" w:sz="0" w:space="0" w:color="auto"/>
        <w:right w:val="none" w:sz="0" w:space="0" w:color="auto"/>
      </w:divBdr>
    </w:div>
    <w:div w:id="202593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AD74C-F6E6-42F2-BFC2-D879188B2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2590</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UNIVERSITY OF CONNECTICUT</vt:lpstr>
    </vt:vector>
  </TitlesOfParts>
  <Company>University of Connecticut</Company>
  <LinksUpToDate>false</LinksUpToDate>
  <CharactersWithSpaces>17325</CharactersWithSpaces>
  <SharedDoc>false</SharedDoc>
  <HLinks>
    <vt:vector size="30" baseType="variant">
      <vt:variant>
        <vt:i4>3211364</vt:i4>
      </vt:variant>
      <vt:variant>
        <vt:i4>12</vt:i4>
      </vt:variant>
      <vt:variant>
        <vt:i4>0</vt:i4>
      </vt:variant>
      <vt:variant>
        <vt:i4>5</vt:i4>
      </vt:variant>
      <vt:variant>
        <vt:lpwstr>http://provost.uconn.edu/syllabi-references</vt:lpwstr>
      </vt:variant>
      <vt:variant>
        <vt:lpwstr/>
      </vt:variant>
      <vt:variant>
        <vt:i4>1245236</vt:i4>
      </vt:variant>
      <vt:variant>
        <vt:i4>9</vt:i4>
      </vt:variant>
      <vt:variant>
        <vt:i4>0</vt:i4>
      </vt:variant>
      <vt:variant>
        <vt:i4>5</vt:i4>
      </vt:variant>
      <vt:variant>
        <vt:lpwstr>http://www.business.uconn.edu/documents/acct/acctg_code_of_conduct.pdf</vt:lpwstr>
      </vt:variant>
      <vt:variant>
        <vt:lpwstr/>
      </vt:variant>
      <vt:variant>
        <vt:i4>4849746</vt:i4>
      </vt:variant>
      <vt:variant>
        <vt:i4>6</vt:i4>
      </vt:variant>
      <vt:variant>
        <vt:i4>0</vt:i4>
      </vt:variant>
      <vt:variant>
        <vt:i4>5</vt:i4>
      </vt:variant>
      <vt:variant>
        <vt:lpwstr>http://community.uconn.edu/academic-integrity-undergraduate-faq/</vt:lpwstr>
      </vt:variant>
      <vt:variant>
        <vt:lpwstr/>
      </vt:variant>
      <vt:variant>
        <vt:i4>1835103</vt:i4>
      </vt:variant>
      <vt:variant>
        <vt:i4>3</vt:i4>
      </vt:variant>
      <vt:variant>
        <vt:i4>0</vt:i4>
      </vt:variant>
      <vt:variant>
        <vt:i4>5</vt:i4>
      </vt:variant>
      <vt:variant>
        <vt:lpwstr>http://community.uconn.edu/the-student-code-preamble/</vt:lpwstr>
      </vt:variant>
      <vt:variant>
        <vt:lpwstr/>
      </vt:variant>
      <vt:variant>
        <vt:i4>1835132</vt:i4>
      </vt:variant>
      <vt:variant>
        <vt:i4>0</vt:i4>
      </vt:variant>
      <vt:variant>
        <vt:i4>0</vt:i4>
      </vt:variant>
      <vt:variant>
        <vt:i4>5</vt:i4>
      </vt:variant>
      <vt:variant>
        <vt:lpwstr>mailto:cnelson@business.uconn.edu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CONNECTICUT</dc:title>
  <dc:creator>Margaret Sweeney</dc:creator>
  <cp:lastModifiedBy>Joshua Racca</cp:lastModifiedBy>
  <cp:revision>3</cp:revision>
  <cp:lastPrinted>2019-08-26T18:57:00Z</cp:lastPrinted>
  <dcterms:created xsi:type="dcterms:W3CDTF">2020-08-31T00:41:00Z</dcterms:created>
  <dcterms:modified xsi:type="dcterms:W3CDTF">2020-08-31T00:43:00Z</dcterms:modified>
</cp:coreProperties>
</file>