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7E298C" w14:textId="17DBB45F" w:rsidR="008B6AB6" w:rsidRDefault="008B6AB6" w:rsidP="008B6AB6">
      <w:pPr>
        <w:pStyle w:val="Title"/>
      </w:pPr>
      <w:bookmarkStart w:id="0" w:name="_Toc18306329"/>
      <w:r>
        <w:t>Inventory Management</w:t>
      </w:r>
      <w:bookmarkEnd w:id="0"/>
    </w:p>
    <w:p w14:paraId="58E0630E" w14:textId="5E366B31" w:rsidR="008B6AB6" w:rsidRDefault="008B6AB6" w:rsidP="008B6AB6">
      <w:pPr>
        <w:pStyle w:val="Heading1"/>
      </w:pPr>
      <w:r>
        <w:t>Directions</w:t>
      </w:r>
    </w:p>
    <w:p w14:paraId="68BB15CF" w14:textId="2FF45AA6" w:rsidR="008B6AB6" w:rsidRDefault="00C77DC6" w:rsidP="008B6AB6">
      <w:r>
        <w:t>Complete the simulation found on the Assignment Manager page on the Pearson site</w:t>
      </w:r>
      <w:r w:rsidR="00573E2F">
        <w:t xml:space="preserve"> and answer the questions below</w:t>
      </w:r>
      <w:r>
        <w:t>.</w:t>
      </w:r>
    </w:p>
    <w:p w14:paraId="5B11F9DB" w14:textId="346FD7A3" w:rsidR="00EF6AC1" w:rsidRPr="008E6F3E" w:rsidRDefault="0022729B" w:rsidP="00407895">
      <w:r>
        <w:t>To assist with this activity, setup an Excel</w:t>
      </w:r>
      <w:r w:rsidR="003B32A1">
        <w:t>OM EOQ template</w:t>
      </w:r>
      <w:r w:rsidR="00BB1ED5">
        <w:t xml:space="preserve"> with the Reorder Point box checked</w:t>
      </w:r>
      <w:r>
        <w:t>.</w:t>
      </w:r>
      <w:r w:rsidR="00BB1ED5">
        <w:t xml:space="preserve"> </w:t>
      </w:r>
      <w:r w:rsidR="008E6F3E">
        <w:t>Assume that the company operates 365 days per year.</w:t>
      </w:r>
    </w:p>
    <w:p w14:paraId="244246BD" w14:textId="77777777" w:rsidR="00E83A63" w:rsidRDefault="00E83A63" w:rsidP="00E83A63">
      <w:pPr>
        <w:pStyle w:val="Heading1"/>
      </w:pPr>
      <w:r>
        <w:t>Questions</w:t>
      </w:r>
    </w:p>
    <w:p w14:paraId="1DA081C6" w14:textId="77777777" w:rsidR="00E83A63" w:rsidRDefault="00E83A63" w:rsidP="00E83A63">
      <w:pPr>
        <w:pStyle w:val="ListParagraph"/>
        <w:numPr>
          <w:ilvl w:val="0"/>
          <w:numId w:val="28"/>
        </w:numPr>
      </w:pPr>
      <w:r>
        <w:t>How was the initial demand estimated?</w:t>
      </w:r>
    </w:p>
    <w:p w14:paraId="319F5CDA" w14:textId="0F95B5CD" w:rsidR="00E83A63" w:rsidRDefault="00E83A63" w:rsidP="00E83A63">
      <w:pPr>
        <w:pStyle w:val="ListParagraph"/>
        <w:numPr>
          <w:ilvl w:val="0"/>
          <w:numId w:val="28"/>
        </w:numPr>
      </w:pPr>
      <w:r>
        <w:t xml:space="preserve">What were </w:t>
      </w:r>
      <w:r w:rsidR="00573E2F">
        <w:t>the</w:t>
      </w:r>
      <w:r>
        <w:t xml:space="preserve"> calculated holding costs?</w:t>
      </w:r>
    </w:p>
    <w:p w14:paraId="49B9DB74" w14:textId="4140943C" w:rsidR="00E83A63" w:rsidRDefault="00E83A63" w:rsidP="00E83A63">
      <w:pPr>
        <w:pStyle w:val="ListParagraph"/>
        <w:numPr>
          <w:ilvl w:val="0"/>
          <w:numId w:val="28"/>
        </w:numPr>
      </w:pPr>
      <w:r>
        <w:t xml:space="preserve">What were </w:t>
      </w:r>
      <w:r w:rsidR="00573E2F">
        <w:t>the</w:t>
      </w:r>
      <w:r>
        <w:t xml:space="preserve"> following results?</w:t>
      </w:r>
    </w:p>
    <w:p w14:paraId="7A24DD2F" w14:textId="77777777" w:rsidR="00E83A63" w:rsidRDefault="00E83A63" w:rsidP="00E83A63">
      <w:pPr>
        <w:pStyle w:val="ListParagraph"/>
        <w:numPr>
          <w:ilvl w:val="1"/>
          <w:numId w:val="28"/>
        </w:numPr>
      </w:pPr>
      <w:r>
        <w:t>Total profits</w:t>
      </w:r>
    </w:p>
    <w:p w14:paraId="7346516D" w14:textId="77777777" w:rsidR="00E83A63" w:rsidRDefault="00E83A63" w:rsidP="00E83A63">
      <w:pPr>
        <w:pStyle w:val="ListParagraph"/>
        <w:numPr>
          <w:ilvl w:val="1"/>
          <w:numId w:val="28"/>
        </w:numPr>
      </w:pPr>
      <w:r>
        <w:t>Order accuracy</w:t>
      </w:r>
    </w:p>
    <w:p w14:paraId="6BAEBE74" w14:textId="77777777" w:rsidR="00E83A63" w:rsidRDefault="00E83A63" w:rsidP="00E83A63">
      <w:pPr>
        <w:pStyle w:val="ListParagraph"/>
        <w:numPr>
          <w:ilvl w:val="1"/>
          <w:numId w:val="28"/>
        </w:numPr>
      </w:pPr>
      <w:r>
        <w:t>Unsold inventory due to stockouts</w:t>
      </w:r>
    </w:p>
    <w:p w14:paraId="29CD4BB9" w14:textId="77777777" w:rsidR="00E83A63" w:rsidRDefault="00E83A63" w:rsidP="00E83A63">
      <w:pPr>
        <w:pStyle w:val="ListParagraph"/>
        <w:numPr>
          <w:ilvl w:val="1"/>
          <w:numId w:val="28"/>
        </w:numPr>
      </w:pPr>
      <w:r>
        <w:t>Total number of stock out periods</w:t>
      </w:r>
    </w:p>
    <w:p w14:paraId="43DEBB1E" w14:textId="77777777" w:rsidR="00E83A63" w:rsidRDefault="00E83A63" w:rsidP="00E83A63">
      <w:pPr>
        <w:pStyle w:val="ListParagraph"/>
        <w:numPr>
          <w:ilvl w:val="1"/>
          <w:numId w:val="28"/>
        </w:numPr>
      </w:pPr>
      <w:r>
        <w:t>Number of days without inventory</w:t>
      </w:r>
    </w:p>
    <w:p w14:paraId="52BD4F9B" w14:textId="77777777" w:rsidR="00E83A63" w:rsidRDefault="00E83A63" w:rsidP="00E83A63">
      <w:pPr>
        <w:pStyle w:val="ListParagraph"/>
        <w:numPr>
          <w:ilvl w:val="1"/>
          <w:numId w:val="28"/>
        </w:numPr>
      </w:pPr>
      <w:r>
        <w:t>Excess inventory at the end of the year</w:t>
      </w:r>
    </w:p>
    <w:p w14:paraId="43A3C1C1" w14:textId="4A3686B4" w:rsidR="00E83A63" w:rsidRDefault="00E83A63" w:rsidP="00E83A63">
      <w:pPr>
        <w:pStyle w:val="ListParagraph"/>
        <w:numPr>
          <w:ilvl w:val="0"/>
          <w:numId w:val="28"/>
        </w:numPr>
      </w:pPr>
      <w:r>
        <w:t xml:space="preserve">How was safety stock handled for the </w:t>
      </w:r>
      <w:r w:rsidR="00573E2F">
        <w:t>simulation</w:t>
      </w:r>
      <w:r>
        <w:t>?</w:t>
      </w:r>
    </w:p>
    <w:p w14:paraId="7C4CD7C9" w14:textId="605AC4B8" w:rsidR="00E83A63" w:rsidRDefault="00573E2F" w:rsidP="00E83A63">
      <w:pPr>
        <w:pStyle w:val="ListParagraph"/>
        <w:numPr>
          <w:ilvl w:val="0"/>
          <w:numId w:val="28"/>
        </w:numPr>
      </w:pPr>
      <w:bookmarkStart w:id="1" w:name="_GoBack"/>
      <w:r>
        <w:t>W</w:t>
      </w:r>
      <w:r w:rsidR="00635243">
        <w:t>ere</w:t>
      </w:r>
      <w:r>
        <w:t xml:space="preserve"> the </w:t>
      </w:r>
      <w:r w:rsidR="00E83A63">
        <w:t>goal</w:t>
      </w:r>
      <w:r w:rsidR="00635243">
        <w:t>s</w:t>
      </w:r>
      <w:r>
        <w:t xml:space="preserve"> reached</w:t>
      </w:r>
      <w:r w:rsidR="00635243">
        <w:t xml:space="preserve"> for the simulation</w:t>
      </w:r>
      <w:bookmarkEnd w:id="1"/>
      <w:r w:rsidR="00E83A63">
        <w:t xml:space="preserve">? If not, how could it have been improved? If yes, then what </w:t>
      </w:r>
      <w:r>
        <w:t xml:space="preserve">was done </w:t>
      </w:r>
      <w:r w:rsidR="00E83A63">
        <w:t>that led to the success?</w:t>
      </w:r>
    </w:p>
    <w:p w14:paraId="5C1EE7CE" w14:textId="256AEC29" w:rsidR="00570828" w:rsidRDefault="00570828" w:rsidP="003B32A1">
      <w:pPr>
        <w:pStyle w:val="Heading1"/>
        <w:keepNext w:val="0"/>
      </w:pPr>
      <w:r>
        <w:t>Overview</w:t>
      </w:r>
    </w:p>
    <w:p w14:paraId="3DB1E6E9" w14:textId="1EC07758" w:rsidR="003B32A1" w:rsidRDefault="003B32A1" w:rsidP="003B32A1">
      <w:pPr>
        <w:pStyle w:val="Heading2"/>
        <w:keepNext w:val="0"/>
      </w:pPr>
      <w:r>
        <w:rPr>
          <w:noProof/>
        </w:rPr>
        <w:drawing>
          <wp:inline distT="0" distB="0" distL="0" distR="0" wp14:anchorId="58AF202B" wp14:editId="04CCDEC7">
            <wp:extent cx="5943600" cy="3676016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81C9" w14:textId="379A8375" w:rsidR="00570828" w:rsidRDefault="00570828" w:rsidP="00570828">
      <w:pPr>
        <w:pStyle w:val="Heading2"/>
      </w:pPr>
      <w:r>
        <w:lastRenderedPageBreak/>
        <w:t>Dashboard</w:t>
      </w:r>
    </w:p>
    <w:p w14:paraId="36E4A62E" w14:textId="330687FE" w:rsidR="00570828" w:rsidRDefault="00570828" w:rsidP="00570828">
      <w:r w:rsidRPr="00570828">
        <w:rPr>
          <w:noProof/>
        </w:rPr>
        <w:drawing>
          <wp:inline distT="0" distB="0" distL="0" distR="0" wp14:anchorId="06395DE6" wp14:editId="0A07F2CD">
            <wp:extent cx="5943600" cy="4318000"/>
            <wp:effectExtent l="0" t="0" r="0" b="635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E887" w14:textId="555944A5" w:rsidR="00570828" w:rsidRDefault="00570828" w:rsidP="00570828"/>
    <w:p w14:paraId="5CAB4E00" w14:textId="2E3637AE" w:rsidR="00570828" w:rsidRDefault="00570828" w:rsidP="00570828">
      <w:pPr>
        <w:pStyle w:val="Heading2"/>
      </w:pPr>
      <w:r>
        <w:t>General Feedback</w:t>
      </w:r>
    </w:p>
    <w:p w14:paraId="7102D098" w14:textId="64AAAA0F" w:rsidR="006020F5" w:rsidRPr="006020F5" w:rsidRDefault="006020F5" w:rsidP="006020F5">
      <w:r w:rsidRPr="00570828">
        <w:rPr>
          <w:noProof/>
        </w:rPr>
        <w:drawing>
          <wp:inline distT="0" distB="0" distL="0" distR="0" wp14:anchorId="024AE961" wp14:editId="6D11E0B5">
            <wp:extent cx="5943153" cy="2067697"/>
            <wp:effectExtent l="0" t="0" r="635" b="889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5660" t="12959" b="35609"/>
                    <a:stretch/>
                  </pic:blipFill>
                  <pic:spPr bwMode="auto">
                    <a:xfrm>
                      <a:off x="0" y="0"/>
                      <a:ext cx="5943600" cy="206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03150" w14:textId="50D5672A" w:rsidR="00570828" w:rsidRDefault="00570828" w:rsidP="00570828">
      <w:r w:rsidRPr="00570828">
        <w:rPr>
          <w:noProof/>
        </w:rPr>
        <w:lastRenderedPageBreak/>
        <w:drawing>
          <wp:inline distT="0" distB="0" distL="0" distR="0" wp14:anchorId="041B275F" wp14:editId="786A836C">
            <wp:extent cx="5943565" cy="1340348"/>
            <wp:effectExtent l="0" t="0" r="63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5660" t="64387" b="2275"/>
                    <a:stretch/>
                  </pic:blipFill>
                  <pic:spPr bwMode="auto">
                    <a:xfrm>
                      <a:off x="0" y="0"/>
                      <a:ext cx="5943600" cy="1340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3F443" w14:textId="371D20DF" w:rsidR="00570828" w:rsidRDefault="00570828" w:rsidP="00570828">
      <w:r w:rsidRPr="00570828">
        <w:rPr>
          <w:noProof/>
        </w:rPr>
        <w:drawing>
          <wp:inline distT="0" distB="0" distL="0" distR="0" wp14:anchorId="66645E42" wp14:editId="39C04D10">
            <wp:extent cx="5942377" cy="2440849"/>
            <wp:effectExtent l="0" t="0" r="127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5181" t="39308"/>
                    <a:stretch/>
                  </pic:blipFill>
                  <pic:spPr bwMode="auto">
                    <a:xfrm>
                      <a:off x="0" y="0"/>
                      <a:ext cx="5943600" cy="2441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2E72C" w14:textId="09BABF06" w:rsidR="00570828" w:rsidRDefault="00570828" w:rsidP="00570828"/>
    <w:p w14:paraId="5C3EEDE5" w14:textId="49365DDD" w:rsidR="00570828" w:rsidRDefault="00570828" w:rsidP="00570828">
      <w:pPr>
        <w:pStyle w:val="Heading2"/>
      </w:pPr>
      <w:r>
        <w:t>Financial Analysis</w:t>
      </w:r>
    </w:p>
    <w:p w14:paraId="45BBB729" w14:textId="4E239AD7" w:rsidR="00570828" w:rsidRDefault="00570828" w:rsidP="00570828">
      <w:r w:rsidRPr="00570828">
        <w:rPr>
          <w:noProof/>
        </w:rPr>
        <w:drawing>
          <wp:inline distT="0" distB="0" distL="0" distR="0" wp14:anchorId="58A845F1" wp14:editId="75EA6C24">
            <wp:extent cx="5943600" cy="3688610"/>
            <wp:effectExtent l="0" t="0" r="0" b="762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5657" t="9103"/>
                    <a:stretch/>
                  </pic:blipFill>
                  <pic:spPr bwMode="auto">
                    <a:xfrm>
                      <a:off x="0" y="0"/>
                      <a:ext cx="5943600" cy="368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812C8" w14:textId="30CD79F8" w:rsidR="00570828" w:rsidRDefault="00570828" w:rsidP="00570828">
      <w:pPr>
        <w:pStyle w:val="Heading2"/>
      </w:pPr>
      <w:r>
        <w:lastRenderedPageBreak/>
        <w:t>Order Analysis</w:t>
      </w:r>
    </w:p>
    <w:p w14:paraId="6C7830D7" w14:textId="45F8D769" w:rsidR="008B6AB6" w:rsidRPr="00E83A63" w:rsidRDefault="00683702" w:rsidP="00E83A63">
      <w:r w:rsidRPr="0068370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939CA2" wp14:editId="139C2953">
                <wp:simplePos x="0" y="0"/>
                <wp:positionH relativeFrom="column">
                  <wp:posOffset>3013710</wp:posOffset>
                </wp:positionH>
                <wp:positionV relativeFrom="paragraph">
                  <wp:posOffset>2793366</wp:posOffset>
                </wp:positionV>
                <wp:extent cx="2762250" cy="434340"/>
                <wp:effectExtent l="0" t="0" r="19050" b="22860"/>
                <wp:wrapNone/>
                <wp:docPr id="3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4343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0"/>
                          </a:srgbClr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FBDFCFE" id="Rectangle 3" o:spid="_x0000_s1026" style="position:absolute;margin-left:237.3pt;margin-top:219.95pt;width:217.5pt;height:34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" fillcolor="yellow" strokecolor="red" strokeweight="1pt">
                <v:fill opacity="13107f"/>
              </v:rect>
            </w:pict>
          </mc:Fallback>
        </mc:AlternateContent>
      </w:r>
      <w:r w:rsidR="00570828" w:rsidRPr="00570828">
        <w:rPr>
          <w:noProof/>
        </w:rPr>
        <w:drawing>
          <wp:inline distT="0" distB="0" distL="0" distR="0" wp14:anchorId="791EF9CE" wp14:editId="6314BEF5">
            <wp:extent cx="5943600" cy="3763356"/>
            <wp:effectExtent l="0" t="0" r="0" b="889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16067" t="8120"/>
                    <a:stretch/>
                  </pic:blipFill>
                  <pic:spPr bwMode="auto">
                    <a:xfrm>
                      <a:off x="0" y="0"/>
                      <a:ext cx="5943600" cy="3763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B6AB6" w:rsidRPr="00E83A63" w:rsidSect="005F59F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9FBF2A" w14:textId="77777777" w:rsidR="00730A8D" w:rsidRDefault="00730A8D" w:rsidP="00E9539C">
      <w:pPr>
        <w:spacing w:after="0"/>
      </w:pPr>
      <w:r>
        <w:separator/>
      </w:r>
    </w:p>
  </w:endnote>
  <w:endnote w:type="continuationSeparator" w:id="0">
    <w:p w14:paraId="78889D89" w14:textId="77777777" w:rsidR="00730A8D" w:rsidRDefault="00730A8D" w:rsidP="00E9539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014763" w14:textId="77777777" w:rsidR="00A27CB5" w:rsidRDefault="00A27C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5585430"/>
      <w:docPartObj>
        <w:docPartGallery w:val="Page Numbers (Bottom of Page)"/>
        <w:docPartUnique/>
      </w:docPartObj>
    </w:sdtPr>
    <w:sdtEndPr/>
    <w:sdtContent>
      <w:sdt>
        <w:sdtPr>
          <w:id w:val="-538044649"/>
          <w:docPartObj>
            <w:docPartGallery w:val="Page Numbers (Top of Page)"/>
            <w:docPartUnique/>
          </w:docPartObj>
        </w:sdtPr>
        <w:sdtEndPr/>
        <w:sdtContent>
          <w:p w14:paraId="26A94B81" w14:textId="7EA45FA7" w:rsidR="000F3592" w:rsidRDefault="000F3592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35243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35243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D3D11CD" w14:textId="77777777" w:rsidR="000F3592" w:rsidRDefault="000F359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400DAA" w14:textId="77777777" w:rsidR="00A27CB5" w:rsidRDefault="00A27C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B6233F" w14:textId="77777777" w:rsidR="00730A8D" w:rsidRDefault="00730A8D" w:rsidP="00E9539C">
      <w:pPr>
        <w:spacing w:after="0"/>
      </w:pPr>
      <w:r>
        <w:separator/>
      </w:r>
    </w:p>
  </w:footnote>
  <w:footnote w:type="continuationSeparator" w:id="0">
    <w:p w14:paraId="0DCE317B" w14:textId="77777777" w:rsidR="00730A8D" w:rsidRDefault="00730A8D" w:rsidP="00E9539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53D9C4" w14:textId="77777777" w:rsidR="00A27CB5" w:rsidRDefault="00A27C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995F4F" w14:textId="095E735A" w:rsidR="000F3592" w:rsidRPr="006B5567" w:rsidRDefault="000F3592" w:rsidP="00CB6856">
    <w:pPr>
      <w:pStyle w:val="Header"/>
      <w:jc w:val="left"/>
      <w:rPr>
        <w:i/>
        <w:sz w:val="20"/>
        <w:szCs w:val="20"/>
      </w:rPr>
    </w:pPr>
    <w:r w:rsidRPr="006B5567">
      <w:rPr>
        <w:i/>
        <w:sz w:val="20"/>
        <w:szCs w:val="20"/>
      </w:rPr>
      <w:t>Activities Booklet</w:t>
    </w:r>
    <w:r w:rsidRPr="006B5567">
      <w:rPr>
        <w:i/>
        <w:sz w:val="20"/>
        <w:szCs w:val="20"/>
      </w:rPr>
      <w:tab/>
    </w:r>
    <w:r w:rsidRPr="006B5567">
      <w:rPr>
        <w:i/>
        <w:sz w:val="20"/>
        <w:szCs w:val="20"/>
      </w:rPr>
      <w:tab/>
      <w:t>OPIM 3104 - Operations Management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D5F203" w14:textId="77777777" w:rsidR="00A27CB5" w:rsidRDefault="00A27C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126C9"/>
    <w:multiLevelType w:val="hybridMultilevel"/>
    <w:tmpl w:val="6B7E4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461F8"/>
    <w:multiLevelType w:val="hybridMultilevel"/>
    <w:tmpl w:val="6D5C0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F53DD"/>
    <w:multiLevelType w:val="hybridMultilevel"/>
    <w:tmpl w:val="81AE78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7104FE"/>
    <w:multiLevelType w:val="hybridMultilevel"/>
    <w:tmpl w:val="C0089F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4280A"/>
    <w:multiLevelType w:val="hybridMultilevel"/>
    <w:tmpl w:val="99862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77078C"/>
    <w:multiLevelType w:val="hybridMultilevel"/>
    <w:tmpl w:val="844A6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A87255"/>
    <w:multiLevelType w:val="hybridMultilevel"/>
    <w:tmpl w:val="FD9E1D8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56D32"/>
    <w:multiLevelType w:val="hybridMultilevel"/>
    <w:tmpl w:val="93FCC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C91CC7"/>
    <w:multiLevelType w:val="hybridMultilevel"/>
    <w:tmpl w:val="93FCC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515BF3"/>
    <w:multiLevelType w:val="hybridMultilevel"/>
    <w:tmpl w:val="903A7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4854C7"/>
    <w:multiLevelType w:val="hybridMultilevel"/>
    <w:tmpl w:val="BAD06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C024F6"/>
    <w:multiLevelType w:val="hybridMultilevel"/>
    <w:tmpl w:val="C0089F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4E4A00"/>
    <w:multiLevelType w:val="hybridMultilevel"/>
    <w:tmpl w:val="DD7EC0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291AEB"/>
    <w:multiLevelType w:val="hybridMultilevel"/>
    <w:tmpl w:val="87DEF05E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7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84F20A7"/>
    <w:multiLevelType w:val="hybridMultilevel"/>
    <w:tmpl w:val="9850A150"/>
    <w:lvl w:ilvl="0" w:tplc="0407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7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095020B"/>
    <w:multiLevelType w:val="hybridMultilevel"/>
    <w:tmpl w:val="22F8FB0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2C378A"/>
    <w:multiLevelType w:val="hybridMultilevel"/>
    <w:tmpl w:val="ABB6D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A53481"/>
    <w:multiLevelType w:val="hybridMultilevel"/>
    <w:tmpl w:val="D38C55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266FEB"/>
    <w:multiLevelType w:val="hybridMultilevel"/>
    <w:tmpl w:val="903E00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3E48C8"/>
    <w:multiLevelType w:val="hybridMultilevel"/>
    <w:tmpl w:val="ABB6D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1B672D"/>
    <w:multiLevelType w:val="hybridMultilevel"/>
    <w:tmpl w:val="258E0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0B4565"/>
    <w:multiLevelType w:val="hybridMultilevel"/>
    <w:tmpl w:val="903A7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560E92"/>
    <w:multiLevelType w:val="hybridMultilevel"/>
    <w:tmpl w:val="312256E0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7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11C124A"/>
    <w:multiLevelType w:val="hybridMultilevel"/>
    <w:tmpl w:val="8A7EAF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3205AA"/>
    <w:multiLevelType w:val="hybridMultilevel"/>
    <w:tmpl w:val="903E00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4D17CC"/>
    <w:multiLevelType w:val="hybridMultilevel"/>
    <w:tmpl w:val="3A4834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8A7797"/>
    <w:multiLevelType w:val="hybridMultilevel"/>
    <w:tmpl w:val="66FEB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A015C7"/>
    <w:multiLevelType w:val="hybridMultilevel"/>
    <w:tmpl w:val="B0D0BE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7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D229AF"/>
    <w:multiLevelType w:val="hybridMultilevel"/>
    <w:tmpl w:val="A91E830E"/>
    <w:lvl w:ilvl="0" w:tplc="0407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29" w15:restartNumberingAfterBreak="0">
    <w:nsid w:val="5DE72A43"/>
    <w:multiLevelType w:val="hybridMultilevel"/>
    <w:tmpl w:val="258E0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010D7D"/>
    <w:multiLevelType w:val="hybridMultilevel"/>
    <w:tmpl w:val="6A42F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233FD0"/>
    <w:multiLevelType w:val="hybridMultilevel"/>
    <w:tmpl w:val="A54E3E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3870CD"/>
    <w:multiLevelType w:val="hybridMultilevel"/>
    <w:tmpl w:val="99862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433FD7"/>
    <w:multiLevelType w:val="hybridMultilevel"/>
    <w:tmpl w:val="C9C07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484996"/>
    <w:multiLevelType w:val="hybridMultilevel"/>
    <w:tmpl w:val="AB5A4B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3B27FE"/>
    <w:multiLevelType w:val="hybridMultilevel"/>
    <w:tmpl w:val="B5AAC8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250C5B"/>
    <w:multiLevelType w:val="hybridMultilevel"/>
    <w:tmpl w:val="258E0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341F95"/>
    <w:multiLevelType w:val="hybridMultilevel"/>
    <w:tmpl w:val="BD0C0672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7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CF81824"/>
    <w:multiLevelType w:val="hybridMultilevel"/>
    <w:tmpl w:val="8C60B9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8"/>
  </w:num>
  <w:num w:numId="8">
    <w:abstractNumId w:val="15"/>
  </w:num>
  <w:num w:numId="9">
    <w:abstractNumId w:val="6"/>
  </w:num>
  <w:num w:numId="10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35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2"/>
  </w:num>
  <w:num w:numId="15">
    <w:abstractNumId w:val="20"/>
  </w:num>
  <w:num w:numId="16">
    <w:abstractNumId w:val="36"/>
  </w:num>
  <w:num w:numId="17">
    <w:abstractNumId w:val="8"/>
  </w:num>
  <w:num w:numId="18">
    <w:abstractNumId w:val="21"/>
  </w:num>
  <w:num w:numId="19">
    <w:abstractNumId w:val="7"/>
  </w:num>
  <w:num w:numId="20">
    <w:abstractNumId w:val="38"/>
  </w:num>
  <w:num w:numId="21">
    <w:abstractNumId w:val="34"/>
  </w:num>
  <w:num w:numId="22">
    <w:abstractNumId w:val="2"/>
  </w:num>
  <w:num w:numId="23">
    <w:abstractNumId w:val="0"/>
  </w:num>
  <w:num w:numId="24">
    <w:abstractNumId w:val="13"/>
  </w:num>
  <w:num w:numId="25">
    <w:abstractNumId w:val="37"/>
  </w:num>
  <w:num w:numId="26">
    <w:abstractNumId w:val="22"/>
  </w:num>
  <w:num w:numId="27">
    <w:abstractNumId w:val="14"/>
  </w:num>
  <w:num w:numId="28">
    <w:abstractNumId w:val="23"/>
  </w:num>
  <w:num w:numId="29">
    <w:abstractNumId w:val="12"/>
  </w:num>
  <w:num w:numId="30">
    <w:abstractNumId w:val="18"/>
  </w:num>
  <w:num w:numId="31">
    <w:abstractNumId w:val="19"/>
  </w:num>
  <w:num w:numId="32">
    <w:abstractNumId w:val="33"/>
  </w:num>
  <w:num w:numId="33">
    <w:abstractNumId w:val="16"/>
  </w:num>
  <w:num w:numId="34">
    <w:abstractNumId w:val="26"/>
  </w:num>
  <w:num w:numId="35">
    <w:abstractNumId w:val="5"/>
  </w:num>
  <w:num w:numId="36">
    <w:abstractNumId w:val="3"/>
  </w:num>
  <w:num w:numId="37">
    <w:abstractNumId w:val="31"/>
  </w:num>
  <w:num w:numId="38">
    <w:abstractNumId w:val="25"/>
  </w:num>
  <w:num w:numId="39">
    <w:abstractNumId w:val="27"/>
  </w:num>
  <w:num w:numId="40">
    <w:abstractNumId w:val="24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doNotDisplayPageBoundaries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C34"/>
    <w:rsid w:val="00001FB8"/>
    <w:rsid w:val="000116C3"/>
    <w:rsid w:val="000156ED"/>
    <w:rsid w:val="00046C19"/>
    <w:rsid w:val="000617DE"/>
    <w:rsid w:val="00062C3D"/>
    <w:rsid w:val="00075C15"/>
    <w:rsid w:val="0007732D"/>
    <w:rsid w:val="0008458E"/>
    <w:rsid w:val="000D034C"/>
    <w:rsid w:val="000E4EC0"/>
    <w:rsid w:val="000F178F"/>
    <w:rsid w:val="000F3592"/>
    <w:rsid w:val="00114334"/>
    <w:rsid w:val="00120433"/>
    <w:rsid w:val="00132CAD"/>
    <w:rsid w:val="001539E4"/>
    <w:rsid w:val="00153CE2"/>
    <w:rsid w:val="001558BC"/>
    <w:rsid w:val="00157F12"/>
    <w:rsid w:val="001644DE"/>
    <w:rsid w:val="001C61E8"/>
    <w:rsid w:val="001D63D4"/>
    <w:rsid w:val="001F4F5D"/>
    <w:rsid w:val="00201E58"/>
    <w:rsid w:val="002107D9"/>
    <w:rsid w:val="00220805"/>
    <w:rsid w:val="00220EDC"/>
    <w:rsid w:val="0022729B"/>
    <w:rsid w:val="002352C9"/>
    <w:rsid w:val="002A4E18"/>
    <w:rsid w:val="002B2C06"/>
    <w:rsid w:val="002B4A5B"/>
    <w:rsid w:val="002B5D1B"/>
    <w:rsid w:val="002E5147"/>
    <w:rsid w:val="003147A8"/>
    <w:rsid w:val="003274C3"/>
    <w:rsid w:val="00380EE6"/>
    <w:rsid w:val="00390214"/>
    <w:rsid w:val="00393FBA"/>
    <w:rsid w:val="003A360A"/>
    <w:rsid w:val="003A49AF"/>
    <w:rsid w:val="003B32A1"/>
    <w:rsid w:val="0040456A"/>
    <w:rsid w:val="00407895"/>
    <w:rsid w:val="0043176B"/>
    <w:rsid w:val="00434E52"/>
    <w:rsid w:val="00436BBD"/>
    <w:rsid w:val="0044079D"/>
    <w:rsid w:val="00464432"/>
    <w:rsid w:val="00477FFA"/>
    <w:rsid w:val="00486B6D"/>
    <w:rsid w:val="004A189E"/>
    <w:rsid w:val="004D1836"/>
    <w:rsid w:val="004E0126"/>
    <w:rsid w:val="00500B3C"/>
    <w:rsid w:val="005316FA"/>
    <w:rsid w:val="00551CE4"/>
    <w:rsid w:val="00560D86"/>
    <w:rsid w:val="00562030"/>
    <w:rsid w:val="00570828"/>
    <w:rsid w:val="00573E2F"/>
    <w:rsid w:val="0058430B"/>
    <w:rsid w:val="0059249E"/>
    <w:rsid w:val="005B221B"/>
    <w:rsid w:val="005C3331"/>
    <w:rsid w:val="005C4CF7"/>
    <w:rsid w:val="005E2B50"/>
    <w:rsid w:val="005F59F7"/>
    <w:rsid w:val="006020F5"/>
    <w:rsid w:val="00614735"/>
    <w:rsid w:val="006201CC"/>
    <w:rsid w:val="00635243"/>
    <w:rsid w:val="00646B6B"/>
    <w:rsid w:val="00655A9D"/>
    <w:rsid w:val="006604BE"/>
    <w:rsid w:val="006725C0"/>
    <w:rsid w:val="00681798"/>
    <w:rsid w:val="00683702"/>
    <w:rsid w:val="006B04AB"/>
    <w:rsid w:val="006B5567"/>
    <w:rsid w:val="006B7E73"/>
    <w:rsid w:val="006D2B9B"/>
    <w:rsid w:val="006F0CF5"/>
    <w:rsid w:val="006F13CA"/>
    <w:rsid w:val="00730A8D"/>
    <w:rsid w:val="0073653D"/>
    <w:rsid w:val="00765030"/>
    <w:rsid w:val="00785299"/>
    <w:rsid w:val="00787593"/>
    <w:rsid w:val="00787E85"/>
    <w:rsid w:val="007A4629"/>
    <w:rsid w:val="007F0D6D"/>
    <w:rsid w:val="0081484D"/>
    <w:rsid w:val="00815560"/>
    <w:rsid w:val="008271A9"/>
    <w:rsid w:val="008A24A6"/>
    <w:rsid w:val="008A66F5"/>
    <w:rsid w:val="008B6AB6"/>
    <w:rsid w:val="008E6F3E"/>
    <w:rsid w:val="0090231C"/>
    <w:rsid w:val="009177C4"/>
    <w:rsid w:val="00930166"/>
    <w:rsid w:val="00952EE3"/>
    <w:rsid w:val="00977C91"/>
    <w:rsid w:val="00991B10"/>
    <w:rsid w:val="009B499D"/>
    <w:rsid w:val="009C1F68"/>
    <w:rsid w:val="009C7206"/>
    <w:rsid w:val="009D2F06"/>
    <w:rsid w:val="00A03986"/>
    <w:rsid w:val="00A07D14"/>
    <w:rsid w:val="00A24BE7"/>
    <w:rsid w:val="00A266F6"/>
    <w:rsid w:val="00A27CB5"/>
    <w:rsid w:val="00A329B5"/>
    <w:rsid w:val="00A568CA"/>
    <w:rsid w:val="00A61235"/>
    <w:rsid w:val="00AA7351"/>
    <w:rsid w:val="00AC0425"/>
    <w:rsid w:val="00AF4CAD"/>
    <w:rsid w:val="00AF7AB3"/>
    <w:rsid w:val="00B40208"/>
    <w:rsid w:val="00B40809"/>
    <w:rsid w:val="00B473D8"/>
    <w:rsid w:val="00B6603C"/>
    <w:rsid w:val="00B667F7"/>
    <w:rsid w:val="00B937F6"/>
    <w:rsid w:val="00BB1ED5"/>
    <w:rsid w:val="00BB6B15"/>
    <w:rsid w:val="00BD3346"/>
    <w:rsid w:val="00C14100"/>
    <w:rsid w:val="00C43D71"/>
    <w:rsid w:val="00C45BF9"/>
    <w:rsid w:val="00C77DC6"/>
    <w:rsid w:val="00C902CB"/>
    <w:rsid w:val="00C96A59"/>
    <w:rsid w:val="00CB6856"/>
    <w:rsid w:val="00CC15E9"/>
    <w:rsid w:val="00CC6458"/>
    <w:rsid w:val="00CD729F"/>
    <w:rsid w:val="00CE25B2"/>
    <w:rsid w:val="00CE54F9"/>
    <w:rsid w:val="00D122E0"/>
    <w:rsid w:val="00D34AF9"/>
    <w:rsid w:val="00D41C34"/>
    <w:rsid w:val="00D624FF"/>
    <w:rsid w:val="00D67234"/>
    <w:rsid w:val="00D7335F"/>
    <w:rsid w:val="00DC1E31"/>
    <w:rsid w:val="00DC248F"/>
    <w:rsid w:val="00E078F5"/>
    <w:rsid w:val="00E149D0"/>
    <w:rsid w:val="00E37761"/>
    <w:rsid w:val="00E74AB5"/>
    <w:rsid w:val="00E83A63"/>
    <w:rsid w:val="00E86E8A"/>
    <w:rsid w:val="00E93B3D"/>
    <w:rsid w:val="00E9539C"/>
    <w:rsid w:val="00EB2DEB"/>
    <w:rsid w:val="00EF65CB"/>
    <w:rsid w:val="00EF6AC1"/>
    <w:rsid w:val="00F35DA2"/>
    <w:rsid w:val="00F4097B"/>
    <w:rsid w:val="00F65389"/>
    <w:rsid w:val="00F739C3"/>
    <w:rsid w:val="00F83F78"/>
    <w:rsid w:val="00FC4BF3"/>
    <w:rsid w:val="00FE7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1966D4AF"/>
  <w15:chartTrackingRefBased/>
  <w15:docId w15:val="{4EBCC741-E0F3-4B9D-9521-705C64E62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0166"/>
    <w:pPr>
      <w:spacing w:after="120" w:line="24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672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08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6A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67F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67F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4629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4629"/>
    <w:rPr>
      <w:rFonts w:asciiTheme="majorHAnsi" w:eastAsiaTheme="majorEastAsia" w:hAnsiTheme="majorHAnsi" w:cstheme="majorBidi"/>
      <w:spacing w:val="-10"/>
      <w:kern w:val="28"/>
      <w:sz w:val="54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672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672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7234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F35DA2"/>
    <w:pPr>
      <w:spacing w:after="0" w:line="240" w:lineRule="auto"/>
      <w:jc w:val="both"/>
    </w:pPr>
  </w:style>
  <w:style w:type="table" w:styleId="TableGrid">
    <w:name w:val="Table Grid"/>
    <w:basedOn w:val="TableNormal"/>
    <w:uiPriority w:val="39"/>
    <w:rsid w:val="00E078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1235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235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A61235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40809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266F6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266F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66F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8B6A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667F7"/>
    <w:pPr>
      <w:spacing w:after="100" w:line="259" w:lineRule="auto"/>
      <w:ind w:left="440"/>
      <w:jc w:val="left"/>
    </w:pPr>
    <w:rPr>
      <w:rFonts w:eastAsiaTheme="minorEastAsia" w:cs="Times New Roma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7F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67F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E9539C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9539C"/>
  </w:style>
  <w:style w:type="paragraph" w:styleId="Footer">
    <w:name w:val="footer"/>
    <w:basedOn w:val="Normal"/>
    <w:link w:val="FooterChar"/>
    <w:uiPriority w:val="99"/>
    <w:unhideWhenUsed/>
    <w:rsid w:val="00E9539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9539C"/>
  </w:style>
  <w:style w:type="character" w:customStyle="1" w:styleId="rvtxt">
    <w:name w:val="rvtxt"/>
    <w:basedOn w:val="DefaultParagraphFont"/>
    <w:rsid w:val="00787E85"/>
  </w:style>
  <w:style w:type="character" w:customStyle="1" w:styleId="wbr">
    <w:name w:val="wbr"/>
    <w:basedOn w:val="DefaultParagraphFont"/>
    <w:rsid w:val="00787E85"/>
  </w:style>
  <w:style w:type="character" w:customStyle="1" w:styleId="nowrap">
    <w:name w:val="nowrap"/>
    <w:basedOn w:val="DefaultParagraphFont"/>
    <w:rsid w:val="00787E85"/>
  </w:style>
  <w:style w:type="character" w:customStyle="1" w:styleId="eqaccessiblelabel">
    <w:name w:val="eqaccessiblelabel"/>
    <w:basedOn w:val="DefaultParagraphFont"/>
    <w:rsid w:val="00787E85"/>
  </w:style>
  <w:style w:type="character" w:customStyle="1" w:styleId="txtnum">
    <w:name w:val="txtnum"/>
    <w:basedOn w:val="DefaultParagraphFont"/>
    <w:rsid w:val="00787E85"/>
  </w:style>
  <w:style w:type="character" w:customStyle="1" w:styleId="forcedspace">
    <w:name w:val="forcedspace"/>
    <w:basedOn w:val="DefaultParagraphFont"/>
    <w:rsid w:val="00787E85"/>
  </w:style>
  <w:style w:type="character" w:customStyle="1" w:styleId="hiddeninputcontainer">
    <w:name w:val="hiddeninputcontainer"/>
    <w:basedOn w:val="DefaultParagraphFont"/>
    <w:rsid w:val="00787E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56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0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1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39221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03708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0584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3286">
          <w:marLeft w:val="188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7129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7574">
          <w:marLeft w:val="188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41844">
          <w:marLeft w:val="188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7961">
          <w:marLeft w:val="188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68757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14414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7364">
          <w:marLeft w:val="188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5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3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33402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48087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3004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0834">
          <w:marLeft w:val="188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5290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85138">
          <w:marLeft w:val="188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02904">
          <w:marLeft w:val="188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50840">
          <w:marLeft w:val="188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1159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4920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7367">
          <w:marLeft w:val="188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2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407802-82D3-455F-8A0C-475060714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Connecticut School of Business</Company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 Calvert</dc:creator>
  <cp:keywords/>
  <dc:description/>
  <cp:lastModifiedBy>Craig Calvert</cp:lastModifiedBy>
  <cp:revision>4</cp:revision>
  <cp:lastPrinted>2019-03-27T15:56:00Z</cp:lastPrinted>
  <dcterms:created xsi:type="dcterms:W3CDTF">2019-10-02T14:34:00Z</dcterms:created>
  <dcterms:modified xsi:type="dcterms:W3CDTF">2021-12-29T18:41:00Z</dcterms:modified>
</cp:coreProperties>
</file>