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3D5032" w14:textId="259425D7" w:rsidR="008B6AB6" w:rsidRDefault="008B6AB6" w:rsidP="008B6AB6">
      <w:pPr>
        <w:pStyle w:val="Title"/>
      </w:pPr>
      <w:bookmarkStart w:id="0" w:name="_Toc18306328"/>
      <w:r>
        <w:t xml:space="preserve">Supply Chain </w:t>
      </w:r>
      <w:r w:rsidR="002107D9">
        <w:t>Management</w:t>
      </w:r>
      <w:bookmarkEnd w:id="0"/>
    </w:p>
    <w:p w14:paraId="423A85D3" w14:textId="77777777" w:rsidR="008B6AB6" w:rsidRDefault="008B6AB6" w:rsidP="008B6AB6">
      <w:pPr>
        <w:pStyle w:val="Heading1"/>
      </w:pPr>
      <w:r>
        <w:t>Directions</w:t>
      </w:r>
    </w:p>
    <w:p w14:paraId="2AB1DBE2" w14:textId="76FFCADD" w:rsidR="008B6AB6" w:rsidRDefault="003E123C" w:rsidP="003E123C">
      <w:pPr>
        <w:pStyle w:val="ListParagraph"/>
        <w:numPr>
          <w:ilvl w:val="0"/>
          <w:numId w:val="6"/>
        </w:numPr>
        <w:spacing w:after="160" w:line="256" w:lineRule="auto"/>
        <w:jc w:val="left"/>
      </w:pPr>
      <w:r>
        <w:t xml:space="preserve">This activity will be done 3 times. 1) </w:t>
      </w:r>
      <w:proofErr w:type="gramStart"/>
      <w:r>
        <w:t>a</w:t>
      </w:r>
      <w:proofErr w:type="gramEnd"/>
      <w:r>
        <w:t xml:space="preserve"> practice round to get you used to the activity. 2) a round with no communication, and 3) a round where you will see all the other supply chain data</w:t>
      </w:r>
    </w:p>
    <w:p w14:paraId="33B2303D" w14:textId="211F8A51" w:rsidR="003E123C" w:rsidRDefault="003E123C" w:rsidP="003E123C">
      <w:pPr>
        <w:pStyle w:val="ListParagraph"/>
        <w:numPr>
          <w:ilvl w:val="0"/>
          <w:numId w:val="6"/>
        </w:numPr>
        <w:spacing w:after="160" w:line="256" w:lineRule="auto"/>
        <w:jc w:val="left"/>
      </w:pPr>
      <w:r>
        <w:t xml:space="preserve">On HuskyCT, open the game that matches your corresponding student number. </w:t>
      </w:r>
    </w:p>
    <w:p w14:paraId="520A0377" w14:textId="661567E2" w:rsidR="003E123C" w:rsidRDefault="003E123C" w:rsidP="003E123C">
      <w:pPr>
        <w:pStyle w:val="ListParagraph"/>
        <w:numPr>
          <w:ilvl w:val="1"/>
          <w:numId w:val="6"/>
        </w:numPr>
        <w:spacing w:after="160" w:line="256" w:lineRule="auto"/>
        <w:jc w:val="left"/>
      </w:pPr>
      <w:r>
        <w:t>The student number was assigned in a separate page.</w:t>
      </w:r>
    </w:p>
    <w:p w14:paraId="733D69B9" w14:textId="632DA530" w:rsidR="0035630A" w:rsidRDefault="00A46F98" w:rsidP="00A03986">
      <w:pPr>
        <w:pStyle w:val="ListParagraph"/>
        <w:numPr>
          <w:ilvl w:val="0"/>
          <w:numId w:val="6"/>
        </w:numPr>
        <w:spacing w:after="160" w:line="256" w:lineRule="auto"/>
        <w:jc w:val="left"/>
      </w:pPr>
      <w:r>
        <w:t>P</w:t>
      </w:r>
      <w:r w:rsidR="003E123C">
        <w:t>lay Round 1 which is practice</w:t>
      </w:r>
    </w:p>
    <w:p w14:paraId="44285581" w14:textId="77777777" w:rsidR="003E123C" w:rsidRDefault="003E123C" w:rsidP="003E123C">
      <w:pPr>
        <w:pStyle w:val="ListParagraph"/>
        <w:numPr>
          <w:ilvl w:val="1"/>
          <w:numId w:val="6"/>
        </w:numPr>
        <w:spacing w:after="160" w:line="256" w:lineRule="auto"/>
        <w:jc w:val="left"/>
      </w:pPr>
      <w:r>
        <w:t>Analyze the results</w:t>
      </w:r>
    </w:p>
    <w:p w14:paraId="5A65152C" w14:textId="77777777" w:rsidR="003E123C" w:rsidRDefault="003E123C" w:rsidP="003E123C">
      <w:pPr>
        <w:pStyle w:val="ListParagraph"/>
        <w:numPr>
          <w:ilvl w:val="1"/>
          <w:numId w:val="6"/>
        </w:numPr>
        <w:spacing w:after="160" w:line="256" w:lineRule="auto"/>
        <w:jc w:val="left"/>
      </w:pPr>
      <w:r>
        <w:t>Did you observe a bullwhip effect?</w:t>
      </w:r>
    </w:p>
    <w:p w14:paraId="2BA23BC4" w14:textId="4C74CCEC" w:rsidR="003E123C" w:rsidRDefault="003E123C" w:rsidP="00A03986">
      <w:pPr>
        <w:pStyle w:val="ListParagraph"/>
        <w:numPr>
          <w:ilvl w:val="0"/>
          <w:numId w:val="6"/>
        </w:numPr>
        <w:spacing w:after="160" w:line="256" w:lineRule="auto"/>
        <w:jc w:val="left"/>
      </w:pPr>
      <w:r>
        <w:t>Play Round 2 with no communication</w:t>
      </w:r>
    </w:p>
    <w:p w14:paraId="23E69A61" w14:textId="77777777" w:rsidR="008B6AB6" w:rsidRDefault="008B6AB6" w:rsidP="006C1FB6">
      <w:pPr>
        <w:pStyle w:val="ListParagraph"/>
        <w:numPr>
          <w:ilvl w:val="1"/>
          <w:numId w:val="6"/>
        </w:numPr>
        <w:spacing w:after="160" w:line="256" w:lineRule="auto"/>
        <w:jc w:val="left"/>
      </w:pPr>
      <w:r>
        <w:t>Analyze the results</w:t>
      </w:r>
    </w:p>
    <w:p w14:paraId="60BD46B0" w14:textId="77777777" w:rsidR="008B6AB6" w:rsidRDefault="008B6AB6" w:rsidP="00A03986">
      <w:pPr>
        <w:pStyle w:val="ListParagraph"/>
        <w:numPr>
          <w:ilvl w:val="1"/>
          <w:numId w:val="6"/>
        </w:numPr>
        <w:spacing w:after="160" w:line="256" w:lineRule="auto"/>
        <w:jc w:val="left"/>
      </w:pPr>
      <w:r>
        <w:t>Did you observe a bullwhip effect?</w:t>
      </w:r>
    </w:p>
    <w:p w14:paraId="584DCAC4" w14:textId="51452BD6" w:rsidR="008B6AB6" w:rsidRDefault="008B6AB6" w:rsidP="00A03986">
      <w:pPr>
        <w:pStyle w:val="ListParagraph"/>
        <w:numPr>
          <w:ilvl w:val="0"/>
          <w:numId w:val="6"/>
        </w:numPr>
        <w:spacing w:after="160" w:line="256" w:lineRule="auto"/>
        <w:jc w:val="left"/>
      </w:pPr>
      <w:r>
        <w:t xml:space="preserve">Play </w:t>
      </w:r>
      <w:r w:rsidR="00637526">
        <w:t>Round 3 with Communication</w:t>
      </w:r>
    </w:p>
    <w:p w14:paraId="3B68B292" w14:textId="77777777" w:rsidR="008B6AB6" w:rsidRDefault="008B6AB6" w:rsidP="006C1FB6">
      <w:pPr>
        <w:pStyle w:val="ListParagraph"/>
        <w:numPr>
          <w:ilvl w:val="1"/>
          <w:numId w:val="6"/>
        </w:numPr>
        <w:spacing w:after="160" w:line="256" w:lineRule="auto"/>
        <w:jc w:val="left"/>
      </w:pPr>
      <w:r>
        <w:t>Analyze the results</w:t>
      </w:r>
    </w:p>
    <w:p w14:paraId="3A975E0F" w14:textId="77777777" w:rsidR="008B6AB6" w:rsidRDefault="008B6AB6" w:rsidP="00A03986">
      <w:pPr>
        <w:pStyle w:val="ListParagraph"/>
        <w:numPr>
          <w:ilvl w:val="1"/>
          <w:numId w:val="6"/>
        </w:numPr>
        <w:spacing w:after="160" w:line="256" w:lineRule="auto"/>
        <w:jc w:val="left"/>
      </w:pPr>
      <w:r>
        <w:t>Did you observe a bullwhip effect?</w:t>
      </w:r>
    </w:p>
    <w:p w14:paraId="5C00492D" w14:textId="04DA5553" w:rsidR="008B6AB6" w:rsidRDefault="008B6AB6" w:rsidP="00A03986">
      <w:pPr>
        <w:pStyle w:val="ListParagraph"/>
        <w:numPr>
          <w:ilvl w:val="0"/>
          <w:numId w:val="6"/>
        </w:numPr>
        <w:spacing w:after="160" w:line="256" w:lineRule="auto"/>
        <w:jc w:val="left"/>
      </w:pPr>
      <w:r>
        <w:t>Answer the questions below</w:t>
      </w:r>
    </w:p>
    <w:p w14:paraId="38296940" w14:textId="77777777" w:rsidR="00CD729F" w:rsidRDefault="00CD729F" w:rsidP="00CD729F">
      <w:pPr>
        <w:pStyle w:val="Heading1"/>
      </w:pPr>
      <w:r>
        <w:t>Questions</w:t>
      </w:r>
    </w:p>
    <w:p w14:paraId="4AA0CF89" w14:textId="77777777" w:rsidR="00CD729F" w:rsidRDefault="00CD729F" w:rsidP="00A03986">
      <w:pPr>
        <w:pStyle w:val="ListParagraph"/>
        <w:numPr>
          <w:ilvl w:val="0"/>
          <w:numId w:val="15"/>
        </w:numPr>
        <w:spacing w:after="160" w:line="256" w:lineRule="auto"/>
        <w:jc w:val="left"/>
      </w:pPr>
      <w:r>
        <w:t>Who controls the supply chain?</w:t>
      </w:r>
    </w:p>
    <w:p w14:paraId="27334628" w14:textId="1F3A1E1A" w:rsidR="0051552F" w:rsidRDefault="0051552F" w:rsidP="0051552F">
      <w:pPr>
        <w:pStyle w:val="ListParagraph"/>
        <w:numPr>
          <w:ilvl w:val="0"/>
          <w:numId w:val="15"/>
        </w:numPr>
        <w:spacing w:after="160" w:line="256" w:lineRule="auto"/>
        <w:jc w:val="left"/>
      </w:pPr>
      <w:r>
        <w:t>Is this a push or pull supply chain?</w:t>
      </w:r>
    </w:p>
    <w:p w14:paraId="2A800F96" w14:textId="3D1A63D0" w:rsidR="0051552F" w:rsidRDefault="0051552F" w:rsidP="0051552F">
      <w:pPr>
        <w:pStyle w:val="ListParagraph"/>
        <w:numPr>
          <w:ilvl w:val="0"/>
          <w:numId w:val="15"/>
        </w:numPr>
        <w:spacing w:after="160" w:line="256" w:lineRule="auto"/>
        <w:jc w:val="left"/>
      </w:pPr>
      <w:r>
        <w:t>Who has the least flexibility in ordering?</w:t>
      </w:r>
    </w:p>
    <w:p w14:paraId="2A9AEF0C" w14:textId="696DD8E3" w:rsidR="00CD729F" w:rsidRDefault="00CD729F" w:rsidP="00A03986">
      <w:pPr>
        <w:pStyle w:val="ListParagraph"/>
        <w:numPr>
          <w:ilvl w:val="0"/>
          <w:numId w:val="15"/>
        </w:numPr>
        <w:spacing w:after="160" w:line="256" w:lineRule="auto"/>
        <w:jc w:val="left"/>
      </w:pPr>
      <w:r>
        <w:t>What happens in reality when there is too much inventory or too little inventory in the supply chain?</w:t>
      </w:r>
    </w:p>
    <w:p w14:paraId="3FAA2012" w14:textId="77777777" w:rsidR="0051552F" w:rsidRDefault="0051552F" w:rsidP="0051552F">
      <w:pPr>
        <w:pStyle w:val="ListParagraph"/>
        <w:numPr>
          <w:ilvl w:val="0"/>
          <w:numId w:val="15"/>
        </w:numPr>
        <w:spacing w:after="160" w:line="256" w:lineRule="auto"/>
        <w:jc w:val="left"/>
      </w:pPr>
      <w:r>
        <w:t>How is excess inventory removed from the supply chain? How long does it take?</w:t>
      </w:r>
    </w:p>
    <w:p w14:paraId="404C2BEB" w14:textId="77777777" w:rsidR="00CD729F" w:rsidRDefault="00CD729F" w:rsidP="00A03986">
      <w:pPr>
        <w:pStyle w:val="ListParagraph"/>
        <w:numPr>
          <w:ilvl w:val="0"/>
          <w:numId w:val="15"/>
        </w:numPr>
        <w:spacing w:after="160" w:line="256" w:lineRule="auto"/>
        <w:jc w:val="left"/>
      </w:pPr>
      <w:r>
        <w:t>Which link in the supply chain should have the most inventory?</w:t>
      </w:r>
    </w:p>
    <w:p w14:paraId="1FE129C1" w14:textId="3D46F845" w:rsidR="0051552F" w:rsidRDefault="0051552F" w:rsidP="0051552F">
      <w:pPr>
        <w:pStyle w:val="ListParagraph"/>
        <w:numPr>
          <w:ilvl w:val="0"/>
          <w:numId w:val="15"/>
        </w:numPr>
        <w:spacing w:after="160" w:line="256" w:lineRule="auto"/>
        <w:jc w:val="left"/>
      </w:pPr>
      <w:r>
        <w:t>What could you have done to help manage your orders better?</w:t>
      </w:r>
    </w:p>
    <w:p w14:paraId="66AF5258" w14:textId="749B5590" w:rsidR="006C1FB6" w:rsidRDefault="006C1FB6" w:rsidP="0051552F">
      <w:pPr>
        <w:pStyle w:val="ListParagraph"/>
        <w:numPr>
          <w:ilvl w:val="0"/>
          <w:numId w:val="15"/>
        </w:numPr>
        <w:spacing w:after="160" w:line="256" w:lineRule="auto"/>
        <w:jc w:val="left"/>
      </w:pPr>
      <w:r>
        <w:t xml:space="preserve">Compare your results between Round </w:t>
      </w:r>
      <w:r w:rsidR="00637526">
        <w:t>2</w:t>
      </w:r>
      <w:r>
        <w:t xml:space="preserve"> and Round </w:t>
      </w:r>
      <w:r w:rsidR="00637526">
        <w:t>3</w:t>
      </w:r>
      <w:bookmarkStart w:id="1" w:name="_GoBack"/>
      <w:bookmarkEnd w:id="1"/>
      <w:r>
        <w:t>. Did you improve? Was the bullwhip effect less or more?</w:t>
      </w:r>
    </w:p>
    <w:p w14:paraId="7ACC36D0" w14:textId="1F282630" w:rsidR="00CD729F" w:rsidRDefault="00CD729F" w:rsidP="00CD729F">
      <w:pPr>
        <w:pStyle w:val="Heading1"/>
      </w:pPr>
      <w:r>
        <w:t>Useful Resources</w:t>
      </w:r>
    </w:p>
    <w:p w14:paraId="67D498FF" w14:textId="5A8D323F" w:rsidR="00CB6856" w:rsidRDefault="00CD729F" w:rsidP="00CD729F">
      <w:r>
        <w:t xml:space="preserve">The following order demand map outlines the ordering process. </w:t>
      </w:r>
      <w:r w:rsidR="00CB6856">
        <w:br w:type="page"/>
      </w:r>
    </w:p>
    <w:p w14:paraId="474BB1A8" w14:textId="77777777" w:rsidR="00CD729F" w:rsidRDefault="00CD729F" w:rsidP="003A49AF">
      <w:pPr>
        <w:pStyle w:val="Heading2"/>
      </w:pPr>
      <w:r>
        <w:lastRenderedPageBreak/>
        <w:t>Order/Demand Map</w:t>
      </w:r>
    </w:p>
    <w:p w14:paraId="3DEB5CB6" w14:textId="77777777" w:rsidR="00CD729F" w:rsidRDefault="00CD729F" w:rsidP="00CD729F">
      <w:pPr>
        <w:jc w:val="center"/>
      </w:pPr>
      <w:r>
        <w:rPr>
          <w:noProof/>
        </w:rPr>
        <w:drawing>
          <wp:inline distT="0" distB="0" distL="0" distR="0" wp14:anchorId="0950946D" wp14:editId="735AD90F">
            <wp:extent cx="3657600" cy="12805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1280579"/>
                    </a:xfrm>
                    <a:prstGeom prst="rect">
                      <a:avLst/>
                    </a:prstGeom>
                    <a:noFill/>
                    <a:ln>
                      <a:noFill/>
                    </a:ln>
                  </pic:spPr>
                </pic:pic>
              </a:graphicData>
            </a:graphic>
          </wp:inline>
        </w:drawing>
      </w:r>
      <w:r>
        <w:rPr>
          <w:noProof/>
        </w:rPr>
        <w:drawing>
          <wp:inline distT="0" distB="0" distL="0" distR="0" wp14:anchorId="7F460EE1" wp14:editId="3DB5C673">
            <wp:extent cx="3657600" cy="17202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1720241"/>
                    </a:xfrm>
                    <a:prstGeom prst="rect">
                      <a:avLst/>
                    </a:prstGeom>
                    <a:noFill/>
                    <a:ln>
                      <a:noFill/>
                    </a:ln>
                  </pic:spPr>
                </pic:pic>
              </a:graphicData>
            </a:graphic>
          </wp:inline>
        </w:drawing>
      </w:r>
      <w:r>
        <w:rPr>
          <w:noProof/>
        </w:rPr>
        <w:drawing>
          <wp:inline distT="0" distB="0" distL="0" distR="0" wp14:anchorId="018AF53C" wp14:editId="4AEEAEE7">
            <wp:extent cx="3657600" cy="212592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2125929"/>
                    </a:xfrm>
                    <a:prstGeom prst="rect">
                      <a:avLst/>
                    </a:prstGeom>
                    <a:noFill/>
                    <a:ln>
                      <a:noFill/>
                    </a:ln>
                  </pic:spPr>
                </pic:pic>
              </a:graphicData>
            </a:graphic>
          </wp:inline>
        </w:drawing>
      </w:r>
      <w:r>
        <w:rPr>
          <w:noProof/>
        </w:rPr>
        <w:drawing>
          <wp:inline distT="0" distB="0" distL="0" distR="0" wp14:anchorId="41B89EEC" wp14:editId="62B5A238">
            <wp:extent cx="3657600" cy="26911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2691128"/>
                    </a:xfrm>
                    <a:prstGeom prst="rect">
                      <a:avLst/>
                    </a:prstGeom>
                    <a:noFill/>
                    <a:ln>
                      <a:noFill/>
                    </a:ln>
                  </pic:spPr>
                </pic:pic>
              </a:graphicData>
            </a:graphic>
          </wp:inline>
        </w:drawing>
      </w:r>
    </w:p>
    <w:p w14:paraId="083C48B7" w14:textId="153D5454" w:rsidR="00570828" w:rsidRDefault="00570828" w:rsidP="008B6AB6">
      <w:pPr>
        <w:pStyle w:val="Heading1"/>
      </w:pPr>
      <w:r>
        <w:lastRenderedPageBreak/>
        <w:t>Results Summary</w:t>
      </w:r>
    </w:p>
    <w:p w14:paraId="6CD8E225" w14:textId="1C8BBFF8" w:rsidR="00CD729F" w:rsidRPr="00CD729F" w:rsidRDefault="00CD729F" w:rsidP="00CD729F">
      <w:r>
        <w:t xml:space="preserve">Below is the results screen that will appear at the end of the simulation. </w:t>
      </w:r>
    </w:p>
    <w:p w14:paraId="71832E07" w14:textId="1096BD1F" w:rsidR="00570828" w:rsidRDefault="00570828" w:rsidP="00570828">
      <w:r w:rsidRPr="00570828">
        <w:rPr>
          <w:noProof/>
        </w:rPr>
        <w:drawing>
          <wp:inline distT="0" distB="0" distL="0" distR="0" wp14:anchorId="38B089F2" wp14:editId="4A4AB381">
            <wp:extent cx="5942751" cy="1722043"/>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4275"/>
                    <a:stretch/>
                  </pic:blipFill>
                  <pic:spPr bwMode="auto">
                    <a:xfrm>
                      <a:off x="0" y="0"/>
                      <a:ext cx="5943600" cy="1722289"/>
                    </a:xfrm>
                    <a:prstGeom prst="rect">
                      <a:avLst/>
                    </a:prstGeom>
                    <a:noFill/>
                    <a:ln>
                      <a:noFill/>
                    </a:ln>
                    <a:extLst>
                      <a:ext uri="{53640926-AAD7-44D8-BBD7-CCE9431645EC}">
                        <a14:shadowObscured xmlns:a14="http://schemas.microsoft.com/office/drawing/2010/main"/>
                      </a:ext>
                    </a:extLst>
                  </pic:spPr>
                </pic:pic>
              </a:graphicData>
            </a:graphic>
          </wp:inline>
        </w:drawing>
      </w:r>
    </w:p>
    <w:p w14:paraId="01E1F681" w14:textId="3A6958EF" w:rsidR="00570828" w:rsidRDefault="00570828" w:rsidP="00570828">
      <w:r w:rsidRPr="00570828">
        <w:rPr>
          <w:noProof/>
        </w:rPr>
        <w:drawing>
          <wp:inline distT="0" distB="0" distL="0" distR="0" wp14:anchorId="5B3698B9" wp14:editId="4CB29C56">
            <wp:extent cx="5942530" cy="2176922"/>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2057" b="10251"/>
                    <a:stretch/>
                  </pic:blipFill>
                  <pic:spPr bwMode="auto">
                    <a:xfrm>
                      <a:off x="0" y="0"/>
                      <a:ext cx="5943600" cy="2177314"/>
                    </a:xfrm>
                    <a:prstGeom prst="rect">
                      <a:avLst/>
                    </a:prstGeom>
                    <a:noFill/>
                    <a:ln>
                      <a:noFill/>
                    </a:ln>
                    <a:extLst>
                      <a:ext uri="{53640926-AAD7-44D8-BBD7-CCE9431645EC}">
                        <a14:shadowObscured xmlns:a14="http://schemas.microsoft.com/office/drawing/2010/main"/>
                      </a:ext>
                    </a:extLst>
                  </pic:spPr>
                </pic:pic>
              </a:graphicData>
            </a:graphic>
          </wp:inline>
        </w:drawing>
      </w:r>
    </w:p>
    <w:p w14:paraId="76858942" w14:textId="20C028E2" w:rsidR="00570828" w:rsidRPr="00570828" w:rsidRDefault="00570828" w:rsidP="00570828">
      <w:r w:rsidRPr="00570828">
        <w:rPr>
          <w:noProof/>
        </w:rPr>
        <w:drawing>
          <wp:inline distT="0" distB="0" distL="0" distR="0" wp14:anchorId="485E18B2" wp14:editId="633AC5A5">
            <wp:extent cx="5943600" cy="28832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83257"/>
                    </a:xfrm>
                    <a:prstGeom prst="rect">
                      <a:avLst/>
                    </a:prstGeom>
                    <a:noFill/>
                    <a:ln>
                      <a:noFill/>
                    </a:ln>
                  </pic:spPr>
                </pic:pic>
              </a:graphicData>
            </a:graphic>
          </wp:inline>
        </w:drawing>
      </w:r>
    </w:p>
    <w:p w14:paraId="4F282758" w14:textId="77777777" w:rsidR="00E9539C" w:rsidRDefault="00E9539C">
      <w:pPr>
        <w:spacing w:after="160" w:line="259" w:lineRule="auto"/>
        <w:jc w:val="left"/>
        <w:rPr>
          <w:rFonts w:asciiTheme="majorHAnsi" w:eastAsiaTheme="majorEastAsia" w:hAnsiTheme="majorHAnsi" w:cstheme="majorBidi"/>
          <w:color w:val="2E74B5" w:themeColor="accent1" w:themeShade="BF"/>
          <w:sz w:val="32"/>
          <w:szCs w:val="32"/>
        </w:rPr>
      </w:pPr>
      <w:r>
        <w:br w:type="page"/>
      </w:r>
    </w:p>
    <w:p w14:paraId="122073FD" w14:textId="1F03A896" w:rsidR="00CB6856" w:rsidRDefault="00CB6856" w:rsidP="00CB6856">
      <w:pPr>
        <w:pStyle w:val="Heading1"/>
      </w:pPr>
      <w:r>
        <w:lastRenderedPageBreak/>
        <w:t>Bullwhip Example</w:t>
      </w:r>
    </w:p>
    <w:p w14:paraId="6A6743FA" w14:textId="27ED135A" w:rsidR="00CD729F" w:rsidRPr="00CD729F" w:rsidRDefault="00CD729F" w:rsidP="00CD729F">
      <w:r>
        <w:t>The example below shows a potential bullwhip effect. Note that the Y-axis changes as the orders move through the supply chain.</w:t>
      </w:r>
    </w:p>
    <w:p w14:paraId="020E6789" w14:textId="77777777" w:rsidR="00CB6856" w:rsidRDefault="00CB6856" w:rsidP="00CB6856">
      <w:r>
        <w:rPr>
          <w:noProof/>
        </w:rPr>
        <w:drawing>
          <wp:inline distT="0" distB="0" distL="0" distR="0" wp14:anchorId="7FA8D503" wp14:editId="0B00C90E">
            <wp:extent cx="5943600" cy="1416685"/>
            <wp:effectExtent l="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5943600" cy="1416685"/>
                    </a:xfrm>
                    <a:prstGeom prst="rect">
                      <a:avLst/>
                    </a:prstGeom>
                  </pic:spPr>
                </pic:pic>
              </a:graphicData>
            </a:graphic>
          </wp:inline>
        </w:drawing>
      </w:r>
    </w:p>
    <w:p w14:paraId="30B1B4DE" w14:textId="379F3F90" w:rsidR="000F6875" w:rsidRDefault="00CB6856" w:rsidP="005C7FD8">
      <w:r>
        <w:rPr>
          <w:noProof/>
        </w:rPr>
        <w:drawing>
          <wp:inline distT="0" distB="0" distL="0" distR="0" wp14:anchorId="382DE664" wp14:editId="53EC6F08">
            <wp:extent cx="5943600" cy="1506220"/>
            <wp:effectExtent l="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5943600" cy="1506220"/>
                    </a:xfrm>
                    <a:prstGeom prst="rect">
                      <a:avLst/>
                    </a:prstGeom>
                  </pic:spPr>
                </pic:pic>
              </a:graphicData>
            </a:graphic>
          </wp:inline>
        </w:drawing>
      </w:r>
    </w:p>
    <w:p w14:paraId="7356569E" w14:textId="21032343" w:rsidR="000F6875" w:rsidRDefault="000F6875">
      <w:pPr>
        <w:spacing w:after="160" w:line="259" w:lineRule="auto"/>
        <w:jc w:val="left"/>
      </w:pPr>
    </w:p>
    <w:p w14:paraId="106C7A10" w14:textId="158E2FBC" w:rsidR="003E123C" w:rsidRDefault="003E123C">
      <w:pPr>
        <w:spacing w:after="160" w:line="259" w:lineRule="auto"/>
        <w:jc w:val="left"/>
      </w:pPr>
      <w:r>
        <w:br w:type="page"/>
      </w:r>
    </w:p>
    <w:p w14:paraId="4B962E8A" w14:textId="3CBBFE42" w:rsidR="003E123C" w:rsidRPr="003E123C" w:rsidRDefault="003E123C" w:rsidP="003E123C">
      <w:pPr>
        <w:pStyle w:val="Heading1"/>
        <w:rPr>
          <w:rFonts w:asciiTheme="minorHAnsi" w:hAnsiTheme="minorHAnsi" w:cstheme="minorHAnsi"/>
          <w:b/>
          <w:color w:val="000000" w:themeColor="text1"/>
          <w:u w:val="single"/>
          <w:lang w:val="en-GB"/>
        </w:rPr>
      </w:pPr>
      <w:r w:rsidRPr="003E123C">
        <w:rPr>
          <w:rFonts w:asciiTheme="minorHAnsi" w:hAnsiTheme="minorHAnsi" w:cstheme="minorHAnsi"/>
          <w:b/>
          <w:color w:val="000000" w:themeColor="text1"/>
          <w:u w:val="single"/>
          <w:lang w:val="en-GB"/>
        </w:rPr>
        <w:lastRenderedPageBreak/>
        <w:t>OPTIONAL READ – Detailed directions based on the paper version</w:t>
      </w:r>
    </w:p>
    <w:p w14:paraId="5D131FA3" w14:textId="762D86B8" w:rsidR="003E123C" w:rsidRPr="00955ED6" w:rsidRDefault="003E123C" w:rsidP="003E123C">
      <w:pPr>
        <w:pStyle w:val="Heading1"/>
        <w:rPr>
          <w:lang w:val="en-GB"/>
        </w:rPr>
      </w:pPr>
      <w:r w:rsidRPr="00955ED6">
        <w:rPr>
          <w:lang w:val="en-GB"/>
        </w:rPr>
        <w:t>Introduction to the Beer Game</w:t>
      </w:r>
    </w:p>
    <w:p w14:paraId="41B195E5" w14:textId="77777777" w:rsidR="003E123C" w:rsidRPr="009C1F68" w:rsidRDefault="003E123C" w:rsidP="003E123C">
      <w:pPr>
        <w:rPr>
          <w:rFonts w:cs="Arial"/>
          <w:lang w:val="en-GB"/>
        </w:rPr>
      </w:pPr>
      <w:r w:rsidRPr="009C1F68">
        <w:rPr>
          <w:rFonts w:cs="Arial"/>
          <w:lang w:val="en-GB"/>
        </w:rPr>
        <w:t xml:space="preserve">In this game you play as an actor of the distribution network of a beer company. It lets you experience the classical coordination problems met by </w:t>
      </w:r>
      <w:r>
        <w:rPr>
          <w:rFonts w:cs="Arial"/>
          <w:lang w:val="en-GB"/>
        </w:rPr>
        <w:t>operation managers</w:t>
      </w:r>
      <w:r w:rsidRPr="009C1F68">
        <w:rPr>
          <w:rFonts w:cs="Arial"/>
          <w:lang w:val="en-GB"/>
        </w:rPr>
        <w:t xml:space="preserve">. </w:t>
      </w:r>
      <w:r>
        <w:rPr>
          <w:rFonts w:cs="Arial"/>
          <w:lang w:val="en-GB"/>
        </w:rPr>
        <w:t>I</w:t>
      </w:r>
      <w:r w:rsidRPr="009C1F68">
        <w:rPr>
          <w:rFonts w:cs="Arial"/>
          <w:lang w:val="en-GB"/>
        </w:rPr>
        <w:t xml:space="preserve">t is a good introduction towards supply-chain reform &amp; innovation. </w:t>
      </w:r>
    </w:p>
    <w:p w14:paraId="54D03853" w14:textId="77777777" w:rsidR="003E123C" w:rsidRDefault="003E123C" w:rsidP="003E123C">
      <w:pPr>
        <w:rPr>
          <w:rFonts w:cs="Arial"/>
          <w:lang w:val="en-GB"/>
        </w:rPr>
      </w:pPr>
      <w:r w:rsidRPr="009C1F68">
        <w:rPr>
          <w:rFonts w:cs="Arial"/>
          <w:lang w:val="en-GB"/>
        </w:rPr>
        <w:t xml:space="preserve">For more information about the Beer Game visit </w:t>
      </w:r>
      <w:hyperlink r:id="rId17" w:history="1">
        <w:r w:rsidRPr="005379DC">
          <w:rPr>
            <w:rStyle w:val="Hyperlink"/>
            <w:rFonts w:cs="Arial"/>
            <w:lang w:val="en-GB"/>
          </w:rPr>
          <w:t>www.beergame.org</w:t>
        </w:r>
      </w:hyperlink>
    </w:p>
    <w:p w14:paraId="530DA297" w14:textId="77777777" w:rsidR="003E123C" w:rsidRDefault="003E123C" w:rsidP="003E123C">
      <w:pPr>
        <w:pStyle w:val="Heading1"/>
        <w:rPr>
          <w:lang w:val="en-GB"/>
        </w:rPr>
      </w:pPr>
      <w:r>
        <w:rPr>
          <w:lang w:val="en-GB"/>
        </w:rPr>
        <w:t>Purpose</w:t>
      </w:r>
    </w:p>
    <w:p w14:paraId="4D235DE9" w14:textId="77777777" w:rsidR="003E123C" w:rsidRDefault="003E123C" w:rsidP="003E123C">
      <w:pPr>
        <w:rPr>
          <w:rFonts w:cs="Arial"/>
          <w:lang w:val="en-GB"/>
        </w:rPr>
      </w:pPr>
      <w:r>
        <w:rPr>
          <w:rFonts w:cs="Arial"/>
          <w:lang w:val="en-GB"/>
        </w:rPr>
        <w:t>The purpose of the Beer Game is to experience systemic effects and to introduce the need for supply chain and network management. Specifically it shows:</w:t>
      </w:r>
    </w:p>
    <w:p w14:paraId="60D6926D" w14:textId="77777777" w:rsidR="003E123C" w:rsidRDefault="003E123C" w:rsidP="003E123C">
      <w:pPr>
        <w:numPr>
          <w:ilvl w:val="0"/>
          <w:numId w:val="7"/>
        </w:numPr>
        <w:spacing w:after="0"/>
        <w:jc w:val="left"/>
        <w:rPr>
          <w:rFonts w:cs="Arial"/>
          <w:lang w:val="en-GB"/>
        </w:rPr>
      </w:pPr>
      <w:r>
        <w:rPr>
          <w:rFonts w:cs="Arial"/>
          <w:lang w:val="en-GB"/>
        </w:rPr>
        <w:t>How single parts in a system influence each other.</w:t>
      </w:r>
    </w:p>
    <w:p w14:paraId="22BC572F" w14:textId="77777777" w:rsidR="003E123C" w:rsidRDefault="003E123C" w:rsidP="003E123C">
      <w:pPr>
        <w:numPr>
          <w:ilvl w:val="0"/>
          <w:numId w:val="7"/>
        </w:numPr>
        <w:spacing w:after="0"/>
        <w:jc w:val="left"/>
        <w:rPr>
          <w:rFonts w:cs="Arial"/>
          <w:lang w:val="en-GB"/>
        </w:rPr>
      </w:pPr>
      <w:r>
        <w:rPr>
          <w:rFonts w:cs="Arial"/>
          <w:lang w:val="en-GB"/>
        </w:rPr>
        <w:t>How individual thinking differs from systemic thinking (network thinking).</w:t>
      </w:r>
    </w:p>
    <w:p w14:paraId="2E697C05" w14:textId="77777777" w:rsidR="003E123C" w:rsidRDefault="003E123C" w:rsidP="003E123C">
      <w:pPr>
        <w:numPr>
          <w:ilvl w:val="0"/>
          <w:numId w:val="7"/>
        </w:numPr>
        <w:spacing w:after="0"/>
        <w:jc w:val="left"/>
        <w:rPr>
          <w:rFonts w:cs="Arial"/>
          <w:lang w:val="en-GB"/>
        </w:rPr>
      </w:pPr>
      <w:r>
        <w:rPr>
          <w:rFonts w:cs="Arial"/>
          <w:lang w:val="en-GB"/>
        </w:rPr>
        <w:t>Potentials for systems optimization and the use of information systems.</w:t>
      </w:r>
    </w:p>
    <w:p w14:paraId="1FC78C68" w14:textId="77777777" w:rsidR="003E123C" w:rsidRDefault="003E123C" w:rsidP="003E123C">
      <w:pPr>
        <w:pStyle w:val="Heading3"/>
        <w:rPr>
          <w:lang w:val="en-GB"/>
        </w:rPr>
      </w:pPr>
      <w:r>
        <w:rPr>
          <w:lang w:val="en-GB"/>
        </w:rPr>
        <w:t>The Beer Game setup</w:t>
      </w:r>
    </w:p>
    <w:p w14:paraId="45623B49" w14:textId="77777777" w:rsidR="003E123C" w:rsidRDefault="003E123C" w:rsidP="003E123C">
      <w:pPr>
        <w:rPr>
          <w:lang w:val="en-GB"/>
        </w:rPr>
      </w:pPr>
      <w:r>
        <w:rPr>
          <w:lang w:val="en-GB"/>
        </w:rPr>
        <w:t xml:space="preserve">The Beer Game supply chain consists of four stages: </w:t>
      </w:r>
    </w:p>
    <w:p w14:paraId="648940A0" w14:textId="77777777" w:rsidR="003E123C" w:rsidRDefault="003E123C" w:rsidP="003E123C">
      <w:pPr>
        <w:numPr>
          <w:ilvl w:val="0"/>
          <w:numId w:val="8"/>
        </w:numPr>
        <w:spacing w:after="0"/>
        <w:jc w:val="left"/>
        <w:rPr>
          <w:lang w:val="en-GB"/>
        </w:rPr>
      </w:pPr>
      <w:r>
        <w:rPr>
          <w:lang w:val="en-GB"/>
        </w:rPr>
        <w:t xml:space="preserve">The </w:t>
      </w:r>
      <w:r w:rsidRPr="00A66BF3">
        <w:rPr>
          <w:b/>
          <w:lang w:val="en-GB"/>
        </w:rPr>
        <w:t>retailer</w:t>
      </w:r>
      <w:r>
        <w:rPr>
          <w:lang w:val="en-GB"/>
        </w:rPr>
        <w:t xml:space="preserve"> (pink) has to fulfil the end consumer’s orders.</w:t>
      </w:r>
    </w:p>
    <w:p w14:paraId="0081238E" w14:textId="77777777" w:rsidR="003E123C" w:rsidRDefault="003E123C" w:rsidP="003E123C">
      <w:pPr>
        <w:numPr>
          <w:ilvl w:val="0"/>
          <w:numId w:val="8"/>
        </w:numPr>
        <w:spacing w:after="0"/>
        <w:jc w:val="left"/>
        <w:rPr>
          <w:lang w:val="en-GB"/>
        </w:rPr>
      </w:pPr>
      <w:r>
        <w:rPr>
          <w:lang w:val="en-GB"/>
        </w:rPr>
        <w:t xml:space="preserve">The </w:t>
      </w:r>
      <w:r w:rsidRPr="00A66BF3">
        <w:rPr>
          <w:b/>
          <w:lang w:val="en-GB"/>
        </w:rPr>
        <w:t>wholesaler</w:t>
      </w:r>
      <w:r>
        <w:rPr>
          <w:lang w:val="en-GB"/>
        </w:rPr>
        <w:t xml:space="preserve"> (orange) has to fulfil the retailer’s orders.</w:t>
      </w:r>
    </w:p>
    <w:p w14:paraId="753DA180" w14:textId="77777777" w:rsidR="003E123C" w:rsidRDefault="003E123C" w:rsidP="003E123C">
      <w:pPr>
        <w:numPr>
          <w:ilvl w:val="0"/>
          <w:numId w:val="8"/>
        </w:numPr>
        <w:spacing w:after="0"/>
        <w:jc w:val="left"/>
        <w:rPr>
          <w:lang w:val="en-GB"/>
        </w:rPr>
      </w:pPr>
      <w:r>
        <w:rPr>
          <w:lang w:val="en-GB"/>
        </w:rPr>
        <w:t xml:space="preserve">The </w:t>
      </w:r>
      <w:r w:rsidRPr="00A66BF3">
        <w:rPr>
          <w:b/>
          <w:lang w:val="en-GB"/>
        </w:rPr>
        <w:t>distributor</w:t>
      </w:r>
      <w:r>
        <w:rPr>
          <w:lang w:val="en-GB"/>
        </w:rPr>
        <w:t xml:space="preserve"> (green) has to fulfil the wholesaler’s orders.</w:t>
      </w:r>
    </w:p>
    <w:p w14:paraId="58699E11" w14:textId="77777777" w:rsidR="003E123C" w:rsidRDefault="003E123C" w:rsidP="003E123C">
      <w:pPr>
        <w:numPr>
          <w:ilvl w:val="0"/>
          <w:numId w:val="8"/>
        </w:numPr>
        <w:spacing w:after="0"/>
        <w:jc w:val="left"/>
        <w:rPr>
          <w:lang w:val="en-GB"/>
        </w:rPr>
      </w:pPr>
      <w:r>
        <w:rPr>
          <w:lang w:val="en-GB"/>
        </w:rPr>
        <w:t xml:space="preserve">The </w:t>
      </w:r>
      <w:r w:rsidRPr="00A66BF3">
        <w:rPr>
          <w:b/>
          <w:lang w:val="en-GB"/>
        </w:rPr>
        <w:t>factory</w:t>
      </w:r>
      <w:r>
        <w:rPr>
          <w:lang w:val="en-GB"/>
        </w:rPr>
        <w:t xml:space="preserve"> (blue) has to produce the beer to fulfil the distributor’s orders.</w:t>
      </w:r>
    </w:p>
    <w:p w14:paraId="66E1CD36" w14:textId="77777777" w:rsidR="003E123C" w:rsidRDefault="003E123C" w:rsidP="003E123C">
      <w:pPr>
        <w:rPr>
          <w:lang w:val="en-GB"/>
        </w:rPr>
      </w:pPr>
    </w:p>
    <w:p w14:paraId="7F8A850D" w14:textId="77777777" w:rsidR="003E123C" w:rsidRDefault="003E123C" w:rsidP="003E123C">
      <w:pPr>
        <w:rPr>
          <w:lang w:val="en-GB"/>
        </w:rPr>
      </w:pPr>
      <w:r>
        <w:rPr>
          <w:lang w:val="en-GB"/>
        </w:rPr>
        <w:t>The Beer Game is played in groups of 4, each person plays one supply chain stage (see figure).</w:t>
      </w:r>
    </w:p>
    <w:p w14:paraId="001F4E45" w14:textId="77777777" w:rsidR="003E123C" w:rsidRPr="00A66BF3" w:rsidRDefault="003E123C" w:rsidP="003E123C">
      <w:pPr>
        <w:rPr>
          <w:lang w:val="en-GB"/>
        </w:rPr>
      </w:pPr>
    </w:p>
    <w:p w14:paraId="4C0A5AFF" w14:textId="77777777" w:rsidR="003E123C" w:rsidRDefault="003E123C" w:rsidP="003E123C">
      <w:r>
        <w:rPr>
          <w:noProof/>
        </w:rPr>
        <w:drawing>
          <wp:inline distT="0" distB="0" distL="0" distR="0" wp14:anchorId="63A830EF" wp14:editId="466A31D1">
            <wp:extent cx="5972810" cy="14185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810" cy="1418590"/>
                    </a:xfrm>
                    <a:prstGeom prst="rect">
                      <a:avLst/>
                    </a:prstGeom>
                    <a:noFill/>
                    <a:ln>
                      <a:noFill/>
                    </a:ln>
                  </pic:spPr>
                </pic:pic>
              </a:graphicData>
            </a:graphic>
          </wp:inline>
        </w:drawing>
      </w:r>
    </w:p>
    <w:p w14:paraId="4451CFBD" w14:textId="77777777" w:rsidR="003E123C" w:rsidRDefault="003E123C" w:rsidP="003E123C"/>
    <w:p w14:paraId="119B6B7E" w14:textId="77777777" w:rsidR="003E123C" w:rsidRPr="00D00D79" w:rsidRDefault="003E123C" w:rsidP="003E123C">
      <w:pPr>
        <w:rPr>
          <w:lang w:val="en-GB"/>
        </w:rPr>
      </w:pPr>
      <w:r>
        <w:rPr>
          <w:lang w:val="en-GB"/>
        </w:rPr>
        <w:t xml:space="preserve">Every game has the same layout that </w:t>
      </w:r>
      <w:r w:rsidRPr="00D00D79">
        <w:rPr>
          <w:lang w:val="en-GB"/>
        </w:rPr>
        <w:t>shows four different areas</w:t>
      </w:r>
      <w:r>
        <w:rPr>
          <w:lang w:val="en-GB"/>
        </w:rPr>
        <w:t xml:space="preserve"> (see figure)</w:t>
      </w:r>
      <w:r w:rsidRPr="00D00D79">
        <w:rPr>
          <w:lang w:val="en-GB"/>
        </w:rPr>
        <w:t>:</w:t>
      </w:r>
    </w:p>
    <w:p w14:paraId="12776E7C" w14:textId="77777777" w:rsidR="003E123C" w:rsidRDefault="003E123C" w:rsidP="003E123C">
      <w:pPr>
        <w:numPr>
          <w:ilvl w:val="0"/>
          <w:numId w:val="9"/>
        </w:numPr>
        <w:spacing w:after="0"/>
        <w:jc w:val="left"/>
        <w:rPr>
          <w:lang w:val="en-GB"/>
        </w:rPr>
      </w:pPr>
      <w:r>
        <w:rPr>
          <w:lang w:val="en-GB"/>
        </w:rPr>
        <w:t>The place for incoming orders (inbox) – coming from the downstream stage</w:t>
      </w:r>
    </w:p>
    <w:p w14:paraId="0AD636E2" w14:textId="77777777" w:rsidR="003E123C" w:rsidRDefault="003E123C" w:rsidP="003E123C">
      <w:pPr>
        <w:numPr>
          <w:ilvl w:val="0"/>
          <w:numId w:val="9"/>
        </w:numPr>
        <w:spacing w:after="0"/>
        <w:jc w:val="left"/>
        <w:rPr>
          <w:lang w:val="en-GB"/>
        </w:rPr>
      </w:pPr>
      <w:r>
        <w:rPr>
          <w:lang w:val="en-GB"/>
        </w:rPr>
        <w:t>The place for outgoing orders (outbox) – going to the upstream stage</w:t>
      </w:r>
    </w:p>
    <w:p w14:paraId="5704398B" w14:textId="77777777" w:rsidR="003E123C" w:rsidRDefault="003E123C" w:rsidP="003E123C">
      <w:pPr>
        <w:numPr>
          <w:ilvl w:val="0"/>
          <w:numId w:val="9"/>
        </w:numPr>
        <w:spacing w:after="0"/>
        <w:jc w:val="left"/>
        <w:rPr>
          <w:lang w:val="en-GB"/>
        </w:rPr>
      </w:pPr>
      <w:r>
        <w:rPr>
          <w:lang w:val="en-GB"/>
        </w:rPr>
        <w:t>The place for incoming deliveries (receiving) – coming from the upstream stage</w:t>
      </w:r>
    </w:p>
    <w:p w14:paraId="5820613C" w14:textId="77777777" w:rsidR="003E123C" w:rsidRDefault="003E123C" w:rsidP="003E123C">
      <w:pPr>
        <w:numPr>
          <w:ilvl w:val="0"/>
          <w:numId w:val="9"/>
        </w:numPr>
        <w:spacing w:after="0"/>
        <w:jc w:val="left"/>
        <w:rPr>
          <w:lang w:val="en-GB"/>
        </w:rPr>
      </w:pPr>
      <w:r>
        <w:rPr>
          <w:lang w:val="en-GB"/>
        </w:rPr>
        <w:t>The place for outgoing deliveries (dispatch) – going to the downstream stage</w:t>
      </w:r>
    </w:p>
    <w:p w14:paraId="6D3F2F88" w14:textId="77777777" w:rsidR="003E123C" w:rsidRDefault="003E123C" w:rsidP="003E123C">
      <w:pPr>
        <w:rPr>
          <w:lang w:val="en-GB"/>
        </w:rPr>
      </w:pPr>
    </w:p>
    <w:p w14:paraId="2C0F7476" w14:textId="77777777" w:rsidR="003E123C" w:rsidRPr="00D00D79" w:rsidRDefault="003E123C" w:rsidP="003E123C">
      <w:pPr>
        <w:jc w:val="center"/>
      </w:pPr>
      <w:r>
        <w:rPr>
          <w:noProof/>
        </w:rPr>
        <w:lastRenderedPageBreak/>
        <w:drawing>
          <wp:inline distT="0" distB="0" distL="0" distR="0" wp14:anchorId="7305F577" wp14:editId="46A6CE91">
            <wp:extent cx="3546475" cy="21393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6475" cy="2139315"/>
                    </a:xfrm>
                    <a:prstGeom prst="rect">
                      <a:avLst/>
                    </a:prstGeom>
                    <a:noFill/>
                    <a:ln>
                      <a:noFill/>
                    </a:ln>
                  </pic:spPr>
                </pic:pic>
              </a:graphicData>
            </a:graphic>
          </wp:inline>
        </w:drawing>
      </w:r>
    </w:p>
    <w:p w14:paraId="67F396AD" w14:textId="77777777" w:rsidR="003E123C" w:rsidRDefault="003E123C" w:rsidP="003E123C">
      <w:pPr>
        <w:rPr>
          <w:lang w:val="en-GB"/>
        </w:rPr>
      </w:pPr>
      <w:r w:rsidRPr="00181E1C">
        <w:rPr>
          <w:lang w:val="en-GB"/>
        </w:rPr>
        <w:t xml:space="preserve">Deliveries </w:t>
      </w:r>
      <w:r>
        <w:rPr>
          <w:lang w:val="en-GB"/>
        </w:rPr>
        <w:t>are “on the road” for</w:t>
      </w:r>
      <w:r w:rsidRPr="00181E1C">
        <w:rPr>
          <w:lang w:val="en-GB"/>
        </w:rPr>
        <w:t xml:space="preserve"> </w:t>
      </w:r>
      <w:r>
        <w:rPr>
          <w:lang w:val="en-GB"/>
        </w:rPr>
        <w:t>2</w:t>
      </w:r>
      <w:r w:rsidRPr="00181E1C">
        <w:rPr>
          <w:lang w:val="en-GB"/>
        </w:rPr>
        <w:t xml:space="preserve"> weeks </w:t>
      </w:r>
      <w:r>
        <w:rPr>
          <w:lang w:val="en-GB"/>
        </w:rPr>
        <w:t>(lead time); production also takes 2 weeks</w:t>
      </w:r>
      <w:r w:rsidRPr="00181E1C">
        <w:rPr>
          <w:lang w:val="en-GB"/>
        </w:rPr>
        <w:t xml:space="preserve">. </w:t>
      </w:r>
      <w:r>
        <w:rPr>
          <w:lang w:val="en-GB"/>
        </w:rPr>
        <w:t xml:space="preserve">This lead time delay is represented by 2 </w:t>
      </w:r>
      <w:r w:rsidRPr="00D00D79">
        <w:rPr>
          <w:lang w:val="en-GB"/>
        </w:rPr>
        <w:t>two</w:t>
      </w:r>
      <w:r>
        <w:rPr>
          <w:lang w:val="en-GB"/>
        </w:rPr>
        <w:t xml:space="preserve"> extra</w:t>
      </w:r>
      <w:r w:rsidRPr="00D00D79">
        <w:rPr>
          <w:lang w:val="en-GB"/>
        </w:rPr>
        <w:t xml:space="preserve"> </w:t>
      </w:r>
      <w:r>
        <w:rPr>
          <w:lang w:val="en-GB"/>
        </w:rPr>
        <w:t>fields</w:t>
      </w:r>
      <w:r w:rsidRPr="00D00D79">
        <w:rPr>
          <w:lang w:val="en-GB"/>
        </w:rPr>
        <w:t xml:space="preserve"> </w:t>
      </w:r>
      <w:r>
        <w:rPr>
          <w:lang w:val="en-GB"/>
        </w:rPr>
        <w:t>between the tables that hold the deliveries and are moved forward in each week.</w:t>
      </w:r>
    </w:p>
    <w:p w14:paraId="06E85374" w14:textId="77777777" w:rsidR="003E123C" w:rsidRDefault="003E123C" w:rsidP="003E123C">
      <w:pPr>
        <w:pStyle w:val="Heading1"/>
        <w:rPr>
          <w:lang w:val="en-GB"/>
        </w:rPr>
      </w:pPr>
      <w:r>
        <w:rPr>
          <w:lang w:val="en-GB"/>
        </w:rPr>
        <w:t>General playing procedure</w:t>
      </w:r>
    </w:p>
    <w:p w14:paraId="19D62C23" w14:textId="77777777" w:rsidR="003E123C" w:rsidRDefault="003E123C" w:rsidP="003E123C">
      <w:pPr>
        <w:rPr>
          <w:lang w:val="en-GB"/>
        </w:rPr>
      </w:pPr>
      <w:r>
        <w:rPr>
          <w:lang w:val="en-GB"/>
        </w:rPr>
        <w:t>The game runs in weeks and it starts in week 1. In each week, each supply chain group has to proceed with the following steps:</w:t>
      </w:r>
    </w:p>
    <w:p w14:paraId="4867E786" w14:textId="77777777" w:rsidR="003E123C" w:rsidRDefault="003E123C" w:rsidP="003E123C">
      <w:pPr>
        <w:numPr>
          <w:ilvl w:val="0"/>
          <w:numId w:val="27"/>
        </w:numPr>
        <w:spacing w:after="0"/>
        <w:jc w:val="left"/>
        <w:rPr>
          <w:lang w:val="en-GB"/>
        </w:rPr>
      </w:pPr>
      <w:r>
        <w:rPr>
          <w:lang w:val="en-GB"/>
        </w:rPr>
        <w:t xml:space="preserve">Receive new deliveries and update the play sheet (“incoming” and “available”). </w:t>
      </w:r>
    </w:p>
    <w:p w14:paraId="5529CAFB" w14:textId="77777777" w:rsidR="003E123C" w:rsidRDefault="003E123C" w:rsidP="003E123C">
      <w:pPr>
        <w:numPr>
          <w:ilvl w:val="0"/>
          <w:numId w:val="27"/>
        </w:numPr>
        <w:spacing w:after="0"/>
        <w:jc w:val="left"/>
        <w:rPr>
          <w:lang w:val="en-GB"/>
        </w:rPr>
      </w:pPr>
      <w:r>
        <w:rPr>
          <w:lang w:val="en-GB"/>
        </w:rPr>
        <w:t>Receive orders in the inbox and update the play sheet (“new order” and “to ship”)</w:t>
      </w:r>
    </w:p>
    <w:p w14:paraId="3F5CEE14" w14:textId="77777777" w:rsidR="003E123C" w:rsidRDefault="003E123C" w:rsidP="003E123C">
      <w:pPr>
        <w:numPr>
          <w:ilvl w:val="0"/>
          <w:numId w:val="27"/>
        </w:numPr>
        <w:spacing w:after="0"/>
        <w:jc w:val="left"/>
        <w:rPr>
          <w:lang w:val="en-GB"/>
        </w:rPr>
      </w:pPr>
      <w:r>
        <w:rPr>
          <w:lang w:val="en-GB"/>
        </w:rPr>
        <w:t>Calculate the total amount that will be shipped (“your delivery”), note down the amount, and place it in a box in the dispatch area on your table.</w:t>
      </w:r>
    </w:p>
    <w:p w14:paraId="6B264882" w14:textId="77777777" w:rsidR="003E123C" w:rsidRDefault="003E123C" w:rsidP="003E123C">
      <w:pPr>
        <w:numPr>
          <w:ilvl w:val="0"/>
          <w:numId w:val="27"/>
        </w:numPr>
        <w:spacing w:after="0"/>
        <w:jc w:val="left"/>
        <w:rPr>
          <w:lang w:val="en-GB"/>
        </w:rPr>
      </w:pPr>
      <w:r>
        <w:rPr>
          <w:lang w:val="en-GB"/>
        </w:rPr>
        <w:t xml:space="preserve">Agree on a new order amount, note down the number, and put it in an envelope in the outbox field. </w:t>
      </w:r>
    </w:p>
    <w:p w14:paraId="36B89BDD" w14:textId="77777777" w:rsidR="003E123C" w:rsidRDefault="003E123C" w:rsidP="003E123C">
      <w:pPr>
        <w:rPr>
          <w:lang w:val="en-GB"/>
        </w:rPr>
      </w:pPr>
    </w:p>
    <w:p w14:paraId="634031D8" w14:textId="77777777" w:rsidR="003E123C" w:rsidRPr="008A727E" w:rsidRDefault="003E123C" w:rsidP="003E123C">
      <w:pPr>
        <w:pStyle w:val="Heading1"/>
        <w:rPr>
          <w:lang w:val="en-GB"/>
        </w:rPr>
      </w:pPr>
      <w:r>
        <w:rPr>
          <w:lang w:val="en-GB"/>
        </w:rPr>
        <w:t>The goal</w:t>
      </w:r>
    </w:p>
    <w:p w14:paraId="30C50D07" w14:textId="77777777" w:rsidR="003E123C" w:rsidRPr="002A698D" w:rsidRDefault="003E123C" w:rsidP="003E123C">
      <w:pPr>
        <w:pStyle w:val="Heading2"/>
        <w:rPr>
          <w:lang w:val="en-GB"/>
        </w:rPr>
      </w:pPr>
      <w:r w:rsidRPr="002A698D">
        <w:rPr>
          <w:lang w:val="en-GB"/>
        </w:rPr>
        <w:t>Your goal is to minimize your cost!</w:t>
      </w:r>
    </w:p>
    <w:p w14:paraId="12918C0E" w14:textId="77777777" w:rsidR="003E123C" w:rsidRDefault="003E123C" w:rsidP="003E123C">
      <w:pPr>
        <w:rPr>
          <w:i/>
          <w:lang w:val="en-GB"/>
        </w:rPr>
      </w:pPr>
      <w:r>
        <w:rPr>
          <w:i/>
          <w:lang w:val="en-GB"/>
        </w:rPr>
        <w:t>(Remember that you compete against the same stage in the other supply chains – retailer against retailer, distributor against distributor etc.)</w:t>
      </w:r>
    </w:p>
    <w:p w14:paraId="74B6A5A3" w14:textId="77777777" w:rsidR="003E123C" w:rsidRDefault="003E123C" w:rsidP="003E123C">
      <w:pPr>
        <w:rPr>
          <w:lang w:val="en-GB"/>
        </w:rPr>
      </w:pPr>
      <w:r>
        <w:rPr>
          <w:lang w:val="en-GB"/>
        </w:rPr>
        <w:t>There are two different kinds of cost:</w:t>
      </w:r>
    </w:p>
    <w:p w14:paraId="1DFD5308" w14:textId="77777777" w:rsidR="003E123C" w:rsidRDefault="003E123C" w:rsidP="003E123C">
      <w:pPr>
        <w:numPr>
          <w:ilvl w:val="0"/>
          <w:numId w:val="24"/>
        </w:numPr>
        <w:spacing w:after="0"/>
        <w:jc w:val="left"/>
        <w:rPr>
          <w:lang w:val="en-GB"/>
        </w:rPr>
      </w:pPr>
      <w:r w:rsidRPr="00992E3D">
        <w:rPr>
          <w:b/>
          <w:lang w:val="en-GB"/>
        </w:rPr>
        <w:t>Inventory cost</w:t>
      </w:r>
      <w:r>
        <w:rPr>
          <w:lang w:val="en-GB"/>
        </w:rPr>
        <w:t>: Items in stock cost € 0</w:t>
      </w:r>
      <w:proofErr w:type="gramStart"/>
      <w:r>
        <w:rPr>
          <w:lang w:val="en-GB"/>
        </w:rPr>
        <w:t>,50</w:t>
      </w:r>
      <w:proofErr w:type="gramEnd"/>
      <w:r>
        <w:rPr>
          <w:lang w:val="en-GB"/>
        </w:rPr>
        <w:t xml:space="preserve"> per week in holding costs.</w:t>
      </w:r>
    </w:p>
    <w:p w14:paraId="1A671447" w14:textId="77777777" w:rsidR="003E123C" w:rsidRDefault="003E123C" w:rsidP="003E123C">
      <w:pPr>
        <w:numPr>
          <w:ilvl w:val="0"/>
          <w:numId w:val="24"/>
        </w:numPr>
        <w:spacing w:after="0"/>
        <w:jc w:val="left"/>
        <w:rPr>
          <w:lang w:val="en-GB"/>
        </w:rPr>
      </w:pPr>
      <w:r>
        <w:rPr>
          <w:b/>
          <w:lang w:val="en-GB"/>
        </w:rPr>
        <w:t>Backorder cost</w:t>
      </w:r>
      <w:r w:rsidRPr="00BD70C0">
        <w:rPr>
          <w:lang w:val="en-GB"/>
        </w:rPr>
        <w:t>:</w:t>
      </w:r>
      <w:r>
        <w:rPr>
          <w:lang w:val="en-GB"/>
        </w:rPr>
        <w:t xml:space="preserve"> If an incoming order cannot be (fully) fulfilled, items are outstanding and have to be put on “backorder” to be fulfilled in the following week(s). Each item on backorder costs € 1</w:t>
      </w:r>
      <w:proofErr w:type="gramStart"/>
      <w:r>
        <w:rPr>
          <w:lang w:val="en-GB"/>
        </w:rPr>
        <w:t>,00</w:t>
      </w:r>
      <w:proofErr w:type="gramEnd"/>
      <w:r>
        <w:rPr>
          <w:lang w:val="en-GB"/>
        </w:rPr>
        <w:t xml:space="preserve"> per week.</w:t>
      </w:r>
    </w:p>
    <w:p w14:paraId="7F81AE5F" w14:textId="77777777" w:rsidR="003E123C" w:rsidRDefault="003E123C" w:rsidP="003E123C">
      <w:pPr>
        <w:pStyle w:val="Heading2"/>
        <w:rPr>
          <w:lang w:val="en-GB"/>
        </w:rPr>
      </w:pPr>
      <w:r>
        <w:rPr>
          <w:lang w:val="en-GB"/>
        </w:rPr>
        <w:t>What is a backorder?</w:t>
      </w:r>
    </w:p>
    <w:p w14:paraId="2D0B76C3" w14:textId="77777777" w:rsidR="003E123C" w:rsidRPr="00CD729F" w:rsidRDefault="003E123C" w:rsidP="003E123C">
      <w:pPr>
        <w:rPr>
          <w:lang w:val="en-GB"/>
        </w:rPr>
      </w:pPr>
      <w:r>
        <w:rPr>
          <w:lang w:val="en-GB"/>
        </w:rPr>
        <w:t>If an incoming order cannot be fully fulfilled due to a lack of available items in the inventory, items go on backorder. In this case your inventory is empty and a number of items have to appear as backorder in your play sheet.</w:t>
      </w:r>
    </w:p>
    <w:p w14:paraId="2BD7E13F" w14:textId="77777777" w:rsidR="003E123C" w:rsidRPr="00C05F3D" w:rsidRDefault="003E123C" w:rsidP="003E123C">
      <w:pPr>
        <w:pStyle w:val="Heading2"/>
        <w:rPr>
          <w:lang w:val="en-GB"/>
        </w:rPr>
      </w:pPr>
      <w:r w:rsidRPr="00C05F3D">
        <w:rPr>
          <w:lang w:val="en-GB"/>
        </w:rPr>
        <w:t xml:space="preserve">What happens in the next week? </w:t>
      </w:r>
    </w:p>
    <w:p w14:paraId="13E8EF87" w14:textId="77777777" w:rsidR="003E123C" w:rsidRDefault="003E123C" w:rsidP="003E123C">
      <w:pPr>
        <w:rPr>
          <w:lang w:val="en-GB"/>
        </w:rPr>
      </w:pPr>
      <w:r>
        <w:rPr>
          <w:lang w:val="en-GB"/>
        </w:rPr>
        <w:t>In the following week, you will add the old backorder to the new incoming order to calculate the amount “to ship”. Again, if the available inventory is too little to fulfil the amount “to ship”, items have to be put on backorder and will cost $ 1</w:t>
      </w:r>
      <w:proofErr w:type="gramStart"/>
      <w:r>
        <w:rPr>
          <w:lang w:val="en-GB"/>
        </w:rPr>
        <w:t>,00</w:t>
      </w:r>
      <w:proofErr w:type="gramEnd"/>
      <w:r>
        <w:rPr>
          <w:lang w:val="en-GB"/>
        </w:rPr>
        <w:t xml:space="preserve"> per item.</w:t>
      </w:r>
    </w:p>
    <w:p w14:paraId="6A39C603" w14:textId="77777777" w:rsidR="003E123C" w:rsidRDefault="003E123C" w:rsidP="003E123C">
      <w:pPr>
        <w:pStyle w:val="Heading2"/>
        <w:rPr>
          <w:lang w:val="en-GB"/>
        </w:rPr>
      </w:pPr>
      <w:r>
        <w:rPr>
          <w:lang w:val="en-GB"/>
        </w:rPr>
        <w:lastRenderedPageBreak/>
        <w:t>Some general rules</w:t>
      </w:r>
    </w:p>
    <w:p w14:paraId="456E553B" w14:textId="77777777" w:rsidR="003E123C" w:rsidRDefault="003E123C" w:rsidP="003E123C">
      <w:pPr>
        <w:numPr>
          <w:ilvl w:val="0"/>
          <w:numId w:val="26"/>
        </w:numPr>
        <w:spacing w:after="0"/>
        <w:jc w:val="left"/>
        <w:rPr>
          <w:lang w:val="en-GB"/>
        </w:rPr>
      </w:pPr>
      <w:r>
        <w:rPr>
          <w:lang w:val="en-GB"/>
        </w:rPr>
        <w:t xml:space="preserve">No communication is allowed between supply </w:t>
      </w:r>
      <w:proofErr w:type="gramStart"/>
      <w:r>
        <w:rPr>
          <w:lang w:val="en-GB"/>
        </w:rPr>
        <w:t>chain</w:t>
      </w:r>
      <w:proofErr w:type="gramEnd"/>
      <w:r>
        <w:rPr>
          <w:lang w:val="en-GB"/>
        </w:rPr>
        <w:t xml:space="preserve"> groups, supply chain groups must not talk to each other at any time!</w:t>
      </w:r>
    </w:p>
    <w:p w14:paraId="34C880BE" w14:textId="77777777" w:rsidR="003E123C" w:rsidRDefault="003E123C" w:rsidP="003E123C">
      <w:pPr>
        <w:numPr>
          <w:ilvl w:val="1"/>
          <w:numId w:val="26"/>
        </w:numPr>
        <w:spacing w:after="0"/>
        <w:jc w:val="left"/>
        <w:rPr>
          <w:lang w:val="en-GB"/>
        </w:rPr>
      </w:pPr>
      <w:r>
        <w:rPr>
          <w:lang w:val="en-GB"/>
        </w:rPr>
        <w:t>Especially the customer demand is only known to the retailer.</w:t>
      </w:r>
    </w:p>
    <w:p w14:paraId="0AFFB75E" w14:textId="77777777" w:rsidR="003E123C" w:rsidRDefault="003E123C" w:rsidP="003E123C">
      <w:pPr>
        <w:numPr>
          <w:ilvl w:val="0"/>
          <w:numId w:val="25"/>
        </w:numPr>
        <w:spacing w:after="0"/>
        <w:jc w:val="left"/>
        <w:rPr>
          <w:lang w:val="en-GB"/>
        </w:rPr>
      </w:pPr>
      <w:r>
        <w:rPr>
          <w:lang w:val="en-GB"/>
        </w:rPr>
        <w:t>If stock is available, an order has to be fulfilled.</w:t>
      </w:r>
    </w:p>
    <w:p w14:paraId="0F2A496C" w14:textId="77777777" w:rsidR="003E123C" w:rsidRDefault="003E123C" w:rsidP="003E123C">
      <w:pPr>
        <w:numPr>
          <w:ilvl w:val="0"/>
          <w:numId w:val="25"/>
        </w:numPr>
        <w:spacing w:after="0"/>
        <w:jc w:val="left"/>
        <w:rPr>
          <w:lang w:val="en-GB"/>
        </w:rPr>
      </w:pPr>
      <w:r>
        <w:rPr>
          <w:lang w:val="en-GB"/>
        </w:rPr>
        <w:t>Every order has to be fulfilled, either in the current week (if enough stock is available) or in one of the next weeks (items go on backorder).</w:t>
      </w:r>
    </w:p>
    <w:p w14:paraId="644F7785" w14:textId="77777777" w:rsidR="003E123C" w:rsidRDefault="003E123C" w:rsidP="003E123C">
      <w:pPr>
        <w:numPr>
          <w:ilvl w:val="0"/>
          <w:numId w:val="25"/>
        </w:numPr>
        <w:spacing w:after="0"/>
        <w:jc w:val="left"/>
        <w:rPr>
          <w:lang w:val="en-GB"/>
        </w:rPr>
      </w:pPr>
      <w:r w:rsidRPr="00CD729F">
        <w:rPr>
          <w:lang w:val="en-GB"/>
        </w:rPr>
        <w:t>Either the inventory or the backorder, one of them is always zero (0)!</w:t>
      </w:r>
    </w:p>
    <w:p w14:paraId="57A90780" w14:textId="77777777" w:rsidR="003E123C" w:rsidRPr="00CD729F" w:rsidRDefault="003E123C" w:rsidP="003E123C">
      <w:pPr>
        <w:pStyle w:val="Heading1"/>
        <w:rPr>
          <w:lang w:val="en-GB"/>
        </w:rPr>
      </w:pPr>
      <w:r w:rsidRPr="00CD729F">
        <w:rPr>
          <w:lang w:val="en-GB"/>
        </w:rPr>
        <w:t xml:space="preserve">Each week’s steps in detail – </w:t>
      </w:r>
      <w:r w:rsidRPr="00CD729F">
        <w:rPr>
          <w:highlight w:val="yellow"/>
          <w:lang w:val="en-GB"/>
        </w:rPr>
        <w:t>(This is automated for our activity)</w:t>
      </w:r>
    </w:p>
    <w:p w14:paraId="0A919FB5" w14:textId="77777777" w:rsidR="003E123C" w:rsidRDefault="003E123C" w:rsidP="003E123C">
      <w:pPr>
        <w:pStyle w:val="Heading2"/>
        <w:rPr>
          <w:lang w:val="en-GB"/>
        </w:rPr>
      </w:pPr>
      <w:r>
        <w:rPr>
          <w:lang w:val="en-GB"/>
        </w:rPr>
        <w:t>1. Incoming delivery (new delivery)</w:t>
      </w:r>
    </w:p>
    <w:p w14:paraId="0FA88CF1" w14:textId="77777777" w:rsidR="003E123C" w:rsidRDefault="003E123C" w:rsidP="003E123C">
      <w:pPr>
        <w:rPr>
          <w:lang w:val="en-GB"/>
        </w:rPr>
      </w:pPr>
      <w:r>
        <w:rPr>
          <w:lang w:val="en-GB"/>
        </w:rPr>
        <w:t>Add incoming delivery to controlling sheet and update “available”. Add incoming delivery to old inventory to get the available number of items in stock.</w:t>
      </w:r>
    </w:p>
    <w:p w14:paraId="5033B724" w14:textId="77777777" w:rsidR="003E123C" w:rsidRPr="0072434A" w:rsidRDefault="003E123C" w:rsidP="003E123C">
      <w:pPr>
        <w:ind w:firstLine="720"/>
        <w:rPr>
          <w:i/>
          <w:lang w:val="en-GB"/>
        </w:rPr>
      </w:pPr>
      <w:r>
        <w:rPr>
          <w:i/>
          <w:lang w:val="en-GB"/>
        </w:rPr>
        <w:t>Available = Inventory (last week) + Incoming</w:t>
      </w:r>
    </w:p>
    <w:p w14:paraId="6B05C5C1" w14:textId="77777777" w:rsidR="003E123C" w:rsidRDefault="003E123C" w:rsidP="003E123C">
      <w:pPr>
        <w:pStyle w:val="Heading2"/>
        <w:rPr>
          <w:lang w:val="en-GB"/>
        </w:rPr>
      </w:pPr>
      <w:r>
        <w:rPr>
          <w:lang w:val="en-GB"/>
        </w:rPr>
        <w:t>2. Incoming order (new order)</w:t>
      </w:r>
    </w:p>
    <w:p w14:paraId="5780699C" w14:textId="77777777" w:rsidR="003E123C" w:rsidRDefault="003E123C" w:rsidP="003E123C">
      <w:pPr>
        <w:rPr>
          <w:lang w:val="en-GB"/>
        </w:rPr>
      </w:pPr>
      <w:r>
        <w:rPr>
          <w:lang w:val="en-GB"/>
        </w:rPr>
        <w:t>Open envelop and enter the order amount to your controlling sheet and then calculate the amount that has to be shipped. Take into account any backorders.</w:t>
      </w:r>
    </w:p>
    <w:p w14:paraId="7460601C" w14:textId="77777777" w:rsidR="003E123C" w:rsidRPr="00F911D8" w:rsidRDefault="003E123C" w:rsidP="003E123C">
      <w:pPr>
        <w:ind w:firstLine="720"/>
        <w:rPr>
          <w:i/>
          <w:lang w:val="en-GB"/>
        </w:rPr>
      </w:pPr>
      <w:r w:rsidRPr="00F911D8">
        <w:rPr>
          <w:i/>
          <w:lang w:val="en-GB"/>
        </w:rPr>
        <w:t>To ship</w:t>
      </w:r>
      <w:r w:rsidRPr="00F911D8">
        <w:rPr>
          <w:i/>
          <w:lang w:val="en-GB"/>
        </w:rPr>
        <w:tab/>
        <w:t>=</w:t>
      </w:r>
      <w:r>
        <w:rPr>
          <w:i/>
          <w:lang w:val="en-GB"/>
        </w:rPr>
        <w:t xml:space="preserve"> </w:t>
      </w:r>
      <w:r w:rsidRPr="00F911D8">
        <w:rPr>
          <w:i/>
          <w:lang w:val="en-GB"/>
        </w:rPr>
        <w:t xml:space="preserve">backorder </w:t>
      </w:r>
      <w:r>
        <w:rPr>
          <w:i/>
          <w:lang w:val="en-GB"/>
        </w:rPr>
        <w:t>(last week)</w:t>
      </w:r>
      <w:r w:rsidRPr="00F911D8">
        <w:rPr>
          <w:i/>
          <w:lang w:val="en-GB"/>
        </w:rPr>
        <w:tab/>
        <w:t>+</w:t>
      </w:r>
      <w:r>
        <w:rPr>
          <w:i/>
          <w:lang w:val="en-GB"/>
        </w:rPr>
        <w:t xml:space="preserve"> New Order</w:t>
      </w:r>
    </w:p>
    <w:p w14:paraId="3053F53A" w14:textId="77777777" w:rsidR="003E123C" w:rsidRDefault="003E123C" w:rsidP="003E123C">
      <w:pPr>
        <w:pStyle w:val="Heading2"/>
        <w:rPr>
          <w:lang w:val="en-GB"/>
        </w:rPr>
      </w:pPr>
      <w:r>
        <w:rPr>
          <w:lang w:val="en-GB"/>
        </w:rPr>
        <w:t>3. Prepare delivery</w:t>
      </w:r>
    </w:p>
    <w:p w14:paraId="1FF39102" w14:textId="77777777" w:rsidR="003E123C" w:rsidRDefault="003E123C" w:rsidP="003E123C">
      <w:pPr>
        <w:rPr>
          <w:lang w:val="en-GB"/>
        </w:rPr>
      </w:pPr>
      <w:r>
        <w:rPr>
          <w:lang w:val="en-GB"/>
        </w:rPr>
        <w:t>Figure out the amount that will be delivered to the next stage and write the number on a delivery slip, fold it, and place it into a shipping container.</w:t>
      </w:r>
    </w:p>
    <w:p w14:paraId="5E0EB285" w14:textId="77777777" w:rsidR="003E123C" w:rsidRDefault="003E123C" w:rsidP="003E123C">
      <w:pPr>
        <w:rPr>
          <w:lang w:val="en-GB"/>
        </w:rPr>
      </w:pPr>
      <w:r>
        <w:rPr>
          <w:lang w:val="en-GB"/>
        </w:rPr>
        <w:t>If the amount to ship exceeds the available stock, then you have to deliver whatever is available, otherwise you will simply fulfil the order.</w:t>
      </w:r>
    </w:p>
    <w:p w14:paraId="74E38C61" w14:textId="77777777" w:rsidR="003E123C" w:rsidRPr="00F911D8" w:rsidRDefault="003E123C" w:rsidP="003E123C">
      <w:pPr>
        <w:ind w:firstLine="720"/>
        <w:rPr>
          <w:i/>
          <w:lang w:val="en-GB"/>
        </w:rPr>
      </w:pPr>
      <w:r>
        <w:rPr>
          <w:i/>
          <w:lang w:val="en-GB"/>
        </w:rPr>
        <w:t xml:space="preserve">If (To ship) </w:t>
      </w:r>
      <w:r w:rsidRPr="00F911D8">
        <w:rPr>
          <w:i/>
          <w:lang w:val="en-GB"/>
        </w:rPr>
        <w:t>&gt;</w:t>
      </w:r>
      <w:r>
        <w:rPr>
          <w:i/>
          <w:lang w:val="en-GB"/>
        </w:rPr>
        <w:t xml:space="preserve"> </w:t>
      </w:r>
      <w:r w:rsidRPr="00F911D8">
        <w:rPr>
          <w:i/>
          <w:lang w:val="en-GB"/>
        </w:rPr>
        <w:t>Available</w:t>
      </w:r>
      <w:r>
        <w:rPr>
          <w:i/>
          <w:lang w:val="en-GB"/>
        </w:rPr>
        <w:t xml:space="preserve"> </w:t>
      </w:r>
      <w:r w:rsidRPr="00F911D8">
        <w:rPr>
          <w:i/>
          <w:lang w:val="en-GB"/>
        </w:rPr>
        <w:t>then</w:t>
      </w:r>
      <w:r>
        <w:rPr>
          <w:i/>
          <w:lang w:val="en-GB"/>
        </w:rPr>
        <w:t xml:space="preserve"> your </w:t>
      </w:r>
      <w:r w:rsidRPr="00F911D8">
        <w:rPr>
          <w:i/>
          <w:lang w:val="en-GB"/>
        </w:rPr>
        <w:t>Delivery</w:t>
      </w:r>
      <w:r>
        <w:rPr>
          <w:i/>
          <w:lang w:val="en-GB"/>
        </w:rPr>
        <w:t xml:space="preserve"> </w:t>
      </w:r>
      <w:r w:rsidRPr="00F911D8">
        <w:rPr>
          <w:i/>
          <w:lang w:val="en-GB"/>
        </w:rPr>
        <w:t>=</w:t>
      </w:r>
      <w:r>
        <w:rPr>
          <w:i/>
          <w:lang w:val="en-GB"/>
        </w:rPr>
        <w:t xml:space="preserve"> </w:t>
      </w:r>
      <w:r w:rsidRPr="00F911D8">
        <w:rPr>
          <w:i/>
          <w:lang w:val="en-GB"/>
        </w:rPr>
        <w:t>Available</w:t>
      </w:r>
    </w:p>
    <w:p w14:paraId="588D4CF0" w14:textId="77777777" w:rsidR="003E123C" w:rsidRPr="00F911D8" w:rsidRDefault="003E123C" w:rsidP="003E123C">
      <w:pPr>
        <w:ind w:firstLine="720"/>
        <w:rPr>
          <w:i/>
          <w:lang w:val="en-GB"/>
        </w:rPr>
      </w:pPr>
      <w:r w:rsidRPr="00F911D8">
        <w:rPr>
          <w:i/>
          <w:lang w:val="en-GB"/>
        </w:rPr>
        <w:t>If (To ship)</w:t>
      </w:r>
      <w:r>
        <w:rPr>
          <w:i/>
          <w:lang w:val="en-GB"/>
        </w:rPr>
        <w:t xml:space="preserve"> </w:t>
      </w:r>
      <w:r w:rsidRPr="00F911D8">
        <w:rPr>
          <w:i/>
          <w:lang w:val="en-GB"/>
        </w:rPr>
        <w:t>&lt;</w:t>
      </w:r>
      <w:r>
        <w:rPr>
          <w:i/>
          <w:lang w:val="en-GB"/>
        </w:rPr>
        <w:t xml:space="preserve"> </w:t>
      </w:r>
      <w:r w:rsidRPr="00F911D8">
        <w:rPr>
          <w:i/>
          <w:lang w:val="en-GB"/>
        </w:rPr>
        <w:t>Available</w:t>
      </w:r>
      <w:r>
        <w:rPr>
          <w:i/>
          <w:lang w:val="en-GB"/>
        </w:rPr>
        <w:t xml:space="preserve"> </w:t>
      </w:r>
      <w:r w:rsidRPr="00F911D8">
        <w:rPr>
          <w:i/>
          <w:lang w:val="en-GB"/>
        </w:rPr>
        <w:t>then</w:t>
      </w:r>
      <w:r>
        <w:rPr>
          <w:i/>
          <w:lang w:val="en-GB"/>
        </w:rPr>
        <w:t xml:space="preserve"> your </w:t>
      </w:r>
      <w:r w:rsidRPr="00F911D8">
        <w:rPr>
          <w:i/>
          <w:lang w:val="en-GB"/>
        </w:rPr>
        <w:t>Delivery</w:t>
      </w:r>
      <w:r>
        <w:rPr>
          <w:i/>
          <w:lang w:val="en-GB"/>
        </w:rPr>
        <w:t xml:space="preserve"> = </w:t>
      </w:r>
      <w:proofErr w:type="gramStart"/>
      <w:r w:rsidRPr="00F911D8">
        <w:rPr>
          <w:i/>
          <w:lang w:val="en-GB"/>
        </w:rPr>
        <w:t>To</w:t>
      </w:r>
      <w:proofErr w:type="gramEnd"/>
      <w:r w:rsidRPr="00F911D8">
        <w:rPr>
          <w:i/>
          <w:lang w:val="en-GB"/>
        </w:rPr>
        <w:t xml:space="preserve"> ship</w:t>
      </w:r>
    </w:p>
    <w:p w14:paraId="3FCD7C03" w14:textId="77777777" w:rsidR="003E123C" w:rsidRDefault="003E123C" w:rsidP="003E123C">
      <w:pPr>
        <w:pStyle w:val="Heading2"/>
        <w:rPr>
          <w:lang w:val="en-GB"/>
        </w:rPr>
      </w:pPr>
      <w:r>
        <w:rPr>
          <w:lang w:val="en-GB"/>
        </w:rPr>
        <w:t>4. Calculate backorder</w:t>
      </w:r>
    </w:p>
    <w:p w14:paraId="491B5D59" w14:textId="77777777" w:rsidR="003E123C" w:rsidRDefault="003E123C" w:rsidP="003E123C">
      <w:pPr>
        <w:rPr>
          <w:lang w:val="en-GB"/>
        </w:rPr>
      </w:pPr>
      <w:r>
        <w:rPr>
          <w:lang w:val="en-GB"/>
        </w:rPr>
        <w:t>If the outstanding orders (“to ship”) cannot be fulfilled, then put the remaining items on backorder.</w:t>
      </w:r>
    </w:p>
    <w:p w14:paraId="39D90C81" w14:textId="77777777" w:rsidR="003E123C" w:rsidRDefault="003E123C" w:rsidP="003E123C">
      <w:pPr>
        <w:ind w:firstLine="720"/>
        <w:rPr>
          <w:i/>
          <w:lang w:val="en-GB"/>
        </w:rPr>
      </w:pPr>
      <w:r>
        <w:rPr>
          <w:i/>
          <w:lang w:val="en-GB"/>
        </w:rPr>
        <w:t xml:space="preserve">If (To ship) &gt; Available then Backorder = </w:t>
      </w:r>
      <w:proofErr w:type="gramStart"/>
      <w:r>
        <w:rPr>
          <w:i/>
          <w:lang w:val="en-GB"/>
        </w:rPr>
        <w:t>To</w:t>
      </w:r>
      <w:proofErr w:type="gramEnd"/>
      <w:r>
        <w:rPr>
          <w:i/>
          <w:lang w:val="en-GB"/>
        </w:rPr>
        <w:t xml:space="preserve"> ship – Available</w:t>
      </w:r>
    </w:p>
    <w:p w14:paraId="56C17D4A" w14:textId="77777777" w:rsidR="003E123C" w:rsidRDefault="003E123C" w:rsidP="003E123C">
      <w:pPr>
        <w:ind w:firstLine="720"/>
        <w:rPr>
          <w:lang w:val="en-GB"/>
        </w:rPr>
      </w:pPr>
      <w:r>
        <w:rPr>
          <w:i/>
          <w:lang w:val="en-GB"/>
        </w:rPr>
        <w:t>Else Backorder = 0</w:t>
      </w:r>
    </w:p>
    <w:p w14:paraId="57F06436" w14:textId="77777777" w:rsidR="003E123C" w:rsidRDefault="003E123C" w:rsidP="003E123C">
      <w:pPr>
        <w:pStyle w:val="Heading2"/>
        <w:rPr>
          <w:lang w:val="en-GB"/>
        </w:rPr>
      </w:pPr>
      <w:r>
        <w:rPr>
          <w:lang w:val="en-GB"/>
        </w:rPr>
        <w:t>5. Calculate inventory</w:t>
      </w:r>
    </w:p>
    <w:p w14:paraId="3C414DC6" w14:textId="77777777" w:rsidR="003E123C" w:rsidRDefault="003E123C" w:rsidP="003E123C">
      <w:pPr>
        <w:rPr>
          <w:lang w:val="en-GB"/>
        </w:rPr>
      </w:pPr>
      <w:r>
        <w:rPr>
          <w:lang w:val="en-GB"/>
        </w:rPr>
        <w:t>The new inventory is simply the available stock minus the delivery that is made. It is zero in case the outstanding orders (“to ship”) cannot be fully satisfied (in case of backorders).</w:t>
      </w:r>
    </w:p>
    <w:p w14:paraId="30517CD2" w14:textId="77777777" w:rsidR="003E123C" w:rsidRPr="00926B1D" w:rsidRDefault="003E123C" w:rsidP="003E123C">
      <w:pPr>
        <w:ind w:firstLine="720"/>
        <w:rPr>
          <w:i/>
          <w:lang w:val="en-GB"/>
        </w:rPr>
      </w:pPr>
      <w:r w:rsidRPr="00926B1D">
        <w:rPr>
          <w:i/>
          <w:lang w:val="en-GB"/>
        </w:rPr>
        <w:t>If (To ship)</w:t>
      </w:r>
      <w:r>
        <w:rPr>
          <w:i/>
          <w:lang w:val="en-GB"/>
        </w:rPr>
        <w:t xml:space="preserve"> </w:t>
      </w:r>
      <w:r w:rsidRPr="00926B1D">
        <w:rPr>
          <w:i/>
          <w:lang w:val="en-GB"/>
        </w:rPr>
        <w:t>&gt;</w:t>
      </w:r>
      <w:r>
        <w:rPr>
          <w:i/>
          <w:lang w:val="en-GB"/>
        </w:rPr>
        <w:t xml:space="preserve"> </w:t>
      </w:r>
      <w:r w:rsidRPr="00926B1D">
        <w:rPr>
          <w:i/>
          <w:lang w:val="en-GB"/>
        </w:rPr>
        <w:t>Available</w:t>
      </w:r>
      <w:r>
        <w:rPr>
          <w:i/>
          <w:lang w:val="en-GB"/>
        </w:rPr>
        <w:t xml:space="preserve"> </w:t>
      </w:r>
      <w:r w:rsidRPr="00926B1D">
        <w:rPr>
          <w:i/>
          <w:lang w:val="en-GB"/>
        </w:rPr>
        <w:t>then</w:t>
      </w:r>
      <w:r>
        <w:rPr>
          <w:i/>
          <w:lang w:val="en-GB"/>
        </w:rPr>
        <w:t xml:space="preserve"> </w:t>
      </w:r>
      <w:r w:rsidRPr="00926B1D">
        <w:rPr>
          <w:i/>
          <w:lang w:val="en-GB"/>
        </w:rPr>
        <w:t>Inventory</w:t>
      </w:r>
      <w:r>
        <w:rPr>
          <w:i/>
          <w:lang w:val="en-GB"/>
        </w:rPr>
        <w:t xml:space="preserve"> </w:t>
      </w:r>
      <w:r w:rsidRPr="00926B1D">
        <w:rPr>
          <w:i/>
          <w:lang w:val="en-GB"/>
        </w:rPr>
        <w:t>=</w:t>
      </w:r>
      <w:r>
        <w:rPr>
          <w:i/>
          <w:lang w:val="en-GB"/>
        </w:rPr>
        <w:t xml:space="preserve"> </w:t>
      </w:r>
      <w:r w:rsidRPr="00926B1D">
        <w:rPr>
          <w:i/>
          <w:lang w:val="en-GB"/>
        </w:rPr>
        <w:t>0</w:t>
      </w:r>
    </w:p>
    <w:p w14:paraId="412E609A" w14:textId="77777777" w:rsidR="003E123C" w:rsidRDefault="003E123C" w:rsidP="003E123C">
      <w:pPr>
        <w:ind w:left="720"/>
        <w:rPr>
          <w:i/>
          <w:lang w:val="en-GB"/>
        </w:rPr>
      </w:pPr>
      <w:r>
        <w:rPr>
          <w:i/>
          <w:lang w:val="en-GB"/>
        </w:rPr>
        <w:t xml:space="preserve">Else </w:t>
      </w:r>
      <w:r w:rsidRPr="00926B1D">
        <w:rPr>
          <w:i/>
          <w:lang w:val="en-GB"/>
        </w:rPr>
        <w:t>Inventory</w:t>
      </w:r>
      <w:r>
        <w:rPr>
          <w:i/>
          <w:lang w:val="en-GB"/>
        </w:rPr>
        <w:t xml:space="preserve"> </w:t>
      </w:r>
      <w:r w:rsidRPr="00926B1D">
        <w:rPr>
          <w:i/>
          <w:lang w:val="en-GB"/>
        </w:rPr>
        <w:t>=</w:t>
      </w:r>
      <w:r>
        <w:rPr>
          <w:i/>
          <w:lang w:val="en-GB"/>
        </w:rPr>
        <w:t xml:space="preserve"> </w:t>
      </w:r>
      <w:r w:rsidRPr="00926B1D">
        <w:rPr>
          <w:i/>
          <w:lang w:val="en-GB"/>
        </w:rPr>
        <w:t>Available – To ship</w:t>
      </w:r>
    </w:p>
    <w:p w14:paraId="2B3CC565" w14:textId="77777777" w:rsidR="003E123C" w:rsidRDefault="003E123C" w:rsidP="003E123C">
      <w:pPr>
        <w:pStyle w:val="Heading2"/>
        <w:rPr>
          <w:lang w:val="en-GB"/>
        </w:rPr>
      </w:pPr>
      <w:r>
        <w:rPr>
          <w:lang w:val="en-GB"/>
        </w:rPr>
        <w:t>6. Place new order</w:t>
      </w:r>
    </w:p>
    <w:p w14:paraId="556D782D" w14:textId="77777777" w:rsidR="003E123C" w:rsidRPr="00926B1D" w:rsidRDefault="003E123C" w:rsidP="003E123C">
      <w:pPr>
        <w:rPr>
          <w:lang w:val="en-GB"/>
        </w:rPr>
      </w:pPr>
      <w:r>
        <w:rPr>
          <w:lang w:val="en-GB"/>
        </w:rPr>
        <w:t>Discuss and place your new order (or production order). Note down your order using an order slip and fill it into your controlling sheet, then place your order in the outbox using an envelope.</w:t>
      </w:r>
    </w:p>
    <w:p w14:paraId="0AC9FC38" w14:textId="77777777" w:rsidR="003E123C" w:rsidRDefault="003E123C">
      <w:pPr>
        <w:spacing w:after="160" w:line="259" w:lineRule="auto"/>
        <w:jc w:val="left"/>
      </w:pPr>
    </w:p>
    <w:sectPr w:rsidR="003E123C" w:rsidSect="005F59F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0F7B40" w14:textId="77777777" w:rsidR="00741C09" w:rsidRDefault="00741C09" w:rsidP="00E9539C">
      <w:pPr>
        <w:spacing w:after="0"/>
      </w:pPr>
      <w:r>
        <w:separator/>
      </w:r>
    </w:p>
  </w:endnote>
  <w:endnote w:type="continuationSeparator" w:id="0">
    <w:p w14:paraId="1F7B807B" w14:textId="77777777" w:rsidR="00741C09" w:rsidRDefault="00741C09" w:rsidP="00E953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14763" w14:textId="77777777" w:rsidR="00FA638B" w:rsidRDefault="00FA6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5585430"/>
      <w:docPartObj>
        <w:docPartGallery w:val="Page Numbers (Bottom of Page)"/>
        <w:docPartUnique/>
      </w:docPartObj>
    </w:sdtPr>
    <w:sdtEndPr/>
    <w:sdtContent>
      <w:sdt>
        <w:sdtPr>
          <w:id w:val="-538044649"/>
          <w:docPartObj>
            <w:docPartGallery w:val="Page Numbers (Top of Page)"/>
            <w:docPartUnique/>
          </w:docPartObj>
        </w:sdtPr>
        <w:sdtEndPr/>
        <w:sdtContent>
          <w:p w14:paraId="26A94B81" w14:textId="1754C7D4" w:rsidR="00FA638B" w:rsidRDefault="00FA638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37526">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37526">
              <w:rPr>
                <w:b/>
                <w:bCs/>
                <w:noProof/>
              </w:rPr>
              <w:t>7</w:t>
            </w:r>
            <w:r>
              <w:rPr>
                <w:b/>
                <w:bCs/>
                <w:sz w:val="24"/>
                <w:szCs w:val="24"/>
              </w:rPr>
              <w:fldChar w:fldCharType="end"/>
            </w:r>
          </w:p>
        </w:sdtContent>
      </w:sdt>
    </w:sdtContent>
  </w:sdt>
  <w:p w14:paraId="0D3D11CD" w14:textId="77777777" w:rsidR="00FA638B" w:rsidRDefault="00FA63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00DAA" w14:textId="77777777" w:rsidR="00FA638B" w:rsidRDefault="00FA6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0169F0" w14:textId="77777777" w:rsidR="00741C09" w:rsidRDefault="00741C09" w:rsidP="00E9539C">
      <w:pPr>
        <w:spacing w:after="0"/>
      </w:pPr>
      <w:r>
        <w:separator/>
      </w:r>
    </w:p>
  </w:footnote>
  <w:footnote w:type="continuationSeparator" w:id="0">
    <w:p w14:paraId="4A14405A" w14:textId="77777777" w:rsidR="00741C09" w:rsidRDefault="00741C09" w:rsidP="00E953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3D9C4" w14:textId="77777777" w:rsidR="00FA638B" w:rsidRDefault="00FA63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95F4F" w14:textId="095E735A" w:rsidR="00FA638B" w:rsidRPr="006B5567" w:rsidRDefault="00FA638B" w:rsidP="00CB6856">
    <w:pPr>
      <w:pStyle w:val="Header"/>
      <w:jc w:val="left"/>
      <w:rPr>
        <w:i/>
        <w:sz w:val="20"/>
        <w:szCs w:val="20"/>
      </w:rPr>
    </w:pPr>
    <w:r w:rsidRPr="006B5567">
      <w:rPr>
        <w:i/>
        <w:sz w:val="20"/>
        <w:szCs w:val="20"/>
      </w:rPr>
      <w:t>Activities Booklet</w:t>
    </w:r>
    <w:r w:rsidRPr="006B5567">
      <w:rPr>
        <w:i/>
        <w:sz w:val="20"/>
        <w:szCs w:val="20"/>
      </w:rPr>
      <w:tab/>
    </w:r>
    <w:r w:rsidRPr="006B5567">
      <w:rPr>
        <w:i/>
        <w:sz w:val="20"/>
        <w:szCs w:val="20"/>
      </w:rPr>
      <w:tab/>
      <w:t>OPIM 3104 - Operations Management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5F203" w14:textId="77777777" w:rsidR="00FA638B" w:rsidRDefault="00FA63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26C9"/>
    <w:multiLevelType w:val="hybridMultilevel"/>
    <w:tmpl w:val="6B7E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461F8"/>
    <w:multiLevelType w:val="hybridMultilevel"/>
    <w:tmpl w:val="6D5C0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46F53DD"/>
    <w:multiLevelType w:val="hybridMultilevel"/>
    <w:tmpl w:val="81AE7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104FE"/>
    <w:multiLevelType w:val="hybridMultilevel"/>
    <w:tmpl w:val="C0089F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DE4280A"/>
    <w:multiLevelType w:val="hybridMultilevel"/>
    <w:tmpl w:val="99862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F77078C"/>
    <w:multiLevelType w:val="hybridMultilevel"/>
    <w:tmpl w:val="844A6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C0FEB"/>
    <w:multiLevelType w:val="multilevel"/>
    <w:tmpl w:val="B170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87255"/>
    <w:multiLevelType w:val="hybridMultilevel"/>
    <w:tmpl w:val="FD9E1D8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F56D32"/>
    <w:multiLevelType w:val="hybridMultilevel"/>
    <w:tmpl w:val="93FCC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C91CC7"/>
    <w:multiLevelType w:val="hybridMultilevel"/>
    <w:tmpl w:val="93FCC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515BF3"/>
    <w:multiLevelType w:val="hybridMultilevel"/>
    <w:tmpl w:val="903A7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4854C7"/>
    <w:multiLevelType w:val="hybridMultilevel"/>
    <w:tmpl w:val="BAD06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286301F"/>
    <w:multiLevelType w:val="multilevel"/>
    <w:tmpl w:val="AE64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C024F6"/>
    <w:multiLevelType w:val="hybridMultilevel"/>
    <w:tmpl w:val="C0089F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54E4A00"/>
    <w:multiLevelType w:val="hybridMultilevel"/>
    <w:tmpl w:val="DD7EC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6291AEB"/>
    <w:multiLevelType w:val="hybridMultilevel"/>
    <w:tmpl w:val="87DEF05E"/>
    <w:lvl w:ilvl="0" w:tplc="0407000F">
      <w:start w:val="1"/>
      <w:numFmt w:val="decimal"/>
      <w:lvlText w:val="%1."/>
      <w:lvlJc w:val="left"/>
      <w:pPr>
        <w:tabs>
          <w:tab w:val="num" w:pos="720"/>
        </w:tabs>
        <w:ind w:left="720" w:hanging="360"/>
      </w:pPr>
    </w:lvl>
    <w:lvl w:ilvl="1" w:tplc="04070001">
      <w:start w:val="1"/>
      <w:numFmt w:val="bullet"/>
      <w:lvlText w:val=""/>
      <w:lvlJc w:val="left"/>
      <w:pPr>
        <w:tabs>
          <w:tab w:val="num" w:pos="1440"/>
        </w:tabs>
        <w:ind w:left="1440" w:hanging="360"/>
      </w:pPr>
      <w:rPr>
        <w:rFonts w:ascii="Symbol" w:hAnsi="Symbol" w:hint="default"/>
      </w:r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16" w15:restartNumberingAfterBreak="0">
    <w:nsid w:val="284F20A7"/>
    <w:multiLevelType w:val="hybridMultilevel"/>
    <w:tmpl w:val="9850A150"/>
    <w:lvl w:ilvl="0" w:tplc="0407000F">
      <w:start w:val="1"/>
      <w:numFmt w:val="decimal"/>
      <w:lvlText w:val="%1."/>
      <w:lvlJc w:val="left"/>
      <w:pPr>
        <w:tabs>
          <w:tab w:val="num" w:pos="360"/>
        </w:tabs>
        <w:ind w:left="360" w:hanging="360"/>
      </w:p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hint="default"/>
      </w:rPr>
    </w:lvl>
    <w:lvl w:ilvl="6" w:tplc="04070001">
      <w:start w:val="1"/>
      <w:numFmt w:val="bullet"/>
      <w:lvlText w:val=""/>
      <w:lvlJc w:val="left"/>
      <w:pPr>
        <w:tabs>
          <w:tab w:val="num" w:pos="4680"/>
        </w:tabs>
        <w:ind w:left="4680" w:hanging="360"/>
      </w:pPr>
      <w:rPr>
        <w:rFonts w:ascii="Symbol" w:hAnsi="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095020B"/>
    <w:multiLevelType w:val="hybridMultilevel"/>
    <w:tmpl w:val="22F8FB0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2C378A"/>
    <w:multiLevelType w:val="hybridMultilevel"/>
    <w:tmpl w:val="ABB6D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A53481"/>
    <w:multiLevelType w:val="hybridMultilevel"/>
    <w:tmpl w:val="D38C55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7266FEB"/>
    <w:multiLevelType w:val="hybridMultilevel"/>
    <w:tmpl w:val="903E00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18192B"/>
    <w:multiLevelType w:val="multilevel"/>
    <w:tmpl w:val="6506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3E48C8"/>
    <w:multiLevelType w:val="hybridMultilevel"/>
    <w:tmpl w:val="ABB6D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1B672D"/>
    <w:multiLevelType w:val="hybridMultilevel"/>
    <w:tmpl w:val="258E0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0B4565"/>
    <w:multiLevelType w:val="hybridMultilevel"/>
    <w:tmpl w:val="903A7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560E92"/>
    <w:multiLevelType w:val="hybridMultilevel"/>
    <w:tmpl w:val="312256E0"/>
    <w:lvl w:ilvl="0" w:tplc="04070001">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1440"/>
        </w:tabs>
        <w:ind w:left="1440" w:hanging="360"/>
      </w:pPr>
      <w:rPr>
        <w:rFonts w:ascii="Symbol" w:hAnsi="Symbol" w:hint="default"/>
      </w:r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26" w15:restartNumberingAfterBreak="0">
    <w:nsid w:val="411C124A"/>
    <w:multiLevelType w:val="hybridMultilevel"/>
    <w:tmpl w:val="8A7EA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3205AA"/>
    <w:multiLevelType w:val="hybridMultilevel"/>
    <w:tmpl w:val="903E00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4D17CC"/>
    <w:multiLevelType w:val="hybridMultilevel"/>
    <w:tmpl w:val="3A483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8A7797"/>
    <w:multiLevelType w:val="hybridMultilevel"/>
    <w:tmpl w:val="66FEB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A015C7"/>
    <w:multiLevelType w:val="hybridMultilevel"/>
    <w:tmpl w:val="B0D0B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7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D229AF"/>
    <w:multiLevelType w:val="hybridMultilevel"/>
    <w:tmpl w:val="A91E830E"/>
    <w:lvl w:ilvl="0" w:tplc="04070001">
      <w:start w:val="1"/>
      <w:numFmt w:val="bullet"/>
      <w:lvlText w:val=""/>
      <w:lvlJc w:val="left"/>
      <w:pPr>
        <w:tabs>
          <w:tab w:val="num" w:pos="780"/>
        </w:tabs>
        <w:ind w:left="780" w:hanging="360"/>
      </w:pPr>
      <w:rPr>
        <w:rFonts w:ascii="Symbol" w:hAnsi="Symbol" w:hint="default"/>
      </w:rPr>
    </w:lvl>
    <w:lvl w:ilvl="1" w:tplc="04070003">
      <w:start w:val="1"/>
      <w:numFmt w:val="bullet"/>
      <w:lvlText w:val="o"/>
      <w:lvlJc w:val="left"/>
      <w:pPr>
        <w:tabs>
          <w:tab w:val="num" w:pos="1500"/>
        </w:tabs>
        <w:ind w:left="1500" w:hanging="360"/>
      </w:pPr>
      <w:rPr>
        <w:rFonts w:ascii="Courier New" w:hAnsi="Courier New" w:cs="Courier New" w:hint="default"/>
      </w:rPr>
    </w:lvl>
    <w:lvl w:ilvl="2" w:tplc="04070005">
      <w:start w:val="1"/>
      <w:numFmt w:val="bullet"/>
      <w:lvlText w:val=""/>
      <w:lvlJc w:val="left"/>
      <w:pPr>
        <w:tabs>
          <w:tab w:val="num" w:pos="2220"/>
        </w:tabs>
        <w:ind w:left="2220" w:hanging="360"/>
      </w:pPr>
      <w:rPr>
        <w:rFonts w:ascii="Wingdings" w:hAnsi="Wingdings" w:hint="default"/>
      </w:rPr>
    </w:lvl>
    <w:lvl w:ilvl="3" w:tplc="04070001">
      <w:start w:val="1"/>
      <w:numFmt w:val="bullet"/>
      <w:lvlText w:val=""/>
      <w:lvlJc w:val="left"/>
      <w:pPr>
        <w:tabs>
          <w:tab w:val="num" w:pos="2940"/>
        </w:tabs>
        <w:ind w:left="2940" w:hanging="360"/>
      </w:pPr>
      <w:rPr>
        <w:rFonts w:ascii="Symbol" w:hAnsi="Symbol" w:hint="default"/>
      </w:rPr>
    </w:lvl>
    <w:lvl w:ilvl="4" w:tplc="04070003">
      <w:start w:val="1"/>
      <w:numFmt w:val="bullet"/>
      <w:lvlText w:val="o"/>
      <w:lvlJc w:val="left"/>
      <w:pPr>
        <w:tabs>
          <w:tab w:val="num" w:pos="3660"/>
        </w:tabs>
        <w:ind w:left="3660" w:hanging="360"/>
      </w:pPr>
      <w:rPr>
        <w:rFonts w:ascii="Courier New" w:hAnsi="Courier New" w:cs="Courier New" w:hint="default"/>
      </w:rPr>
    </w:lvl>
    <w:lvl w:ilvl="5" w:tplc="04070005">
      <w:start w:val="1"/>
      <w:numFmt w:val="bullet"/>
      <w:lvlText w:val=""/>
      <w:lvlJc w:val="left"/>
      <w:pPr>
        <w:tabs>
          <w:tab w:val="num" w:pos="4380"/>
        </w:tabs>
        <w:ind w:left="4380" w:hanging="360"/>
      </w:pPr>
      <w:rPr>
        <w:rFonts w:ascii="Wingdings" w:hAnsi="Wingdings" w:hint="default"/>
      </w:rPr>
    </w:lvl>
    <w:lvl w:ilvl="6" w:tplc="04070001">
      <w:start w:val="1"/>
      <w:numFmt w:val="bullet"/>
      <w:lvlText w:val=""/>
      <w:lvlJc w:val="left"/>
      <w:pPr>
        <w:tabs>
          <w:tab w:val="num" w:pos="5100"/>
        </w:tabs>
        <w:ind w:left="5100" w:hanging="360"/>
      </w:pPr>
      <w:rPr>
        <w:rFonts w:ascii="Symbol" w:hAnsi="Symbol" w:hint="default"/>
      </w:rPr>
    </w:lvl>
    <w:lvl w:ilvl="7" w:tplc="04070003">
      <w:start w:val="1"/>
      <w:numFmt w:val="bullet"/>
      <w:lvlText w:val="o"/>
      <w:lvlJc w:val="left"/>
      <w:pPr>
        <w:tabs>
          <w:tab w:val="num" w:pos="5820"/>
        </w:tabs>
        <w:ind w:left="5820" w:hanging="360"/>
      </w:pPr>
      <w:rPr>
        <w:rFonts w:ascii="Courier New" w:hAnsi="Courier New" w:cs="Courier New" w:hint="default"/>
      </w:rPr>
    </w:lvl>
    <w:lvl w:ilvl="8" w:tplc="04070005">
      <w:start w:val="1"/>
      <w:numFmt w:val="bullet"/>
      <w:lvlText w:val=""/>
      <w:lvlJc w:val="left"/>
      <w:pPr>
        <w:tabs>
          <w:tab w:val="num" w:pos="6540"/>
        </w:tabs>
        <w:ind w:left="6540" w:hanging="360"/>
      </w:pPr>
      <w:rPr>
        <w:rFonts w:ascii="Wingdings" w:hAnsi="Wingdings" w:hint="default"/>
      </w:rPr>
    </w:lvl>
  </w:abstractNum>
  <w:abstractNum w:abstractNumId="32" w15:restartNumberingAfterBreak="0">
    <w:nsid w:val="599A3FB4"/>
    <w:multiLevelType w:val="multilevel"/>
    <w:tmpl w:val="4380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E72A43"/>
    <w:multiLevelType w:val="hybridMultilevel"/>
    <w:tmpl w:val="258E0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010D7D"/>
    <w:multiLevelType w:val="hybridMultilevel"/>
    <w:tmpl w:val="6A42F3A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E233FD0"/>
    <w:multiLevelType w:val="hybridMultilevel"/>
    <w:tmpl w:val="A54E3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3870CD"/>
    <w:multiLevelType w:val="hybridMultilevel"/>
    <w:tmpl w:val="99862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7433FD7"/>
    <w:multiLevelType w:val="hybridMultilevel"/>
    <w:tmpl w:val="C9C0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484996"/>
    <w:multiLevelType w:val="hybridMultilevel"/>
    <w:tmpl w:val="AB5A4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3B27FE"/>
    <w:multiLevelType w:val="hybridMultilevel"/>
    <w:tmpl w:val="B5AAC8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4250C5B"/>
    <w:multiLevelType w:val="hybridMultilevel"/>
    <w:tmpl w:val="258E0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341F95"/>
    <w:multiLevelType w:val="hybridMultilevel"/>
    <w:tmpl w:val="BD0C0672"/>
    <w:lvl w:ilvl="0" w:tplc="04070001">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1440"/>
        </w:tabs>
        <w:ind w:left="1440" w:hanging="360"/>
      </w:pPr>
      <w:rPr>
        <w:rFonts w:ascii="Symbol" w:hAnsi="Symbol" w:hint="default"/>
      </w:r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42" w15:restartNumberingAfterBreak="0">
    <w:nsid w:val="7CF81824"/>
    <w:multiLevelType w:val="hybridMultilevel"/>
    <w:tmpl w:val="8C60B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E30B5B"/>
    <w:multiLevelType w:val="multilevel"/>
    <w:tmpl w:val="A456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num>
  <w:num w:numId="8">
    <w:abstractNumId w:val="17"/>
  </w:num>
  <w:num w:numId="9">
    <w:abstractNumId w:val="7"/>
  </w:num>
  <w:num w:numId="10">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39"/>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6"/>
  </w:num>
  <w:num w:numId="15">
    <w:abstractNumId w:val="23"/>
  </w:num>
  <w:num w:numId="16">
    <w:abstractNumId w:val="40"/>
  </w:num>
  <w:num w:numId="17">
    <w:abstractNumId w:val="9"/>
  </w:num>
  <w:num w:numId="18">
    <w:abstractNumId w:val="24"/>
  </w:num>
  <w:num w:numId="19">
    <w:abstractNumId w:val="8"/>
  </w:num>
  <w:num w:numId="20">
    <w:abstractNumId w:val="42"/>
  </w:num>
  <w:num w:numId="21">
    <w:abstractNumId w:val="38"/>
  </w:num>
  <w:num w:numId="22">
    <w:abstractNumId w:val="2"/>
  </w:num>
  <w:num w:numId="23">
    <w:abstractNumId w:val="0"/>
  </w:num>
  <w:num w:numId="24">
    <w:abstractNumId w:val="15"/>
  </w:num>
  <w:num w:numId="25">
    <w:abstractNumId w:val="41"/>
  </w:num>
  <w:num w:numId="26">
    <w:abstractNumId w:val="25"/>
  </w:num>
  <w:num w:numId="27">
    <w:abstractNumId w:val="16"/>
  </w:num>
  <w:num w:numId="28">
    <w:abstractNumId w:val="26"/>
  </w:num>
  <w:num w:numId="29">
    <w:abstractNumId w:val="14"/>
  </w:num>
  <w:num w:numId="30">
    <w:abstractNumId w:val="20"/>
  </w:num>
  <w:num w:numId="31">
    <w:abstractNumId w:val="22"/>
  </w:num>
  <w:num w:numId="32">
    <w:abstractNumId w:val="37"/>
  </w:num>
  <w:num w:numId="33">
    <w:abstractNumId w:val="18"/>
  </w:num>
  <w:num w:numId="34">
    <w:abstractNumId w:val="29"/>
  </w:num>
  <w:num w:numId="35">
    <w:abstractNumId w:val="5"/>
  </w:num>
  <w:num w:numId="36">
    <w:abstractNumId w:val="3"/>
  </w:num>
  <w:num w:numId="37">
    <w:abstractNumId w:val="35"/>
  </w:num>
  <w:num w:numId="38">
    <w:abstractNumId w:val="28"/>
  </w:num>
  <w:num w:numId="39">
    <w:abstractNumId w:val="30"/>
  </w:num>
  <w:num w:numId="40">
    <w:abstractNumId w:val="27"/>
  </w:num>
  <w:num w:numId="41">
    <w:abstractNumId w:val="12"/>
  </w:num>
  <w:num w:numId="42">
    <w:abstractNumId w:val="6"/>
  </w:num>
  <w:num w:numId="43">
    <w:abstractNumId w:val="32"/>
  </w:num>
  <w:num w:numId="44">
    <w:abstractNumId w:val="21"/>
  </w:num>
  <w:num w:numId="45">
    <w:abstractNumId w:val="4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3"/>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C34"/>
    <w:rsid w:val="00001FB8"/>
    <w:rsid w:val="000116C3"/>
    <w:rsid w:val="000156ED"/>
    <w:rsid w:val="00046C19"/>
    <w:rsid w:val="000617DE"/>
    <w:rsid w:val="00062C3D"/>
    <w:rsid w:val="00075C15"/>
    <w:rsid w:val="0007732D"/>
    <w:rsid w:val="0008458E"/>
    <w:rsid w:val="000D034C"/>
    <w:rsid w:val="000E4EC0"/>
    <w:rsid w:val="000F178F"/>
    <w:rsid w:val="000F3592"/>
    <w:rsid w:val="000F6875"/>
    <w:rsid w:val="00114334"/>
    <w:rsid w:val="00120433"/>
    <w:rsid w:val="00132CAD"/>
    <w:rsid w:val="001539E4"/>
    <w:rsid w:val="00153CE2"/>
    <w:rsid w:val="001558BC"/>
    <w:rsid w:val="00157F12"/>
    <w:rsid w:val="001644DE"/>
    <w:rsid w:val="001B109E"/>
    <w:rsid w:val="001C61E8"/>
    <w:rsid w:val="001D63D4"/>
    <w:rsid w:val="001F4F5D"/>
    <w:rsid w:val="00201E58"/>
    <w:rsid w:val="002107D9"/>
    <w:rsid w:val="002165CC"/>
    <w:rsid w:val="00220805"/>
    <w:rsid w:val="00220EDC"/>
    <w:rsid w:val="0022729B"/>
    <w:rsid w:val="002352C9"/>
    <w:rsid w:val="002A4E18"/>
    <w:rsid w:val="002B2C06"/>
    <w:rsid w:val="002B4A5B"/>
    <w:rsid w:val="002B5D1B"/>
    <w:rsid w:val="002E5147"/>
    <w:rsid w:val="003147A8"/>
    <w:rsid w:val="003274C3"/>
    <w:rsid w:val="0035630A"/>
    <w:rsid w:val="00380EE6"/>
    <w:rsid w:val="00390214"/>
    <w:rsid w:val="00393FBA"/>
    <w:rsid w:val="003A360A"/>
    <w:rsid w:val="003A49AF"/>
    <w:rsid w:val="003B0459"/>
    <w:rsid w:val="003B32A1"/>
    <w:rsid w:val="003D47ED"/>
    <w:rsid w:val="003E123C"/>
    <w:rsid w:val="0040456A"/>
    <w:rsid w:val="00407895"/>
    <w:rsid w:val="004270AC"/>
    <w:rsid w:val="0043176B"/>
    <w:rsid w:val="00434E52"/>
    <w:rsid w:val="00436BBD"/>
    <w:rsid w:val="0044079D"/>
    <w:rsid w:val="00464432"/>
    <w:rsid w:val="00477FFA"/>
    <w:rsid w:val="00486B6D"/>
    <w:rsid w:val="004A189E"/>
    <w:rsid w:val="004D1836"/>
    <w:rsid w:val="004E0126"/>
    <w:rsid w:val="00500B3C"/>
    <w:rsid w:val="0051552F"/>
    <w:rsid w:val="005316FA"/>
    <w:rsid w:val="00551CE4"/>
    <w:rsid w:val="00560D86"/>
    <w:rsid w:val="00562030"/>
    <w:rsid w:val="00570828"/>
    <w:rsid w:val="005775CE"/>
    <w:rsid w:val="0058430B"/>
    <w:rsid w:val="0059249E"/>
    <w:rsid w:val="005B221B"/>
    <w:rsid w:val="005C3331"/>
    <w:rsid w:val="005C4CF7"/>
    <w:rsid w:val="005C7FD8"/>
    <w:rsid w:val="005E2B50"/>
    <w:rsid w:val="005F59F7"/>
    <w:rsid w:val="006020F5"/>
    <w:rsid w:val="00614735"/>
    <w:rsid w:val="006201CC"/>
    <w:rsid w:val="00637526"/>
    <w:rsid w:val="00646B6B"/>
    <w:rsid w:val="00655A9D"/>
    <w:rsid w:val="006604BE"/>
    <w:rsid w:val="006725C0"/>
    <w:rsid w:val="00681798"/>
    <w:rsid w:val="00683702"/>
    <w:rsid w:val="006B04AB"/>
    <w:rsid w:val="006B5567"/>
    <w:rsid w:val="006B7E73"/>
    <w:rsid w:val="006C1FB6"/>
    <w:rsid w:val="006D2B9B"/>
    <w:rsid w:val="006F0CF5"/>
    <w:rsid w:val="006F13CA"/>
    <w:rsid w:val="00714565"/>
    <w:rsid w:val="00730A8D"/>
    <w:rsid w:val="0073653D"/>
    <w:rsid w:val="00741C09"/>
    <w:rsid w:val="00765030"/>
    <w:rsid w:val="00785299"/>
    <w:rsid w:val="00787593"/>
    <w:rsid w:val="00787E85"/>
    <w:rsid w:val="007A4629"/>
    <w:rsid w:val="007A5CB1"/>
    <w:rsid w:val="007F0D6D"/>
    <w:rsid w:val="0081484D"/>
    <w:rsid w:val="00815560"/>
    <w:rsid w:val="008271A9"/>
    <w:rsid w:val="008A24A6"/>
    <w:rsid w:val="008A66F5"/>
    <w:rsid w:val="008B6AB6"/>
    <w:rsid w:val="008E6F3E"/>
    <w:rsid w:val="0090231C"/>
    <w:rsid w:val="00907103"/>
    <w:rsid w:val="009177C4"/>
    <w:rsid w:val="00930166"/>
    <w:rsid w:val="00952EE3"/>
    <w:rsid w:val="00977C91"/>
    <w:rsid w:val="00991B10"/>
    <w:rsid w:val="009B499D"/>
    <w:rsid w:val="009C1F68"/>
    <w:rsid w:val="009C7206"/>
    <w:rsid w:val="009D2F06"/>
    <w:rsid w:val="00A03986"/>
    <w:rsid w:val="00A07D14"/>
    <w:rsid w:val="00A24BE7"/>
    <w:rsid w:val="00A266F6"/>
    <w:rsid w:val="00A27CB5"/>
    <w:rsid w:val="00A329B5"/>
    <w:rsid w:val="00A46F98"/>
    <w:rsid w:val="00A568CA"/>
    <w:rsid w:val="00A61235"/>
    <w:rsid w:val="00AA7351"/>
    <w:rsid w:val="00AB5ECC"/>
    <w:rsid w:val="00AC0425"/>
    <w:rsid w:val="00AF4CAD"/>
    <w:rsid w:val="00AF7AB3"/>
    <w:rsid w:val="00B40208"/>
    <w:rsid w:val="00B40809"/>
    <w:rsid w:val="00B473D8"/>
    <w:rsid w:val="00B6603C"/>
    <w:rsid w:val="00B667F7"/>
    <w:rsid w:val="00B937F6"/>
    <w:rsid w:val="00BB1ED5"/>
    <w:rsid w:val="00BB6B15"/>
    <w:rsid w:val="00BD3346"/>
    <w:rsid w:val="00C14100"/>
    <w:rsid w:val="00C43D71"/>
    <w:rsid w:val="00C45BF9"/>
    <w:rsid w:val="00C77DC6"/>
    <w:rsid w:val="00C902CB"/>
    <w:rsid w:val="00C96A59"/>
    <w:rsid w:val="00CA2B5A"/>
    <w:rsid w:val="00CB6856"/>
    <w:rsid w:val="00CC15E9"/>
    <w:rsid w:val="00CC6458"/>
    <w:rsid w:val="00CD1429"/>
    <w:rsid w:val="00CD729F"/>
    <w:rsid w:val="00CE25B2"/>
    <w:rsid w:val="00CE54F9"/>
    <w:rsid w:val="00D122E0"/>
    <w:rsid w:val="00D34AF9"/>
    <w:rsid w:val="00D41C34"/>
    <w:rsid w:val="00D624FF"/>
    <w:rsid w:val="00D67234"/>
    <w:rsid w:val="00DC1E31"/>
    <w:rsid w:val="00DC248F"/>
    <w:rsid w:val="00E078F5"/>
    <w:rsid w:val="00E133A3"/>
    <w:rsid w:val="00E149D0"/>
    <w:rsid w:val="00E37761"/>
    <w:rsid w:val="00E74AB5"/>
    <w:rsid w:val="00E83A63"/>
    <w:rsid w:val="00E86E8A"/>
    <w:rsid w:val="00E93B3D"/>
    <w:rsid w:val="00E9539C"/>
    <w:rsid w:val="00EB2DEB"/>
    <w:rsid w:val="00EF65CB"/>
    <w:rsid w:val="00EF6AC1"/>
    <w:rsid w:val="00F35DA2"/>
    <w:rsid w:val="00F4097B"/>
    <w:rsid w:val="00F739C3"/>
    <w:rsid w:val="00F83F78"/>
    <w:rsid w:val="00F92655"/>
    <w:rsid w:val="00FA638B"/>
    <w:rsid w:val="00FC4BF3"/>
    <w:rsid w:val="00FE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966D4AF"/>
  <w15:chartTrackingRefBased/>
  <w15:docId w15:val="{4EBCC741-E0F3-4B9D-9521-705C64E6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166"/>
    <w:pPr>
      <w:spacing w:after="120" w:line="240" w:lineRule="auto"/>
      <w:jc w:val="both"/>
    </w:pPr>
  </w:style>
  <w:style w:type="paragraph" w:styleId="Heading1">
    <w:name w:val="heading 1"/>
    <w:basedOn w:val="Normal"/>
    <w:next w:val="Normal"/>
    <w:link w:val="Heading1Char"/>
    <w:uiPriority w:val="9"/>
    <w:qFormat/>
    <w:rsid w:val="00D672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0809"/>
    <w:pPr>
      <w:keepNext/>
      <w:keepLines/>
      <w:spacing w:before="40" w:after="0"/>
      <w:outlineLvl w:val="1"/>
    </w:pPr>
    <w:rPr>
      <w:rFonts w:asciiTheme="majorHAnsi" w:eastAsiaTheme="majorEastAsia" w:hAnsiTheme="majorHAnsi" w:cstheme="majorBidi"/>
      <w:color w:val="538135" w:themeColor="accent6" w:themeShade="BF"/>
      <w:sz w:val="26"/>
      <w:szCs w:val="26"/>
    </w:rPr>
  </w:style>
  <w:style w:type="paragraph" w:styleId="Heading3">
    <w:name w:val="heading 3"/>
    <w:basedOn w:val="Normal"/>
    <w:next w:val="Normal"/>
    <w:link w:val="Heading3Char"/>
    <w:uiPriority w:val="9"/>
    <w:semiHidden/>
    <w:unhideWhenUsed/>
    <w:qFormat/>
    <w:rsid w:val="008B6A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667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B667F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629"/>
    <w:pPr>
      <w:pBdr>
        <w:top w:val="single" w:sz="4" w:space="1" w:color="auto" w:shadow="1"/>
        <w:left w:val="single" w:sz="4" w:space="4" w:color="auto" w:shadow="1"/>
        <w:bottom w:val="single" w:sz="4" w:space="1" w:color="auto" w:shadow="1"/>
        <w:right w:val="single" w:sz="4" w:space="4" w:color="auto" w:shadow="1"/>
      </w:pBdr>
      <w:spacing w:after="0"/>
      <w:contextualSpacing/>
    </w:pPr>
    <w:rPr>
      <w:rFonts w:asciiTheme="majorHAnsi" w:eastAsiaTheme="majorEastAsia" w:hAnsiTheme="majorHAnsi" w:cstheme="majorBidi"/>
      <w:spacing w:val="-10"/>
      <w:kern w:val="28"/>
      <w:sz w:val="54"/>
      <w:szCs w:val="56"/>
    </w:rPr>
  </w:style>
  <w:style w:type="character" w:customStyle="1" w:styleId="TitleChar">
    <w:name w:val="Title Char"/>
    <w:basedOn w:val="DefaultParagraphFont"/>
    <w:link w:val="Title"/>
    <w:uiPriority w:val="10"/>
    <w:rsid w:val="007A4629"/>
    <w:rPr>
      <w:rFonts w:asciiTheme="majorHAnsi" w:eastAsiaTheme="majorEastAsia" w:hAnsiTheme="majorHAnsi" w:cstheme="majorBidi"/>
      <w:spacing w:val="-10"/>
      <w:kern w:val="28"/>
      <w:sz w:val="54"/>
      <w:szCs w:val="56"/>
    </w:rPr>
  </w:style>
  <w:style w:type="character" w:customStyle="1" w:styleId="Heading1Char">
    <w:name w:val="Heading 1 Char"/>
    <w:basedOn w:val="DefaultParagraphFont"/>
    <w:link w:val="Heading1"/>
    <w:uiPriority w:val="9"/>
    <w:rsid w:val="00D6723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67234"/>
    <w:pPr>
      <w:ind w:left="720"/>
      <w:contextualSpacing/>
    </w:pPr>
  </w:style>
  <w:style w:type="character" w:styleId="Hyperlink">
    <w:name w:val="Hyperlink"/>
    <w:basedOn w:val="DefaultParagraphFont"/>
    <w:uiPriority w:val="99"/>
    <w:unhideWhenUsed/>
    <w:rsid w:val="00D67234"/>
    <w:rPr>
      <w:color w:val="0563C1" w:themeColor="hyperlink"/>
      <w:u w:val="single"/>
    </w:rPr>
  </w:style>
  <w:style w:type="paragraph" w:styleId="NoSpacing">
    <w:name w:val="No Spacing"/>
    <w:uiPriority w:val="1"/>
    <w:qFormat/>
    <w:rsid w:val="00F35DA2"/>
    <w:pPr>
      <w:spacing w:after="0" w:line="240" w:lineRule="auto"/>
      <w:jc w:val="both"/>
    </w:pPr>
  </w:style>
  <w:style w:type="table" w:styleId="TableGrid">
    <w:name w:val="Table Grid"/>
    <w:basedOn w:val="TableNormal"/>
    <w:uiPriority w:val="39"/>
    <w:rsid w:val="00E07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123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235"/>
    <w:rPr>
      <w:rFonts w:ascii="Segoe UI" w:hAnsi="Segoe UI" w:cs="Segoe UI"/>
      <w:sz w:val="18"/>
      <w:szCs w:val="18"/>
    </w:rPr>
  </w:style>
  <w:style w:type="character" w:styleId="FollowedHyperlink">
    <w:name w:val="FollowedHyperlink"/>
    <w:basedOn w:val="DefaultParagraphFont"/>
    <w:uiPriority w:val="99"/>
    <w:semiHidden/>
    <w:unhideWhenUsed/>
    <w:rsid w:val="00A61235"/>
    <w:rPr>
      <w:color w:val="954F72" w:themeColor="followedHyperlink"/>
      <w:u w:val="single"/>
    </w:rPr>
  </w:style>
  <w:style w:type="character" w:customStyle="1" w:styleId="Heading2Char">
    <w:name w:val="Heading 2 Char"/>
    <w:basedOn w:val="DefaultParagraphFont"/>
    <w:link w:val="Heading2"/>
    <w:uiPriority w:val="9"/>
    <w:rsid w:val="00B40809"/>
    <w:rPr>
      <w:rFonts w:asciiTheme="majorHAnsi" w:eastAsiaTheme="majorEastAsia" w:hAnsiTheme="majorHAnsi" w:cstheme="majorBidi"/>
      <w:color w:val="538135" w:themeColor="accent6" w:themeShade="BF"/>
      <w:sz w:val="26"/>
      <w:szCs w:val="26"/>
    </w:rPr>
  </w:style>
  <w:style w:type="paragraph" w:styleId="TOCHeading">
    <w:name w:val="TOC Heading"/>
    <w:basedOn w:val="Heading1"/>
    <w:next w:val="Normal"/>
    <w:uiPriority w:val="39"/>
    <w:unhideWhenUsed/>
    <w:qFormat/>
    <w:rsid w:val="00A266F6"/>
    <w:pPr>
      <w:spacing w:line="259" w:lineRule="auto"/>
      <w:jc w:val="left"/>
      <w:outlineLvl w:val="9"/>
    </w:pPr>
  </w:style>
  <w:style w:type="paragraph" w:styleId="TOC1">
    <w:name w:val="toc 1"/>
    <w:basedOn w:val="Normal"/>
    <w:next w:val="Normal"/>
    <w:autoRedefine/>
    <w:uiPriority w:val="39"/>
    <w:unhideWhenUsed/>
    <w:rsid w:val="00A266F6"/>
    <w:pPr>
      <w:spacing w:after="100"/>
    </w:pPr>
  </w:style>
  <w:style w:type="paragraph" w:styleId="TOC2">
    <w:name w:val="toc 2"/>
    <w:basedOn w:val="Normal"/>
    <w:next w:val="Normal"/>
    <w:autoRedefine/>
    <w:uiPriority w:val="39"/>
    <w:unhideWhenUsed/>
    <w:rsid w:val="00A266F6"/>
    <w:pPr>
      <w:spacing w:after="100"/>
      <w:ind w:left="220"/>
    </w:pPr>
  </w:style>
  <w:style w:type="character" w:customStyle="1" w:styleId="Heading3Char">
    <w:name w:val="Heading 3 Char"/>
    <w:basedOn w:val="DefaultParagraphFont"/>
    <w:link w:val="Heading3"/>
    <w:uiPriority w:val="9"/>
    <w:semiHidden/>
    <w:rsid w:val="008B6AB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667F7"/>
    <w:pPr>
      <w:spacing w:after="100" w:line="259" w:lineRule="auto"/>
      <w:ind w:left="440"/>
      <w:jc w:val="left"/>
    </w:pPr>
    <w:rPr>
      <w:rFonts w:eastAsiaTheme="minorEastAsia" w:cs="Times New Roman"/>
    </w:rPr>
  </w:style>
  <w:style w:type="character" w:customStyle="1" w:styleId="Heading9Char">
    <w:name w:val="Heading 9 Char"/>
    <w:basedOn w:val="DefaultParagraphFont"/>
    <w:link w:val="Heading9"/>
    <w:uiPriority w:val="9"/>
    <w:semiHidden/>
    <w:rsid w:val="00B667F7"/>
    <w:rPr>
      <w:rFonts w:asciiTheme="majorHAnsi" w:eastAsiaTheme="majorEastAsia" w:hAnsiTheme="majorHAnsi" w:cstheme="majorBidi"/>
      <w:i/>
      <w:iCs/>
      <w:color w:val="272727" w:themeColor="text1" w:themeTint="D8"/>
      <w:sz w:val="21"/>
      <w:szCs w:val="21"/>
    </w:rPr>
  </w:style>
  <w:style w:type="character" w:customStyle="1" w:styleId="Heading5Char">
    <w:name w:val="Heading 5 Char"/>
    <w:basedOn w:val="DefaultParagraphFont"/>
    <w:link w:val="Heading5"/>
    <w:uiPriority w:val="9"/>
    <w:semiHidden/>
    <w:rsid w:val="00B667F7"/>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9539C"/>
    <w:pPr>
      <w:tabs>
        <w:tab w:val="center" w:pos="4680"/>
        <w:tab w:val="right" w:pos="9360"/>
      </w:tabs>
      <w:spacing w:after="0"/>
    </w:pPr>
  </w:style>
  <w:style w:type="character" w:customStyle="1" w:styleId="HeaderChar">
    <w:name w:val="Header Char"/>
    <w:basedOn w:val="DefaultParagraphFont"/>
    <w:link w:val="Header"/>
    <w:uiPriority w:val="99"/>
    <w:rsid w:val="00E9539C"/>
  </w:style>
  <w:style w:type="paragraph" w:styleId="Footer">
    <w:name w:val="footer"/>
    <w:basedOn w:val="Normal"/>
    <w:link w:val="FooterChar"/>
    <w:uiPriority w:val="99"/>
    <w:unhideWhenUsed/>
    <w:rsid w:val="00E9539C"/>
    <w:pPr>
      <w:tabs>
        <w:tab w:val="center" w:pos="4680"/>
        <w:tab w:val="right" w:pos="9360"/>
      </w:tabs>
      <w:spacing w:after="0"/>
    </w:pPr>
  </w:style>
  <w:style w:type="character" w:customStyle="1" w:styleId="FooterChar">
    <w:name w:val="Footer Char"/>
    <w:basedOn w:val="DefaultParagraphFont"/>
    <w:link w:val="Footer"/>
    <w:uiPriority w:val="99"/>
    <w:rsid w:val="00E9539C"/>
  </w:style>
  <w:style w:type="character" w:customStyle="1" w:styleId="rvtxt">
    <w:name w:val="rvtxt"/>
    <w:basedOn w:val="DefaultParagraphFont"/>
    <w:rsid w:val="00787E85"/>
  </w:style>
  <w:style w:type="character" w:customStyle="1" w:styleId="wbr">
    <w:name w:val="wbr"/>
    <w:basedOn w:val="DefaultParagraphFont"/>
    <w:rsid w:val="00787E85"/>
  </w:style>
  <w:style w:type="character" w:customStyle="1" w:styleId="nowrap">
    <w:name w:val="nowrap"/>
    <w:basedOn w:val="DefaultParagraphFont"/>
    <w:rsid w:val="00787E85"/>
  </w:style>
  <w:style w:type="character" w:customStyle="1" w:styleId="eqaccessiblelabel">
    <w:name w:val="eqaccessiblelabel"/>
    <w:basedOn w:val="DefaultParagraphFont"/>
    <w:rsid w:val="00787E85"/>
  </w:style>
  <w:style w:type="character" w:customStyle="1" w:styleId="txtnum">
    <w:name w:val="txtnum"/>
    <w:basedOn w:val="DefaultParagraphFont"/>
    <w:rsid w:val="00787E85"/>
  </w:style>
  <w:style w:type="character" w:customStyle="1" w:styleId="forcedspace">
    <w:name w:val="forcedspace"/>
    <w:basedOn w:val="DefaultParagraphFont"/>
    <w:rsid w:val="00787E85"/>
  </w:style>
  <w:style w:type="character" w:customStyle="1" w:styleId="hiddeninputcontainer">
    <w:name w:val="hiddeninputcontainer"/>
    <w:basedOn w:val="DefaultParagraphFont"/>
    <w:rsid w:val="00787E85"/>
  </w:style>
  <w:style w:type="character" w:styleId="Emphasis">
    <w:name w:val="Emphasis"/>
    <w:basedOn w:val="DefaultParagraphFont"/>
    <w:uiPriority w:val="20"/>
    <w:qFormat/>
    <w:rsid w:val="000F6875"/>
    <w:rPr>
      <w:i/>
      <w:iCs/>
    </w:rPr>
  </w:style>
  <w:style w:type="character" w:customStyle="1" w:styleId="spacer">
    <w:name w:val="spacer"/>
    <w:basedOn w:val="DefaultParagraphFont"/>
    <w:rsid w:val="000F6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68672">
      <w:bodyDiv w:val="1"/>
      <w:marLeft w:val="0"/>
      <w:marRight w:val="0"/>
      <w:marTop w:val="0"/>
      <w:marBottom w:val="0"/>
      <w:divBdr>
        <w:top w:val="none" w:sz="0" w:space="0" w:color="auto"/>
        <w:left w:val="none" w:sz="0" w:space="0" w:color="auto"/>
        <w:bottom w:val="none" w:sz="0" w:space="0" w:color="auto"/>
        <w:right w:val="none" w:sz="0" w:space="0" w:color="auto"/>
      </w:divBdr>
      <w:divsChild>
        <w:div w:id="1502887519">
          <w:marLeft w:val="0"/>
          <w:marRight w:val="0"/>
          <w:marTop w:val="0"/>
          <w:marBottom w:val="0"/>
          <w:divBdr>
            <w:top w:val="none" w:sz="0" w:space="0" w:color="auto"/>
            <w:left w:val="none" w:sz="0" w:space="0" w:color="auto"/>
            <w:bottom w:val="none" w:sz="0" w:space="0" w:color="auto"/>
            <w:right w:val="none" w:sz="0" w:space="0" w:color="auto"/>
          </w:divBdr>
        </w:div>
        <w:div w:id="1539393045">
          <w:marLeft w:val="0"/>
          <w:marRight w:val="0"/>
          <w:marTop w:val="0"/>
          <w:marBottom w:val="0"/>
          <w:divBdr>
            <w:top w:val="none" w:sz="0" w:space="0" w:color="auto"/>
            <w:left w:val="none" w:sz="0" w:space="0" w:color="auto"/>
            <w:bottom w:val="none" w:sz="0" w:space="0" w:color="auto"/>
            <w:right w:val="none" w:sz="0" w:space="0" w:color="auto"/>
          </w:divBdr>
        </w:div>
        <w:div w:id="923301653">
          <w:marLeft w:val="0"/>
          <w:marRight w:val="0"/>
          <w:marTop w:val="0"/>
          <w:marBottom w:val="0"/>
          <w:divBdr>
            <w:top w:val="none" w:sz="0" w:space="0" w:color="auto"/>
            <w:left w:val="none" w:sz="0" w:space="0" w:color="auto"/>
            <w:bottom w:val="none" w:sz="0" w:space="0" w:color="auto"/>
            <w:right w:val="none" w:sz="0" w:space="0" w:color="auto"/>
          </w:divBdr>
        </w:div>
      </w:divsChild>
    </w:div>
    <w:div w:id="156310282">
      <w:bodyDiv w:val="1"/>
      <w:marLeft w:val="0"/>
      <w:marRight w:val="0"/>
      <w:marTop w:val="0"/>
      <w:marBottom w:val="0"/>
      <w:divBdr>
        <w:top w:val="none" w:sz="0" w:space="0" w:color="auto"/>
        <w:left w:val="none" w:sz="0" w:space="0" w:color="auto"/>
        <w:bottom w:val="none" w:sz="0" w:space="0" w:color="auto"/>
        <w:right w:val="none" w:sz="0" w:space="0" w:color="auto"/>
      </w:divBdr>
    </w:div>
    <w:div w:id="175314196">
      <w:bodyDiv w:val="1"/>
      <w:marLeft w:val="0"/>
      <w:marRight w:val="0"/>
      <w:marTop w:val="0"/>
      <w:marBottom w:val="0"/>
      <w:divBdr>
        <w:top w:val="none" w:sz="0" w:space="0" w:color="auto"/>
        <w:left w:val="none" w:sz="0" w:space="0" w:color="auto"/>
        <w:bottom w:val="none" w:sz="0" w:space="0" w:color="auto"/>
        <w:right w:val="none" w:sz="0" w:space="0" w:color="auto"/>
      </w:divBdr>
    </w:div>
    <w:div w:id="289555273">
      <w:bodyDiv w:val="1"/>
      <w:marLeft w:val="0"/>
      <w:marRight w:val="0"/>
      <w:marTop w:val="0"/>
      <w:marBottom w:val="0"/>
      <w:divBdr>
        <w:top w:val="none" w:sz="0" w:space="0" w:color="auto"/>
        <w:left w:val="none" w:sz="0" w:space="0" w:color="auto"/>
        <w:bottom w:val="none" w:sz="0" w:space="0" w:color="auto"/>
        <w:right w:val="none" w:sz="0" w:space="0" w:color="auto"/>
      </w:divBdr>
    </w:div>
    <w:div w:id="331226807">
      <w:bodyDiv w:val="1"/>
      <w:marLeft w:val="0"/>
      <w:marRight w:val="0"/>
      <w:marTop w:val="0"/>
      <w:marBottom w:val="0"/>
      <w:divBdr>
        <w:top w:val="none" w:sz="0" w:space="0" w:color="auto"/>
        <w:left w:val="none" w:sz="0" w:space="0" w:color="auto"/>
        <w:bottom w:val="none" w:sz="0" w:space="0" w:color="auto"/>
        <w:right w:val="none" w:sz="0" w:space="0" w:color="auto"/>
      </w:divBdr>
    </w:div>
    <w:div w:id="331421192">
      <w:bodyDiv w:val="1"/>
      <w:marLeft w:val="0"/>
      <w:marRight w:val="0"/>
      <w:marTop w:val="0"/>
      <w:marBottom w:val="0"/>
      <w:divBdr>
        <w:top w:val="none" w:sz="0" w:space="0" w:color="auto"/>
        <w:left w:val="none" w:sz="0" w:space="0" w:color="auto"/>
        <w:bottom w:val="none" w:sz="0" w:space="0" w:color="auto"/>
        <w:right w:val="none" w:sz="0" w:space="0" w:color="auto"/>
      </w:divBdr>
    </w:div>
    <w:div w:id="370612929">
      <w:bodyDiv w:val="1"/>
      <w:marLeft w:val="0"/>
      <w:marRight w:val="0"/>
      <w:marTop w:val="0"/>
      <w:marBottom w:val="0"/>
      <w:divBdr>
        <w:top w:val="none" w:sz="0" w:space="0" w:color="auto"/>
        <w:left w:val="none" w:sz="0" w:space="0" w:color="auto"/>
        <w:bottom w:val="none" w:sz="0" w:space="0" w:color="auto"/>
        <w:right w:val="none" w:sz="0" w:space="0" w:color="auto"/>
      </w:divBdr>
    </w:div>
    <w:div w:id="430904807">
      <w:bodyDiv w:val="1"/>
      <w:marLeft w:val="0"/>
      <w:marRight w:val="0"/>
      <w:marTop w:val="0"/>
      <w:marBottom w:val="0"/>
      <w:divBdr>
        <w:top w:val="none" w:sz="0" w:space="0" w:color="auto"/>
        <w:left w:val="none" w:sz="0" w:space="0" w:color="auto"/>
        <w:bottom w:val="none" w:sz="0" w:space="0" w:color="auto"/>
        <w:right w:val="none" w:sz="0" w:space="0" w:color="auto"/>
      </w:divBdr>
      <w:divsChild>
        <w:div w:id="762339221">
          <w:marLeft w:val="720"/>
          <w:marRight w:val="0"/>
          <w:marTop w:val="0"/>
          <w:marBottom w:val="240"/>
          <w:divBdr>
            <w:top w:val="none" w:sz="0" w:space="0" w:color="auto"/>
            <w:left w:val="none" w:sz="0" w:space="0" w:color="auto"/>
            <w:bottom w:val="none" w:sz="0" w:space="0" w:color="auto"/>
            <w:right w:val="none" w:sz="0" w:space="0" w:color="auto"/>
          </w:divBdr>
        </w:div>
        <w:div w:id="1325203708">
          <w:marLeft w:val="720"/>
          <w:marRight w:val="0"/>
          <w:marTop w:val="0"/>
          <w:marBottom w:val="240"/>
          <w:divBdr>
            <w:top w:val="none" w:sz="0" w:space="0" w:color="auto"/>
            <w:left w:val="none" w:sz="0" w:space="0" w:color="auto"/>
            <w:bottom w:val="none" w:sz="0" w:space="0" w:color="auto"/>
            <w:right w:val="none" w:sz="0" w:space="0" w:color="auto"/>
          </w:divBdr>
        </w:div>
        <w:div w:id="1403260584">
          <w:marLeft w:val="1267"/>
          <w:marRight w:val="0"/>
          <w:marTop w:val="0"/>
          <w:marBottom w:val="240"/>
          <w:divBdr>
            <w:top w:val="none" w:sz="0" w:space="0" w:color="auto"/>
            <w:left w:val="none" w:sz="0" w:space="0" w:color="auto"/>
            <w:bottom w:val="none" w:sz="0" w:space="0" w:color="auto"/>
            <w:right w:val="none" w:sz="0" w:space="0" w:color="auto"/>
          </w:divBdr>
        </w:div>
        <w:div w:id="1471363286">
          <w:marLeft w:val="1886"/>
          <w:marRight w:val="0"/>
          <w:marTop w:val="0"/>
          <w:marBottom w:val="240"/>
          <w:divBdr>
            <w:top w:val="none" w:sz="0" w:space="0" w:color="auto"/>
            <w:left w:val="none" w:sz="0" w:space="0" w:color="auto"/>
            <w:bottom w:val="none" w:sz="0" w:space="0" w:color="auto"/>
            <w:right w:val="none" w:sz="0" w:space="0" w:color="auto"/>
          </w:divBdr>
        </w:div>
        <w:div w:id="793137129">
          <w:marLeft w:val="1267"/>
          <w:marRight w:val="0"/>
          <w:marTop w:val="0"/>
          <w:marBottom w:val="240"/>
          <w:divBdr>
            <w:top w:val="none" w:sz="0" w:space="0" w:color="auto"/>
            <w:left w:val="none" w:sz="0" w:space="0" w:color="auto"/>
            <w:bottom w:val="none" w:sz="0" w:space="0" w:color="auto"/>
            <w:right w:val="none" w:sz="0" w:space="0" w:color="auto"/>
          </w:divBdr>
        </w:div>
        <w:div w:id="765927574">
          <w:marLeft w:val="1886"/>
          <w:marRight w:val="0"/>
          <w:marTop w:val="0"/>
          <w:marBottom w:val="240"/>
          <w:divBdr>
            <w:top w:val="none" w:sz="0" w:space="0" w:color="auto"/>
            <w:left w:val="none" w:sz="0" w:space="0" w:color="auto"/>
            <w:bottom w:val="none" w:sz="0" w:space="0" w:color="auto"/>
            <w:right w:val="none" w:sz="0" w:space="0" w:color="auto"/>
          </w:divBdr>
        </w:div>
        <w:div w:id="595141844">
          <w:marLeft w:val="1886"/>
          <w:marRight w:val="0"/>
          <w:marTop w:val="0"/>
          <w:marBottom w:val="240"/>
          <w:divBdr>
            <w:top w:val="none" w:sz="0" w:space="0" w:color="auto"/>
            <w:left w:val="none" w:sz="0" w:space="0" w:color="auto"/>
            <w:bottom w:val="none" w:sz="0" w:space="0" w:color="auto"/>
            <w:right w:val="none" w:sz="0" w:space="0" w:color="auto"/>
          </w:divBdr>
        </w:div>
        <w:div w:id="2143767961">
          <w:marLeft w:val="1886"/>
          <w:marRight w:val="0"/>
          <w:marTop w:val="0"/>
          <w:marBottom w:val="240"/>
          <w:divBdr>
            <w:top w:val="none" w:sz="0" w:space="0" w:color="auto"/>
            <w:left w:val="none" w:sz="0" w:space="0" w:color="auto"/>
            <w:bottom w:val="none" w:sz="0" w:space="0" w:color="auto"/>
            <w:right w:val="none" w:sz="0" w:space="0" w:color="auto"/>
          </w:divBdr>
        </w:div>
        <w:div w:id="1795368757">
          <w:marLeft w:val="1267"/>
          <w:marRight w:val="0"/>
          <w:marTop w:val="0"/>
          <w:marBottom w:val="240"/>
          <w:divBdr>
            <w:top w:val="none" w:sz="0" w:space="0" w:color="auto"/>
            <w:left w:val="none" w:sz="0" w:space="0" w:color="auto"/>
            <w:bottom w:val="none" w:sz="0" w:space="0" w:color="auto"/>
            <w:right w:val="none" w:sz="0" w:space="0" w:color="auto"/>
          </w:divBdr>
        </w:div>
        <w:div w:id="1589314414">
          <w:marLeft w:val="1267"/>
          <w:marRight w:val="0"/>
          <w:marTop w:val="0"/>
          <w:marBottom w:val="240"/>
          <w:divBdr>
            <w:top w:val="none" w:sz="0" w:space="0" w:color="auto"/>
            <w:left w:val="none" w:sz="0" w:space="0" w:color="auto"/>
            <w:bottom w:val="none" w:sz="0" w:space="0" w:color="auto"/>
            <w:right w:val="none" w:sz="0" w:space="0" w:color="auto"/>
          </w:divBdr>
        </w:div>
        <w:div w:id="1492987364">
          <w:marLeft w:val="1886"/>
          <w:marRight w:val="0"/>
          <w:marTop w:val="0"/>
          <w:marBottom w:val="240"/>
          <w:divBdr>
            <w:top w:val="none" w:sz="0" w:space="0" w:color="auto"/>
            <w:left w:val="none" w:sz="0" w:space="0" w:color="auto"/>
            <w:bottom w:val="none" w:sz="0" w:space="0" w:color="auto"/>
            <w:right w:val="none" w:sz="0" w:space="0" w:color="auto"/>
          </w:divBdr>
        </w:div>
      </w:divsChild>
    </w:div>
    <w:div w:id="546843453">
      <w:bodyDiv w:val="1"/>
      <w:marLeft w:val="0"/>
      <w:marRight w:val="0"/>
      <w:marTop w:val="0"/>
      <w:marBottom w:val="0"/>
      <w:divBdr>
        <w:top w:val="none" w:sz="0" w:space="0" w:color="auto"/>
        <w:left w:val="none" w:sz="0" w:space="0" w:color="auto"/>
        <w:bottom w:val="none" w:sz="0" w:space="0" w:color="auto"/>
        <w:right w:val="none" w:sz="0" w:space="0" w:color="auto"/>
      </w:divBdr>
    </w:div>
    <w:div w:id="688526875">
      <w:bodyDiv w:val="1"/>
      <w:marLeft w:val="0"/>
      <w:marRight w:val="0"/>
      <w:marTop w:val="0"/>
      <w:marBottom w:val="0"/>
      <w:divBdr>
        <w:top w:val="none" w:sz="0" w:space="0" w:color="auto"/>
        <w:left w:val="none" w:sz="0" w:space="0" w:color="auto"/>
        <w:bottom w:val="none" w:sz="0" w:space="0" w:color="auto"/>
        <w:right w:val="none" w:sz="0" w:space="0" w:color="auto"/>
      </w:divBdr>
    </w:div>
    <w:div w:id="872839550">
      <w:bodyDiv w:val="1"/>
      <w:marLeft w:val="0"/>
      <w:marRight w:val="0"/>
      <w:marTop w:val="0"/>
      <w:marBottom w:val="0"/>
      <w:divBdr>
        <w:top w:val="none" w:sz="0" w:space="0" w:color="auto"/>
        <w:left w:val="none" w:sz="0" w:space="0" w:color="auto"/>
        <w:bottom w:val="none" w:sz="0" w:space="0" w:color="auto"/>
        <w:right w:val="none" w:sz="0" w:space="0" w:color="auto"/>
      </w:divBdr>
    </w:div>
    <w:div w:id="1012495291">
      <w:bodyDiv w:val="1"/>
      <w:marLeft w:val="0"/>
      <w:marRight w:val="0"/>
      <w:marTop w:val="0"/>
      <w:marBottom w:val="0"/>
      <w:divBdr>
        <w:top w:val="none" w:sz="0" w:space="0" w:color="auto"/>
        <w:left w:val="none" w:sz="0" w:space="0" w:color="auto"/>
        <w:bottom w:val="none" w:sz="0" w:space="0" w:color="auto"/>
        <w:right w:val="none" w:sz="0" w:space="0" w:color="auto"/>
      </w:divBdr>
    </w:div>
    <w:div w:id="1229540370">
      <w:bodyDiv w:val="1"/>
      <w:marLeft w:val="0"/>
      <w:marRight w:val="0"/>
      <w:marTop w:val="0"/>
      <w:marBottom w:val="0"/>
      <w:divBdr>
        <w:top w:val="none" w:sz="0" w:space="0" w:color="auto"/>
        <w:left w:val="none" w:sz="0" w:space="0" w:color="auto"/>
        <w:bottom w:val="none" w:sz="0" w:space="0" w:color="auto"/>
        <w:right w:val="none" w:sz="0" w:space="0" w:color="auto"/>
      </w:divBdr>
    </w:div>
    <w:div w:id="1309168879">
      <w:bodyDiv w:val="1"/>
      <w:marLeft w:val="0"/>
      <w:marRight w:val="0"/>
      <w:marTop w:val="0"/>
      <w:marBottom w:val="0"/>
      <w:divBdr>
        <w:top w:val="none" w:sz="0" w:space="0" w:color="auto"/>
        <w:left w:val="none" w:sz="0" w:space="0" w:color="auto"/>
        <w:bottom w:val="none" w:sz="0" w:space="0" w:color="auto"/>
        <w:right w:val="none" w:sz="0" w:space="0" w:color="auto"/>
      </w:divBdr>
    </w:div>
    <w:div w:id="1438016281">
      <w:bodyDiv w:val="1"/>
      <w:marLeft w:val="0"/>
      <w:marRight w:val="0"/>
      <w:marTop w:val="0"/>
      <w:marBottom w:val="0"/>
      <w:divBdr>
        <w:top w:val="none" w:sz="0" w:space="0" w:color="auto"/>
        <w:left w:val="none" w:sz="0" w:space="0" w:color="auto"/>
        <w:bottom w:val="none" w:sz="0" w:space="0" w:color="auto"/>
        <w:right w:val="none" w:sz="0" w:space="0" w:color="auto"/>
      </w:divBdr>
    </w:div>
    <w:div w:id="1465735485">
      <w:bodyDiv w:val="1"/>
      <w:marLeft w:val="0"/>
      <w:marRight w:val="0"/>
      <w:marTop w:val="0"/>
      <w:marBottom w:val="0"/>
      <w:divBdr>
        <w:top w:val="none" w:sz="0" w:space="0" w:color="auto"/>
        <w:left w:val="none" w:sz="0" w:space="0" w:color="auto"/>
        <w:bottom w:val="none" w:sz="0" w:space="0" w:color="auto"/>
        <w:right w:val="none" w:sz="0" w:space="0" w:color="auto"/>
      </w:divBdr>
    </w:div>
    <w:div w:id="1481460723">
      <w:bodyDiv w:val="1"/>
      <w:marLeft w:val="0"/>
      <w:marRight w:val="0"/>
      <w:marTop w:val="0"/>
      <w:marBottom w:val="0"/>
      <w:divBdr>
        <w:top w:val="none" w:sz="0" w:space="0" w:color="auto"/>
        <w:left w:val="none" w:sz="0" w:space="0" w:color="auto"/>
        <w:bottom w:val="none" w:sz="0" w:space="0" w:color="auto"/>
        <w:right w:val="none" w:sz="0" w:space="0" w:color="auto"/>
      </w:divBdr>
    </w:div>
    <w:div w:id="1581672242">
      <w:bodyDiv w:val="1"/>
      <w:marLeft w:val="0"/>
      <w:marRight w:val="0"/>
      <w:marTop w:val="0"/>
      <w:marBottom w:val="0"/>
      <w:divBdr>
        <w:top w:val="none" w:sz="0" w:space="0" w:color="auto"/>
        <w:left w:val="none" w:sz="0" w:space="0" w:color="auto"/>
        <w:bottom w:val="none" w:sz="0" w:space="0" w:color="auto"/>
        <w:right w:val="none" w:sz="0" w:space="0" w:color="auto"/>
      </w:divBdr>
    </w:div>
    <w:div w:id="1660495510">
      <w:bodyDiv w:val="1"/>
      <w:marLeft w:val="0"/>
      <w:marRight w:val="0"/>
      <w:marTop w:val="0"/>
      <w:marBottom w:val="0"/>
      <w:divBdr>
        <w:top w:val="none" w:sz="0" w:space="0" w:color="auto"/>
        <w:left w:val="none" w:sz="0" w:space="0" w:color="auto"/>
        <w:bottom w:val="none" w:sz="0" w:space="0" w:color="auto"/>
        <w:right w:val="none" w:sz="0" w:space="0" w:color="auto"/>
      </w:divBdr>
      <w:divsChild>
        <w:div w:id="309333402">
          <w:marLeft w:val="720"/>
          <w:marRight w:val="0"/>
          <w:marTop w:val="0"/>
          <w:marBottom w:val="240"/>
          <w:divBdr>
            <w:top w:val="none" w:sz="0" w:space="0" w:color="auto"/>
            <w:left w:val="none" w:sz="0" w:space="0" w:color="auto"/>
            <w:bottom w:val="none" w:sz="0" w:space="0" w:color="auto"/>
            <w:right w:val="none" w:sz="0" w:space="0" w:color="auto"/>
          </w:divBdr>
        </w:div>
        <w:div w:id="1411848087">
          <w:marLeft w:val="720"/>
          <w:marRight w:val="0"/>
          <w:marTop w:val="0"/>
          <w:marBottom w:val="240"/>
          <w:divBdr>
            <w:top w:val="none" w:sz="0" w:space="0" w:color="auto"/>
            <w:left w:val="none" w:sz="0" w:space="0" w:color="auto"/>
            <w:bottom w:val="none" w:sz="0" w:space="0" w:color="auto"/>
            <w:right w:val="none" w:sz="0" w:space="0" w:color="auto"/>
          </w:divBdr>
        </w:div>
        <w:div w:id="109203004">
          <w:marLeft w:val="1267"/>
          <w:marRight w:val="0"/>
          <w:marTop w:val="0"/>
          <w:marBottom w:val="240"/>
          <w:divBdr>
            <w:top w:val="none" w:sz="0" w:space="0" w:color="auto"/>
            <w:left w:val="none" w:sz="0" w:space="0" w:color="auto"/>
            <w:bottom w:val="none" w:sz="0" w:space="0" w:color="auto"/>
            <w:right w:val="none" w:sz="0" w:space="0" w:color="auto"/>
          </w:divBdr>
        </w:div>
        <w:div w:id="802620834">
          <w:marLeft w:val="1886"/>
          <w:marRight w:val="0"/>
          <w:marTop w:val="0"/>
          <w:marBottom w:val="240"/>
          <w:divBdr>
            <w:top w:val="none" w:sz="0" w:space="0" w:color="auto"/>
            <w:left w:val="none" w:sz="0" w:space="0" w:color="auto"/>
            <w:bottom w:val="none" w:sz="0" w:space="0" w:color="auto"/>
            <w:right w:val="none" w:sz="0" w:space="0" w:color="auto"/>
          </w:divBdr>
        </w:div>
        <w:div w:id="810365290">
          <w:marLeft w:val="1267"/>
          <w:marRight w:val="0"/>
          <w:marTop w:val="0"/>
          <w:marBottom w:val="240"/>
          <w:divBdr>
            <w:top w:val="none" w:sz="0" w:space="0" w:color="auto"/>
            <w:left w:val="none" w:sz="0" w:space="0" w:color="auto"/>
            <w:bottom w:val="none" w:sz="0" w:space="0" w:color="auto"/>
            <w:right w:val="none" w:sz="0" w:space="0" w:color="auto"/>
          </w:divBdr>
        </w:div>
        <w:div w:id="1476485138">
          <w:marLeft w:val="1886"/>
          <w:marRight w:val="0"/>
          <w:marTop w:val="0"/>
          <w:marBottom w:val="240"/>
          <w:divBdr>
            <w:top w:val="none" w:sz="0" w:space="0" w:color="auto"/>
            <w:left w:val="none" w:sz="0" w:space="0" w:color="auto"/>
            <w:bottom w:val="none" w:sz="0" w:space="0" w:color="auto"/>
            <w:right w:val="none" w:sz="0" w:space="0" w:color="auto"/>
          </w:divBdr>
        </w:div>
        <w:div w:id="402602904">
          <w:marLeft w:val="1886"/>
          <w:marRight w:val="0"/>
          <w:marTop w:val="0"/>
          <w:marBottom w:val="240"/>
          <w:divBdr>
            <w:top w:val="none" w:sz="0" w:space="0" w:color="auto"/>
            <w:left w:val="none" w:sz="0" w:space="0" w:color="auto"/>
            <w:bottom w:val="none" w:sz="0" w:space="0" w:color="auto"/>
            <w:right w:val="none" w:sz="0" w:space="0" w:color="auto"/>
          </w:divBdr>
        </w:div>
        <w:div w:id="2109350840">
          <w:marLeft w:val="1886"/>
          <w:marRight w:val="0"/>
          <w:marTop w:val="0"/>
          <w:marBottom w:val="240"/>
          <w:divBdr>
            <w:top w:val="none" w:sz="0" w:space="0" w:color="auto"/>
            <w:left w:val="none" w:sz="0" w:space="0" w:color="auto"/>
            <w:bottom w:val="none" w:sz="0" w:space="0" w:color="auto"/>
            <w:right w:val="none" w:sz="0" w:space="0" w:color="auto"/>
          </w:divBdr>
        </w:div>
        <w:div w:id="481391159">
          <w:marLeft w:val="1267"/>
          <w:marRight w:val="0"/>
          <w:marTop w:val="0"/>
          <w:marBottom w:val="240"/>
          <w:divBdr>
            <w:top w:val="none" w:sz="0" w:space="0" w:color="auto"/>
            <w:left w:val="none" w:sz="0" w:space="0" w:color="auto"/>
            <w:bottom w:val="none" w:sz="0" w:space="0" w:color="auto"/>
            <w:right w:val="none" w:sz="0" w:space="0" w:color="auto"/>
          </w:divBdr>
        </w:div>
        <w:div w:id="379744920">
          <w:marLeft w:val="1267"/>
          <w:marRight w:val="0"/>
          <w:marTop w:val="0"/>
          <w:marBottom w:val="240"/>
          <w:divBdr>
            <w:top w:val="none" w:sz="0" w:space="0" w:color="auto"/>
            <w:left w:val="none" w:sz="0" w:space="0" w:color="auto"/>
            <w:bottom w:val="none" w:sz="0" w:space="0" w:color="auto"/>
            <w:right w:val="none" w:sz="0" w:space="0" w:color="auto"/>
          </w:divBdr>
        </w:div>
        <w:div w:id="567307367">
          <w:marLeft w:val="1886"/>
          <w:marRight w:val="0"/>
          <w:marTop w:val="0"/>
          <w:marBottom w:val="240"/>
          <w:divBdr>
            <w:top w:val="none" w:sz="0" w:space="0" w:color="auto"/>
            <w:left w:val="none" w:sz="0" w:space="0" w:color="auto"/>
            <w:bottom w:val="none" w:sz="0" w:space="0" w:color="auto"/>
            <w:right w:val="none" w:sz="0" w:space="0" w:color="auto"/>
          </w:divBdr>
        </w:div>
      </w:divsChild>
    </w:div>
    <w:div w:id="1681203051">
      <w:bodyDiv w:val="1"/>
      <w:marLeft w:val="0"/>
      <w:marRight w:val="0"/>
      <w:marTop w:val="0"/>
      <w:marBottom w:val="0"/>
      <w:divBdr>
        <w:top w:val="none" w:sz="0" w:space="0" w:color="auto"/>
        <w:left w:val="none" w:sz="0" w:space="0" w:color="auto"/>
        <w:bottom w:val="none" w:sz="0" w:space="0" w:color="auto"/>
        <w:right w:val="none" w:sz="0" w:space="0" w:color="auto"/>
      </w:divBdr>
    </w:div>
    <w:div w:id="2069836777">
      <w:bodyDiv w:val="1"/>
      <w:marLeft w:val="0"/>
      <w:marRight w:val="0"/>
      <w:marTop w:val="0"/>
      <w:marBottom w:val="0"/>
      <w:divBdr>
        <w:top w:val="none" w:sz="0" w:space="0" w:color="auto"/>
        <w:left w:val="none" w:sz="0" w:space="0" w:color="auto"/>
        <w:bottom w:val="none" w:sz="0" w:space="0" w:color="auto"/>
        <w:right w:val="none" w:sz="0" w:space="0" w:color="auto"/>
      </w:divBdr>
    </w:div>
    <w:div w:id="2088072172">
      <w:bodyDiv w:val="1"/>
      <w:marLeft w:val="0"/>
      <w:marRight w:val="0"/>
      <w:marTop w:val="0"/>
      <w:marBottom w:val="0"/>
      <w:divBdr>
        <w:top w:val="none" w:sz="0" w:space="0" w:color="auto"/>
        <w:left w:val="none" w:sz="0" w:space="0" w:color="auto"/>
        <w:bottom w:val="none" w:sz="0" w:space="0" w:color="auto"/>
        <w:right w:val="none" w:sz="0" w:space="0" w:color="auto"/>
      </w:divBdr>
    </w:div>
    <w:div w:id="212646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www.beergame.org"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B2B7C-2670-4081-A331-CD479AE59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Connecticut School of Business</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Calvert</dc:creator>
  <cp:keywords/>
  <dc:description/>
  <cp:lastModifiedBy>Craig Calvert</cp:lastModifiedBy>
  <cp:revision>8</cp:revision>
  <cp:lastPrinted>2019-03-27T15:56:00Z</cp:lastPrinted>
  <dcterms:created xsi:type="dcterms:W3CDTF">2020-09-22T19:38:00Z</dcterms:created>
  <dcterms:modified xsi:type="dcterms:W3CDTF">2022-02-14T20:51:00Z</dcterms:modified>
</cp:coreProperties>
</file>