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17850" w14:textId="16BC8218" w:rsidR="00B05312" w:rsidRDefault="006F4E57" w:rsidP="006F4E57">
      <w:pPr>
        <w:jc w:val="right"/>
      </w:pPr>
      <w:r>
        <w:t>Jared Benman</w:t>
      </w:r>
    </w:p>
    <w:p w14:paraId="622F5C36" w14:textId="7EBC8254" w:rsidR="006F4E57" w:rsidRDefault="006F4E57" w:rsidP="006F4E57">
      <w:pPr>
        <w:jc w:val="right"/>
      </w:pPr>
      <w:r>
        <w:t>ITMO-444</w:t>
      </w:r>
    </w:p>
    <w:p w14:paraId="68587B2F" w14:textId="7D1CFB0E" w:rsidR="006F4E57" w:rsidRDefault="006F4E57" w:rsidP="006F4E57">
      <w:pPr>
        <w:jc w:val="right"/>
      </w:pPr>
      <w:r>
        <w:t>09-05-2026</w:t>
      </w:r>
    </w:p>
    <w:p w14:paraId="10EA4CC5" w14:textId="4E90E45E" w:rsidR="006F4E57" w:rsidRDefault="006F4E57" w:rsidP="006F4E57">
      <w:pPr>
        <w:jc w:val="center"/>
      </w:pPr>
      <w:r>
        <w:t>Lab 1 Write-Up</w:t>
      </w:r>
    </w:p>
    <w:p w14:paraId="36D1BAFD" w14:textId="3FC7DF9F" w:rsidR="006F4E57" w:rsidRDefault="006F4E57" w:rsidP="006F4E57">
      <w:pPr>
        <w:rPr>
          <w:b/>
          <w:bCs/>
        </w:rPr>
      </w:pPr>
      <w:r w:rsidRPr="006F4E57">
        <w:rPr>
          <w:b/>
          <w:bCs/>
        </w:rPr>
        <w:t>Why R</w:t>
      </w:r>
      <w:r w:rsidRPr="006F4E57">
        <w:rPr>
          <w:b/>
          <w:bCs/>
        </w:rPr>
        <w:t>oot user MFA and least-privilege IAM users matter for cloud security.</w:t>
      </w:r>
    </w:p>
    <w:p w14:paraId="6C9382AD" w14:textId="07B9B49D" w:rsidR="006F4E57" w:rsidRDefault="006F4E57" w:rsidP="006F4E57">
      <w:r>
        <w:t xml:space="preserve">Root user MFA and least-privilege IAM users are an important part of cloud security. When multi-factor authentication is enabled for root users, it allows for additional security ensuring the best protection against suspicious activity. If someone were able to login with the root user credentials, MFA makes it harder to get through and with the root user having the most power in the AWS cloud service, those extra measures are necessary. Least-privilege IAM users are also important because they </w:t>
      </w:r>
      <w:proofErr w:type="gramStart"/>
      <w:r w:rsidR="00081CEA">
        <w:t>allow</w:t>
      </w:r>
      <w:r>
        <w:t xml:space="preserve"> </w:t>
      </w:r>
      <w:r w:rsidR="00081CEA">
        <w:t>for</w:t>
      </w:r>
      <w:proofErr w:type="gramEnd"/>
      <w:r w:rsidR="00081CEA">
        <w:t xml:space="preserve"> tasks to still be completed through multiple users while being able to heavily limit their privileges and access. </w:t>
      </w:r>
    </w:p>
    <w:p w14:paraId="1B81CED2" w14:textId="4DA66420" w:rsidR="00081CEA" w:rsidRDefault="00081CEA" w:rsidP="006F4E57">
      <w:pPr>
        <w:rPr>
          <w:b/>
          <w:bCs/>
        </w:rPr>
      </w:pPr>
      <w:r w:rsidRPr="00081CEA">
        <w:rPr>
          <w:b/>
          <w:bCs/>
        </w:rPr>
        <w:t>D</w:t>
      </w:r>
      <w:r w:rsidRPr="00081CEA">
        <w:rPr>
          <w:b/>
          <w:bCs/>
        </w:rPr>
        <w:t>ifference between a Docker image and a Docker container.</w:t>
      </w:r>
    </w:p>
    <w:p w14:paraId="7A951ADD" w14:textId="49BFCF7B" w:rsidR="00081CEA" w:rsidRDefault="00954354" w:rsidP="006F4E57">
      <w:r>
        <w:t xml:space="preserve">A docker image is </w:t>
      </w:r>
      <w:r w:rsidR="00C65AB9">
        <w:t xml:space="preserve">basically a </w:t>
      </w:r>
      <w:r w:rsidR="00DD5888">
        <w:t>blueprint</w:t>
      </w:r>
      <w:r w:rsidR="00C65AB9">
        <w:t xml:space="preserve"> which is used to create the container. </w:t>
      </w:r>
      <w:r w:rsidR="00190C63">
        <w:t xml:space="preserve">It contains </w:t>
      </w:r>
      <w:proofErr w:type="gramStart"/>
      <w:r w:rsidR="00190C63">
        <w:t>all of</w:t>
      </w:r>
      <w:proofErr w:type="gramEnd"/>
      <w:r w:rsidR="00190C63">
        <w:t xml:space="preserve"> the files </w:t>
      </w:r>
      <w:r w:rsidR="0055690A">
        <w:t>for the OS</w:t>
      </w:r>
      <w:r w:rsidR="00450188">
        <w:t xml:space="preserve">, which is then used to run the container. </w:t>
      </w:r>
      <w:r w:rsidR="00FF7D22">
        <w:t xml:space="preserve">On the other hand, the container is </w:t>
      </w:r>
      <w:r w:rsidR="000F5E35">
        <w:t xml:space="preserve">the environment where the application runs </w:t>
      </w:r>
      <w:r w:rsidR="00200FF0">
        <w:t xml:space="preserve">live from the Docker image. It’s also important to note that the container </w:t>
      </w:r>
      <w:r w:rsidR="00DF278A">
        <w:t xml:space="preserve">isolates the </w:t>
      </w:r>
      <w:proofErr w:type="gramStart"/>
      <w:r w:rsidR="00DF278A">
        <w:t>application</w:t>
      </w:r>
      <w:proofErr w:type="gramEnd"/>
      <w:r w:rsidR="00DF278A">
        <w:t xml:space="preserve"> </w:t>
      </w:r>
      <w:r w:rsidR="00956A6D">
        <w:t xml:space="preserve">so it doesn't </w:t>
      </w:r>
      <w:proofErr w:type="gramStart"/>
      <w:r w:rsidR="00956A6D">
        <w:t>impact</w:t>
      </w:r>
      <w:proofErr w:type="gramEnd"/>
      <w:r w:rsidR="00956A6D">
        <w:t xml:space="preserve"> the other parts of the system.</w:t>
      </w:r>
    </w:p>
    <w:p w14:paraId="357259F0" w14:textId="0625EBFC" w:rsidR="00956A6D" w:rsidRDefault="00C43A8B" w:rsidP="006F4E57">
      <w:pPr>
        <w:rPr>
          <w:b/>
          <w:bCs/>
        </w:rPr>
      </w:pPr>
      <w:r w:rsidRPr="00C43A8B">
        <w:rPr>
          <w:b/>
          <w:bCs/>
        </w:rPr>
        <w:t>W</w:t>
      </w:r>
      <w:r w:rsidRPr="00C43A8B">
        <w:rPr>
          <w:b/>
          <w:bCs/>
        </w:rPr>
        <w:t xml:space="preserve">hy </w:t>
      </w:r>
      <w:proofErr w:type="gramStart"/>
      <w:r w:rsidRPr="00C43A8B">
        <w:rPr>
          <w:b/>
          <w:bCs/>
        </w:rPr>
        <w:t>you should</w:t>
      </w:r>
      <w:proofErr w:type="gramEnd"/>
      <w:r w:rsidRPr="00C43A8B">
        <w:rPr>
          <w:b/>
          <w:bCs/>
        </w:rPr>
        <w:t xml:space="preserve"> never commit AWS credentials or GitHub tokens to a repository, even a private one.</w:t>
      </w:r>
    </w:p>
    <w:p w14:paraId="224E6A79" w14:textId="675A6B93" w:rsidR="00C43A8B" w:rsidRPr="00C43A8B" w:rsidRDefault="00423DB0" w:rsidP="006F4E57">
      <w:r>
        <w:t xml:space="preserve">You should never commit AWS credentials or tokens to a repo because they don’t ensure security. </w:t>
      </w:r>
      <w:r w:rsidR="00AE2C28">
        <w:t xml:space="preserve">With GitHub being a publicly accessible site, </w:t>
      </w:r>
      <w:r w:rsidR="00BA60F9">
        <w:t xml:space="preserve">hackers </w:t>
      </w:r>
      <w:proofErr w:type="gramStart"/>
      <w:r w:rsidR="00BA60F9">
        <w:t>are able to</w:t>
      </w:r>
      <w:proofErr w:type="gramEnd"/>
      <w:r w:rsidR="00BA60F9">
        <w:t xml:space="preserve"> find ways into repos even if they’re private</w:t>
      </w:r>
      <w:r w:rsidR="00310DD8">
        <w:t xml:space="preserve">, so </w:t>
      </w:r>
      <w:r w:rsidR="009D705A">
        <w:t>coding any type of credentials opens great risk to your privacy</w:t>
      </w:r>
      <w:r w:rsidR="00F264B5">
        <w:t xml:space="preserve">. </w:t>
      </w:r>
      <w:r w:rsidR="0030325C">
        <w:t>Also</w:t>
      </w:r>
      <w:r w:rsidR="007D2C0F">
        <w:t xml:space="preserve"> </w:t>
      </w:r>
      <w:r w:rsidR="0030325C">
        <w:t>a</w:t>
      </w:r>
      <w:r w:rsidR="007D2C0F">
        <w:t>s commits stay in the GitHub system, that information stays there which can be accessed by anyone who is able to see/gain control of the repo</w:t>
      </w:r>
      <w:r w:rsidR="0050320F">
        <w:t>sitory.</w:t>
      </w:r>
    </w:p>
    <w:sectPr w:rsidR="00C43A8B" w:rsidRPr="00C43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57"/>
    <w:rsid w:val="00081CEA"/>
    <w:rsid w:val="000F5E35"/>
    <w:rsid w:val="00190C63"/>
    <w:rsid w:val="00200FF0"/>
    <w:rsid w:val="0030325C"/>
    <w:rsid w:val="00310DD8"/>
    <w:rsid w:val="00423DB0"/>
    <w:rsid w:val="00450188"/>
    <w:rsid w:val="0050320F"/>
    <w:rsid w:val="00542AD7"/>
    <w:rsid w:val="0055690A"/>
    <w:rsid w:val="006F4E57"/>
    <w:rsid w:val="00754FF8"/>
    <w:rsid w:val="00757C2D"/>
    <w:rsid w:val="007D2C0F"/>
    <w:rsid w:val="00901B8B"/>
    <w:rsid w:val="00954354"/>
    <w:rsid w:val="00956A6D"/>
    <w:rsid w:val="009D705A"/>
    <w:rsid w:val="00AE2C28"/>
    <w:rsid w:val="00B05312"/>
    <w:rsid w:val="00BA60F9"/>
    <w:rsid w:val="00C43A8B"/>
    <w:rsid w:val="00C65AB9"/>
    <w:rsid w:val="00DD5888"/>
    <w:rsid w:val="00DF278A"/>
    <w:rsid w:val="00F264B5"/>
    <w:rsid w:val="00FF7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66B5"/>
  <w15:chartTrackingRefBased/>
  <w15:docId w15:val="{344E8180-E41D-4D1E-BB97-C3D3CA4B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57"/>
    <w:rPr>
      <w:rFonts w:eastAsiaTheme="majorEastAsia" w:cstheme="majorBidi"/>
      <w:color w:val="272727" w:themeColor="text1" w:themeTint="D8"/>
    </w:rPr>
  </w:style>
  <w:style w:type="paragraph" w:styleId="Title">
    <w:name w:val="Title"/>
    <w:basedOn w:val="Normal"/>
    <w:next w:val="Normal"/>
    <w:link w:val="TitleChar"/>
    <w:uiPriority w:val="10"/>
    <w:qFormat/>
    <w:rsid w:val="006F4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57"/>
    <w:pPr>
      <w:spacing w:before="160"/>
      <w:jc w:val="center"/>
    </w:pPr>
    <w:rPr>
      <w:i/>
      <w:iCs/>
      <w:color w:val="404040" w:themeColor="text1" w:themeTint="BF"/>
    </w:rPr>
  </w:style>
  <w:style w:type="character" w:customStyle="1" w:styleId="QuoteChar">
    <w:name w:val="Quote Char"/>
    <w:basedOn w:val="DefaultParagraphFont"/>
    <w:link w:val="Quote"/>
    <w:uiPriority w:val="29"/>
    <w:rsid w:val="006F4E57"/>
    <w:rPr>
      <w:i/>
      <w:iCs/>
      <w:color w:val="404040" w:themeColor="text1" w:themeTint="BF"/>
    </w:rPr>
  </w:style>
  <w:style w:type="paragraph" w:styleId="ListParagraph">
    <w:name w:val="List Paragraph"/>
    <w:basedOn w:val="Normal"/>
    <w:uiPriority w:val="34"/>
    <w:qFormat/>
    <w:rsid w:val="006F4E57"/>
    <w:pPr>
      <w:ind w:left="720"/>
      <w:contextualSpacing/>
    </w:pPr>
  </w:style>
  <w:style w:type="character" w:styleId="IntenseEmphasis">
    <w:name w:val="Intense Emphasis"/>
    <w:basedOn w:val="DefaultParagraphFont"/>
    <w:uiPriority w:val="21"/>
    <w:qFormat/>
    <w:rsid w:val="006F4E57"/>
    <w:rPr>
      <w:i/>
      <w:iCs/>
      <w:color w:val="0F4761" w:themeColor="accent1" w:themeShade="BF"/>
    </w:rPr>
  </w:style>
  <w:style w:type="paragraph" w:styleId="IntenseQuote">
    <w:name w:val="Intense Quote"/>
    <w:basedOn w:val="Normal"/>
    <w:next w:val="Normal"/>
    <w:link w:val="IntenseQuoteChar"/>
    <w:uiPriority w:val="30"/>
    <w:qFormat/>
    <w:rsid w:val="006F4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E57"/>
    <w:rPr>
      <w:i/>
      <w:iCs/>
      <w:color w:val="0F4761" w:themeColor="accent1" w:themeShade="BF"/>
    </w:rPr>
  </w:style>
  <w:style w:type="character" w:styleId="IntenseReference">
    <w:name w:val="Intense Reference"/>
    <w:basedOn w:val="DefaultParagraphFont"/>
    <w:uiPriority w:val="32"/>
    <w:qFormat/>
    <w:rsid w:val="006F4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1D47EF30DA4C438D3F8284F0837F0C" ma:contentTypeVersion="10" ma:contentTypeDescription="Create a new document." ma:contentTypeScope="" ma:versionID="82e3e73da9b7ed506d0ec981b2e46a3f">
  <xsd:schema xmlns:xsd="http://www.w3.org/2001/XMLSchema" xmlns:xs="http://www.w3.org/2001/XMLSchema" xmlns:p="http://schemas.microsoft.com/office/2006/metadata/properties" xmlns:ns3="fdd691fb-f6e1-4e9d-af8a-c9745ce05c4b" targetNamespace="http://schemas.microsoft.com/office/2006/metadata/properties" ma:root="true" ma:fieldsID="d17b6ab8ce411e8db43b93b272d0d3f4" ns3:_="">
    <xsd:import namespace="fdd691fb-f6e1-4e9d-af8a-c9745ce05c4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691fb-f6e1-4e9d-af8a-c9745ce05c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dd691fb-f6e1-4e9d-af8a-c9745ce05c4b" xsi:nil="true"/>
  </documentManagement>
</p:properties>
</file>

<file path=customXml/itemProps1.xml><?xml version="1.0" encoding="utf-8"?>
<ds:datastoreItem xmlns:ds="http://schemas.openxmlformats.org/officeDocument/2006/customXml" ds:itemID="{29E8A653-A4EE-4B50-8B25-3E5D76522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691fb-f6e1-4e9d-af8a-c9745ce05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C828BC-85A1-4B2E-BC8E-37ED74AA16AA}">
  <ds:schemaRefs>
    <ds:schemaRef ds:uri="http://schemas.microsoft.com/sharepoint/v3/contenttype/forms"/>
  </ds:schemaRefs>
</ds:datastoreItem>
</file>

<file path=customXml/itemProps3.xml><?xml version="1.0" encoding="utf-8"?>
<ds:datastoreItem xmlns:ds="http://schemas.openxmlformats.org/officeDocument/2006/customXml" ds:itemID="{3A0A7B11-5FFE-4415-ADF0-0F5E13F47F2E}">
  <ds:schemaRefs>
    <ds:schemaRef ds:uri="http://schemas.microsoft.com/office/2006/metadata/properties"/>
    <ds:schemaRef ds:uri="http://schemas.microsoft.com/office/infopath/2007/PartnerControls"/>
    <ds:schemaRef ds:uri="fdd691fb-f6e1-4e9d-af8a-c9745ce05c4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Benman</dc:creator>
  <cp:keywords/>
  <dc:description/>
  <cp:lastModifiedBy>Jared Benman</cp:lastModifiedBy>
  <cp:revision>2</cp:revision>
  <dcterms:created xsi:type="dcterms:W3CDTF">2026-09-06T04:39:00Z</dcterms:created>
  <dcterms:modified xsi:type="dcterms:W3CDTF">2026-09-06T04:39:00Z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0x0101006D1D47EF30DA4C438D3F8284F0837F0C</vt:lpwstr>
  </property>
</Properties>
</file>