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8702" w14:textId="77777777" w:rsidR="00B128D8" w:rsidRDefault="00B128D8" w:rsidP="00B128D8">
      <w:pPr>
        <w:pStyle w:val="NormalWeb"/>
        <w:rPr>
          <w:rFonts w:ascii="Source Sans Pro" w:hAnsi="Source Sans Pro"/>
          <w:color w:val="000000"/>
          <w:sz w:val="27"/>
          <w:szCs w:val="27"/>
        </w:rPr>
      </w:pPr>
      <w:r w:rsidRPr="00B128D8">
        <w:rPr>
          <w:b/>
          <w:bCs/>
          <w:sz w:val="28"/>
          <w:szCs w:val="28"/>
        </w:rPr>
        <w:t>Question 1.</w:t>
      </w:r>
      <w:r>
        <w:rPr>
          <w:sz w:val="28"/>
          <w:szCs w:val="28"/>
        </w:rPr>
        <w:t xml:space="preserve"> </w:t>
      </w:r>
      <w:r>
        <w:rPr>
          <w:rFonts w:ascii="Source Sans Pro" w:hAnsi="Source Sans Pro"/>
          <w:color w:val="000000"/>
          <w:sz w:val="27"/>
          <w:szCs w:val="27"/>
        </w:rPr>
        <w:t>How has your knowledge of the tech field changed since class began?</w:t>
      </w:r>
    </w:p>
    <w:p w14:paraId="0FC70874" w14:textId="05714165" w:rsidR="00A9204E" w:rsidRDefault="00B128D8">
      <w:pPr>
        <w:rPr>
          <w:sz w:val="28"/>
          <w:szCs w:val="28"/>
        </w:rPr>
      </w:pPr>
      <w:r>
        <w:rPr>
          <w:sz w:val="28"/>
          <w:szCs w:val="28"/>
        </w:rPr>
        <w:t xml:space="preserve">Considering I knew nothing about coding before this cohort, my knowledge has grown immensely.  Although I do feel like it was hampered a good amount by the speed of how we covered the content and the different topics. Every week was a new set of topics to cover. It felt like the content we learned last week would just get replaced by the new content of the week. It was incredibly difficult to remember what I learned. </w:t>
      </w:r>
    </w:p>
    <w:p w14:paraId="64E68213" w14:textId="7A19108E" w:rsidR="00B128D8" w:rsidRDefault="00B128D8">
      <w:pPr>
        <w:rPr>
          <w:sz w:val="28"/>
          <w:szCs w:val="28"/>
        </w:rPr>
      </w:pPr>
    </w:p>
    <w:p w14:paraId="1CFCC936" w14:textId="77777777" w:rsidR="00B128D8" w:rsidRDefault="00B128D8" w:rsidP="00B128D8">
      <w:pPr>
        <w:pStyle w:val="NormalWeb"/>
        <w:rPr>
          <w:rFonts w:ascii="Source Sans Pro" w:hAnsi="Source Sans Pro"/>
          <w:color w:val="000000"/>
          <w:sz w:val="27"/>
          <w:szCs w:val="27"/>
        </w:rPr>
      </w:pPr>
      <w:r w:rsidRPr="00B128D8">
        <w:rPr>
          <w:b/>
          <w:bCs/>
          <w:sz w:val="28"/>
          <w:szCs w:val="28"/>
        </w:rPr>
        <w:t>Question 2.</w:t>
      </w:r>
      <w:r>
        <w:rPr>
          <w:sz w:val="28"/>
          <w:szCs w:val="28"/>
        </w:rPr>
        <w:t xml:space="preserve"> </w:t>
      </w:r>
      <w:r>
        <w:rPr>
          <w:rFonts w:ascii="Source Sans Pro" w:hAnsi="Source Sans Pro"/>
          <w:color w:val="000000"/>
          <w:sz w:val="27"/>
          <w:szCs w:val="27"/>
        </w:rPr>
        <w:t>What was the most difficult part of Foundations for you? And how did you overcome that?</w:t>
      </w:r>
    </w:p>
    <w:p w14:paraId="2E9D08E1" w14:textId="6519A01C" w:rsidR="00B128D8" w:rsidRDefault="00B128D8">
      <w:pPr>
        <w:rPr>
          <w:sz w:val="28"/>
          <w:szCs w:val="28"/>
        </w:rPr>
      </w:pPr>
      <w:r>
        <w:rPr>
          <w:sz w:val="28"/>
          <w:szCs w:val="28"/>
        </w:rPr>
        <w:t xml:space="preserve">The speed… </w:t>
      </w:r>
      <w:proofErr w:type="gramStart"/>
      <w:r>
        <w:rPr>
          <w:sz w:val="28"/>
          <w:szCs w:val="28"/>
        </w:rPr>
        <w:t>definitely the</w:t>
      </w:r>
      <w:proofErr w:type="gramEnd"/>
      <w:r>
        <w:rPr>
          <w:sz w:val="28"/>
          <w:szCs w:val="28"/>
        </w:rPr>
        <w:t xml:space="preserve"> speed.  The way we so quickly covered the different topics and new content week by week is the most difficult part for me.  The only way I was ably to survive was the notes.  If I </w:t>
      </w:r>
      <w:r w:rsidR="006A2A2F">
        <w:rPr>
          <w:sz w:val="28"/>
          <w:szCs w:val="28"/>
        </w:rPr>
        <w:t>did not</w:t>
      </w:r>
      <w:r>
        <w:rPr>
          <w:sz w:val="28"/>
          <w:szCs w:val="28"/>
        </w:rPr>
        <w:t xml:space="preserve"> have those, I would be screwed.</w:t>
      </w:r>
    </w:p>
    <w:p w14:paraId="63964765" w14:textId="77777777" w:rsidR="006A2A2F" w:rsidRDefault="006A2A2F" w:rsidP="006A2A2F">
      <w:pPr>
        <w:pStyle w:val="NormalWeb"/>
        <w:rPr>
          <w:sz w:val="28"/>
          <w:szCs w:val="28"/>
        </w:rPr>
      </w:pPr>
    </w:p>
    <w:p w14:paraId="1F9E1F38" w14:textId="490BC520" w:rsidR="006A2A2F" w:rsidRDefault="006A2A2F" w:rsidP="006A2A2F">
      <w:pPr>
        <w:pStyle w:val="NormalWeb"/>
        <w:rPr>
          <w:rFonts w:ascii="Source Sans Pro" w:hAnsi="Source Sans Pro"/>
          <w:color w:val="000000"/>
          <w:sz w:val="27"/>
          <w:szCs w:val="27"/>
        </w:rPr>
      </w:pPr>
      <w:r w:rsidRPr="006A2A2F">
        <w:rPr>
          <w:b/>
          <w:bCs/>
          <w:sz w:val="28"/>
          <w:szCs w:val="28"/>
        </w:rPr>
        <w:t>Question 3.</w:t>
      </w:r>
      <w:r>
        <w:rPr>
          <w:sz w:val="28"/>
          <w:szCs w:val="28"/>
        </w:rPr>
        <w:t xml:space="preserve"> </w:t>
      </w:r>
      <w:r>
        <w:rPr>
          <w:rFonts w:ascii="Source Sans Pro" w:hAnsi="Source Sans Pro"/>
          <w:color w:val="000000"/>
          <w:sz w:val="27"/>
          <w:szCs w:val="27"/>
        </w:rPr>
        <w:t>Did you learn anything about the way you learn? What was it?</w:t>
      </w:r>
    </w:p>
    <w:p w14:paraId="33F6AD0F" w14:textId="7124ED2C" w:rsidR="006A2A2F" w:rsidRDefault="006A2A2F">
      <w:pPr>
        <w:rPr>
          <w:sz w:val="28"/>
          <w:szCs w:val="28"/>
        </w:rPr>
      </w:pPr>
      <w:r>
        <w:rPr>
          <w:sz w:val="28"/>
          <w:szCs w:val="28"/>
        </w:rPr>
        <w:t xml:space="preserve">I already knew this before, what with learning Japanese, but this experience really cemented the fact.  I learn best when I can give my full attention to a topic or new skill pertaining to the topic. I was able to learn Japanese because I broke it down to chunks.  I first started with the alphabet (hiragana and katakana) and then the pronunciation of the characters.  Then basic sentence structure and grammar. Once I felt good about those first, I grew upon that. I feel that if I could only focus on either </w:t>
      </w:r>
      <w:proofErr w:type="spellStart"/>
      <w:r>
        <w:rPr>
          <w:sz w:val="28"/>
          <w:szCs w:val="28"/>
        </w:rPr>
        <w:t>javascript</w:t>
      </w:r>
      <w:proofErr w:type="spellEnd"/>
      <w:r>
        <w:rPr>
          <w:sz w:val="28"/>
          <w:szCs w:val="28"/>
        </w:rPr>
        <w:t xml:space="preserve"> or </w:t>
      </w:r>
      <w:proofErr w:type="spellStart"/>
      <w:r>
        <w:rPr>
          <w:sz w:val="28"/>
          <w:szCs w:val="28"/>
        </w:rPr>
        <w:t>css</w:t>
      </w:r>
      <w:proofErr w:type="spellEnd"/>
      <w:r>
        <w:rPr>
          <w:sz w:val="28"/>
          <w:szCs w:val="28"/>
        </w:rPr>
        <w:t xml:space="preserve"> or any of the other topics covered, I could have had a much better learning experience. </w:t>
      </w:r>
    </w:p>
    <w:p w14:paraId="24C69102" w14:textId="7BEF67C4" w:rsidR="006A2A2F" w:rsidRDefault="006A2A2F">
      <w:pPr>
        <w:rPr>
          <w:sz w:val="28"/>
          <w:szCs w:val="28"/>
        </w:rPr>
      </w:pPr>
    </w:p>
    <w:p w14:paraId="2A6CBBDF" w14:textId="77777777" w:rsidR="006A2A2F" w:rsidRDefault="006A2A2F">
      <w:pPr>
        <w:rPr>
          <w:sz w:val="28"/>
          <w:szCs w:val="28"/>
        </w:rPr>
      </w:pPr>
    </w:p>
    <w:p w14:paraId="35FD6D1B" w14:textId="3FDA9916" w:rsidR="006A2A2F" w:rsidRDefault="006A2A2F" w:rsidP="006A2A2F">
      <w:pPr>
        <w:pStyle w:val="NormalWeb"/>
        <w:rPr>
          <w:rFonts w:ascii="Source Sans Pro" w:hAnsi="Source Sans Pro"/>
          <w:color w:val="000000"/>
          <w:sz w:val="27"/>
          <w:szCs w:val="27"/>
        </w:rPr>
      </w:pPr>
      <w:r w:rsidRPr="006A2A2F">
        <w:rPr>
          <w:b/>
          <w:bCs/>
          <w:sz w:val="28"/>
          <w:szCs w:val="28"/>
        </w:rPr>
        <w:t>Question 4.</w:t>
      </w:r>
      <w:r>
        <w:rPr>
          <w:sz w:val="28"/>
          <w:szCs w:val="28"/>
        </w:rPr>
        <w:t xml:space="preserve"> </w:t>
      </w:r>
      <w:r>
        <w:rPr>
          <w:rFonts w:ascii="Source Sans Pro" w:hAnsi="Source Sans Pro"/>
          <w:color w:val="000000"/>
          <w:sz w:val="27"/>
          <w:szCs w:val="27"/>
        </w:rPr>
        <w:t>How will you apply what you know about your learning style during Specializations?</w:t>
      </w:r>
    </w:p>
    <w:p w14:paraId="07F51D6C" w14:textId="77777777" w:rsidR="002C6FFE" w:rsidRDefault="002C6FFE" w:rsidP="002C6FFE">
      <w:pPr>
        <w:pStyle w:val="NormalWeb"/>
        <w:rPr>
          <w:rFonts w:ascii="Source Sans Pro" w:hAnsi="Source Sans Pro"/>
          <w:color w:val="000000"/>
          <w:sz w:val="27"/>
          <w:szCs w:val="27"/>
        </w:rPr>
      </w:pPr>
      <w:r>
        <w:rPr>
          <w:rFonts w:ascii="Source Sans Pro" w:hAnsi="Source Sans Pro"/>
          <w:color w:val="000000"/>
          <w:sz w:val="27"/>
          <w:szCs w:val="27"/>
        </w:rPr>
        <w:t>I am</w:t>
      </w:r>
      <w:r w:rsidR="006A2A2F">
        <w:rPr>
          <w:rFonts w:ascii="Source Sans Pro" w:hAnsi="Source Sans Pro"/>
          <w:color w:val="000000"/>
          <w:sz w:val="27"/>
          <w:szCs w:val="27"/>
        </w:rPr>
        <w:t xml:space="preserve"> going into the Python specialization because I want to be able to dedicate my time </w:t>
      </w:r>
      <w:r>
        <w:rPr>
          <w:rFonts w:ascii="Source Sans Pro" w:hAnsi="Source Sans Pro"/>
          <w:color w:val="000000"/>
          <w:sz w:val="27"/>
          <w:szCs w:val="27"/>
        </w:rPr>
        <w:t>to a more focused topic. Instead of spreading my self like what it felt like these past weeks.</w:t>
      </w:r>
    </w:p>
    <w:p w14:paraId="0D82EBDC" w14:textId="61766005" w:rsidR="002C6FFE" w:rsidRDefault="002C6FFE" w:rsidP="002C6FFE">
      <w:pPr>
        <w:pStyle w:val="NormalWeb"/>
        <w:rPr>
          <w:rFonts w:ascii="Source Sans Pro" w:hAnsi="Source Sans Pro"/>
          <w:color w:val="000000"/>
          <w:sz w:val="27"/>
          <w:szCs w:val="27"/>
        </w:rPr>
      </w:pPr>
      <w:r w:rsidRPr="002C6FFE">
        <w:rPr>
          <w:rFonts w:ascii="Source Sans Pro" w:hAnsi="Source Sans Pro"/>
          <w:b/>
          <w:bCs/>
          <w:color w:val="000000"/>
          <w:sz w:val="27"/>
          <w:szCs w:val="27"/>
        </w:rPr>
        <w:lastRenderedPageBreak/>
        <w:t>Question 5.</w:t>
      </w:r>
      <w:r>
        <w:rPr>
          <w:rFonts w:ascii="Source Sans Pro" w:hAnsi="Source Sans Pro"/>
          <w:color w:val="000000"/>
          <w:sz w:val="27"/>
          <w:szCs w:val="27"/>
        </w:rPr>
        <w:t xml:space="preserve"> </w:t>
      </w:r>
      <w:r>
        <w:rPr>
          <w:rFonts w:ascii="Source Sans Pro" w:hAnsi="Source Sans Pro"/>
          <w:color w:val="000000"/>
          <w:sz w:val="27"/>
          <w:szCs w:val="27"/>
        </w:rPr>
        <w:t>What was your experience with pair programming like?</w:t>
      </w:r>
    </w:p>
    <w:p w14:paraId="154E8AF7" w14:textId="056BBE1A" w:rsidR="002C6FFE" w:rsidRDefault="002C6FFE" w:rsidP="002C6FFE">
      <w:pPr>
        <w:pStyle w:val="NormalWeb"/>
        <w:rPr>
          <w:rFonts w:ascii="Source Sans Pro" w:hAnsi="Source Sans Pro"/>
          <w:color w:val="000000"/>
          <w:sz w:val="27"/>
          <w:szCs w:val="27"/>
        </w:rPr>
      </w:pPr>
      <w:r>
        <w:rPr>
          <w:rFonts w:ascii="Source Sans Pro" w:hAnsi="Source Sans Pro"/>
          <w:color w:val="000000"/>
          <w:sz w:val="27"/>
          <w:szCs w:val="27"/>
        </w:rPr>
        <w:t xml:space="preserve">This really depends on the other person and the topic. There were times that I was paired with someone mush more advanced than myself. It would end up being me just working by myself and then just asking my partner how they figured out a problem </w:t>
      </w:r>
      <w:r w:rsidR="00E845C3">
        <w:rPr>
          <w:rFonts w:ascii="Source Sans Pro" w:hAnsi="Source Sans Pro"/>
          <w:color w:val="000000"/>
          <w:sz w:val="27"/>
          <w:szCs w:val="27"/>
        </w:rPr>
        <w:t xml:space="preserve">since they would already be finished before I could even get halfway done. Or I would just not be able to contribute to the processes due to my lack of knowledge on the subject. </w:t>
      </w:r>
    </w:p>
    <w:p w14:paraId="1168A49E" w14:textId="1A78EE61" w:rsidR="00E845C3" w:rsidRDefault="00E845C3" w:rsidP="002C6FFE">
      <w:pPr>
        <w:pStyle w:val="NormalWeb"/>
        <w:rPr>
          <w:rFonts w:ascii="Source Sans Pro" w:hAnsi="Source Sans Pro"/>
          <w:color w:val="000000"/>
          <w:sz w:val="27"/>
          <w:szCs w:val="27"/>
        </w:rPr>
      </w:pPr>
      <w:r>
        <w:rPr>
          <w:rFonts w:ascii="Source Sans Pro" w:hAnsi="Source Sans Pro"/>
          <w:color w:val="000000"/>
          <w:sz w:val="27"/>
          <w:szCs w:val="27"/>
        </w:rPr>
        <w:t xml:space="preserve">Other times when I was paired with someone at or around my level of understanding, the partnership was a good experience, and we were able to really work together.  But again, it depends on the person and or topic. </w:t>
      </w:r>
    </w:p>
    <w:p w14:paraId="2C5DB33D" w14:textId="21B20740" w:rsidR="00E845C3" w:rsidRDefault="00E845C3" w:rsidP="002C6FFE">
      <w:pPr>
        <w:pStyle w:val="NormalWeb"/>
        <w:rPr>
          <w:rFonts w:ascii="Source Sans Pro" w:hAnsi="Source Sans Pro"/>
          <w:color w:val="000000"/>
          <w:sz w:val="27"/>
          <w:szCs w:val="27"/>
        </w:rPr>
      </w:pPr>
    </w:p>
    <w:p w14:paraId="07F7FCC2" w14:textId="082BC601" w:rsidR="00E845C3" w:rsidRDefault="00E845C3" w:rsidP="00E845C3">
      <w:pPr>
        <w:pStyle w:val="NormalWeb"/>
        <w:rPr>
          <w:rFonts w:ascii="Source Sans Pro" w:hAnsi="Source Sans Pro"/>
          <w:color w:val="000000"/>
          <w:sz w:val="27"/>
          <w:szCs w:val="27"/>
        </w:rPr>
      </w:pPr>
      <w:r w:rsidRPr="00E845C3">
        <w:rPr>
          <w:rFonts w:ascii="Source Sans Pro" w:hAnsi="Source Sans Pro"/>
          <w:b/>
          <w:bCs/>
          <w:color w:val="000000"/>
          <w:sz w:val="27"/>
          <w:szCs w:val="27"/>
        </w:rPr>
        <w:t>Question 6.</w:t>
      </w:r>
      <w:r>
        <w:rPr>
          <w:rFonts w:ascii="Source Sans Pro" w:hAnsi="Source Sans Pro"/>
          <w:color w:val="000000"/>
          <w:sz w:val="27"/>
          <w:szCs w:val="27"/>
        </w:rPr>
        <w:t xml:space="preserve"> </w:t>
      </w:r>
      <w:r>
        <w:rPr>
          <w:rFonts w:ascii="Source Sans Pro" w:hAnsi="Source Sans Pro"/>
          <w:color w:val="000000"/>
          <w:sz w:val="27"/>
          <w:szCs w:val="27"/>
        </w:rPr>
        <w:t>What parts of Foundations did you enjoy the most? (This could be anything from a specific lab or lecture to the general setup of class or a funny moment.)</w:t>
      </w:r>
    </w:p>
    <w:p w14:paraId="1257D195" w14:textId="05F043E2" w:rsidR="00E845C3" w:rsidRDefault="00E845C3" w:rsidP="00E845C3">
      <w:pPr>
        <w:pStyle w:val="NormalWeb"/>
        <w:rPr>
          <w:rFonts w:ascii="Source Sans Pro" w:hAnsi="Source Sans Pro"/>
          <w:color w:val="000000"/>
          <w:sz w:val="27"/>
          <w:szCs w:val="27"/>
        </w:rPr>
      </w:pPr>
      <w:r>
        <w:rPr>
          <w:rFonts w:ascii="Source Sans Pro" w:hAnsi="Source Sans Pro"/>
          <w:color w:val="000000"/>
          <w:sz w:val="27"/>
          <w:szCs w:val="27"/>
        </w:rPr>
        <w:t>What did I enjoy the most, huh?  It would have to be the labs.  They covered what we talked about that day but also pushed us to learn a bit more pertaining to that particular topic.</w:t>
      </w:r>
      <w:r w:rsidR="00BD5AFE">
        <w:rPr>
          <w:rFonts w:ascii="Source Sans Pro" w:hAnsi="Source Sans Pro"/>
          <w:color w:val="000000"/>
          <w:sz w:val="27"/>
          <w:szCs w:val="27"/>
        </w:rPr>
        <w:t xml:space="preserve"> </w:t>
      </w:r>
    </w:p>
    <w:p w14:paraId="45CCDECB" w14:textId="4FA85759" w:rsidR="00E845C3" w:rsidRDefault="00E845C3" w:rsidP="002C6FFE">
      <w:pPr>
        <w:pStyle w:val="NormalWeb"/>
        <w:rPr>
          <w:rFonts w:ascii="Source Sans Pro" w:hAnsi="Source Sans Pro"/>
          <w:color w:val="000000"/>
          <w:sz w:val="27"/>
          <w:szCs w:val="27"/>
        </w:rPr>
      </w:pPr>
    </w:p>
    <w:p w14:paraId="7D3401C2" w14:textId="729F03BA" w:rsidR="002C6FFE" w:rsidRDefault="002C6FFE" w:rsidP="006A2A2F">
      <w:pPr>
        <w:pStyle w:val="NormalWeb"/>
        <w:rPr>
          <w:rFonts w:ascii="Source Sans Pro" w:hAnsi="Source Sans Pro"/>
          <w:color w:val="000000"/>
          <w:sz w:val="27"/>
          <w:szCs w:val="27"/>
        </w:rPr>
      </w:pPr>
    </w:p>
    <w:p w14:paraId="089C6935" w14:textId="3B2E36AF" w:rsidR="006A2A2F" w:rsidRDefault="006A2A2F">
      <w:pPr>
        <w:rPr>
          <w:sz w:val="28"/>
          <w:szCs w:val="28"/>
        </w:rPr>
      </w:pPr>
    </w:p>
    <w:p w14:paraId="4A2DD90D" w14:textId="6A954450" w:rsidR="006A2A2F" w:rsidRPr="00B128D8" w:rsidRDefault="006A2A2F">
      <w:pPr>
        <w:rPr>
          <w:sz w:val="28"/>
          <w:szCs w:val="28"/>
        </w:rPr>
      </w:pPr>
      <w:r>
        <w:rPr>
          <w:sz w:val="28"/>
          <w:szCs w:val="28"/>
        </w:rPr>
        <w:t xml:space="preserve"> </w:t>
      </w:r>
    </w:p>
    <w:sectPr w:rsidR="006A2A2F" w:rsidRPr="00B1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B93ADB"/>
    <w:multiLevelType w:val="multilevel"/>
    <w:tmpl w:val="4D84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03732B"/>
    <w:multiLevelType w:val="multilevel"/>
    <w:tmpl w:val="155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FD2C8C"/>
    <w:multiLevelType w:val="multilevel"/>
    <w:tmpl w:val="5BC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B4B3AC4"/>
    <w:multiLevelType w:val="multilevel"/>
    <w:tmpl w:val="872E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0730B4"/>
    <w:multiLevelType w:val="multilevel"/>
    <w:tmpl w:val="3FD2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2E2ECC"/>
    <w:multiLevelType w:val="multilevel"/>
    <w:tmpl w:val="ED9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7"/>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5"/>
  </w:num>
  <w:num w:numId="21">
    <w:abstractNumId w:val="19"/>
  </w:num>
  <w:num w:numId="22">
    <w:abstractNumId w:val="11"/>
  </w:num>
  <w:num w:numId="23">
    <w:abstractNumId w:val="28"/>
  </w:num>
  <w:num w:numId="24">
    <w:abstractNumId w:val="22"/>
  </w:num>
  <w:num w:numId="25">
    <w:abstractNumId w:val="23"/>
  </w:num>
  <w:num w:numId="26">
    <w:abstractNumId w:val="16"/>
  </w:num>
  <w:num w:numId="27">
    <w:abstractNumId w:val="20"/>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D8"/>
    <w:rsid w:val="002C6FFE"/>
    <w:rsid w:val="00645252"/>
    <w:rsid w:val="006A2A2F"/>
    <w:rsid w:val="006D3D74"/>
    <w:rsid w:val="0083569A"/>
    <w:rsid w:val="00A9204E"/>
    <w:rsid w:val="00B128D8"/>
    <w:rsid w:val="00BD5AFE"/>
    <w:rsid w:val="00E84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77A6"/>
  <w15:chartTrackingRefBased/>
  <w15:docId w15:val="{4AE02FA3-CF73-4BE8-8CE1-E4959A93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B128D8"/>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3018">
      <w:bodyDiv w:val="1"/>
      <w:marLeft w:val="0"/>
      <w:marRight w:val="0"/>
      <w:marTop w:val="0"/>
      <w:marBottom w:val="0"/>
      <w:divBdr>
        <w:top w:val="none" w:sz="0" w:space="0" w:color="auto"/>
        <w:left w:val="none" w:sz="0" w:space="0" w:color="auto"/>
        <w:bottom w:val="none" w:sz="0" w:space="0" w:color="auto"/>
        <w:right w:val="none" w:sz="0" w:space="0" w:color="auto"/>
      </w:divBdr>
    </w:div>
    <w:div w:id="191693474">
      <w:bodyDiv w:val="1"/>
      <w:marLeft w:val="0"/>
      <w:marRight w:val="0"/>
      <w:marTop w:val="0"/>
      <w:marBottom w:val="0"/>
      <w:divBdr>
        <w:top w:val="none" w:sz="0" w:space="0" w:color="auto"/>
        <w:left w:val="none" w:sz="0" w:space="0" w:color="auto"/>
        <w:bottom w:val="none" w:sz="0" w:space="0" w:color="auto"/>
        <w:right w:val="none" w:sz="0" w:space="0" w:color="auto"/>
      </w:divBdr>
    </w:div>
    <w:div w:id="566458872">
      <w:bodyDiv w:val="1"/>
      <w:marLeft w:val="0"/>
      <w:marRight w:val="0"/>
      <w:marTop w:val="0"/>
      <w:marBottom w:val="0"/>
      <w:divBdr>
        <w:top w:val="none" w:sz="0" w:space="0" w:color="auto"/>
        <w:left w:val="none" w:sz="0" w:space="0" w:color="auto"/>
        <w:bottom w:val="none" w:sz="0" w:space="0" w:color="auto"/>
        <w:right w:val="none" w:sz="0" w:space="0" w:color="auto"/>
      </w:divBdr>
    </w:div>
    <w:div w:id="693337697">
      <w:bodyDiv w:val="1"/>
      <w:marLeft w:val="0"/>
      <w:marRight w:val="0"/>
      <w:marTop w:val="0"/>
      <w:marBottom w:val="0"/>
      <w:divBdr>
        <w:top w:val="none" w:sz="0" w:space="0" w:color="auto"/>
        <w:left w:val="none" w:sz="0" w:space="0" w:color="auto"/>
        <w:bottom w:val="none" w:sz="0" w:space="0" w:color="auto"/>
        <w:right w:val="none" w:sz="0" w:space="0" w:color="auto"/>
      </w:divBdr>
    </w:div>
    <w:div w:id="951015957">
      <w:bodyDiv w:val="1"/>
      <w:marLeft w:val="0"/>
      <w:marRight w:val="0"/>
      <w:marTop w:val="0"/>
      <w:marBottom w:val="0"/>
      <w:divBdr>
        <w:top w:val="none" w:sz="0" w:space="0" w:color="auto"/>
        <w:left w:val="none" w:sz="0" w:space="0" w:color="auto"/>
        <w:bottom w:val="none" w:sz="0" w:space="0" w:color="auto"/>
        <w:right w:val="none" w:sz="0" w:space="0" w:color="auto"/>
      </w:divBdr>
    </w:div>
    <w:div w:id="100501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Local\Microsoft\Office\16.0\DTS\en-US%7b1763EEE4-0E34-4D69-BFDA-75EF8A532ED8%7d\%7bA1C2D5C5-35D1-47C1-AACC-4A85C652E5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{A1C2D5C5-35D1-47C1-AACC-4A85C652E589}tf02786999_win32</Template>
  <TotalTime>43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jaredward.harod@gmail.com</cp:lastModifiedBy>
  <cp:revision>1</cp:revision>
  <dcterms:created xsi:type="dcterms:W3CDTF">2021-06-24T14:45:00Z</dcterms:created>
  <dcterms:modified xsi:type="dcterms:W3CDTF">2021-06-24T15:28:00Z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