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Lab 3.3: Creating and Examining SSL/TLS Certificates</w:t>
      </w:r>
    </w:p>
    <w:p>
      <w:pPr>
        <w:spacing w:after="40"/>
        <w:jc w:val="center"/>
      </w:pPr>
      <w:r>
        <w:rPr>
          <w:i/>
          <w:iCs/>
          <w:sz w:val="24"/>
          <w:szCs w:val="24"/>
        </w:rPr>
        <w:t xml:space="preserve">CompTIA Security+ Hands-On Lab</w:t>
      </w:r>
    </w:p>
    <w:p>
      <w:pPr>
        <w:spacing w:after="40"/>
        <w:jc w:val="center"/>
      </w:pPr>
      <w:r>
        <w:rPr>
          <w:sz w:val="22"/>
          <w:szCs w:val="22"/>
        </w:rPr>
        <w:t xml:space="preserve">Prepared by: Jared Lomeli</w:t>
      </w:r>
    </w:p>
    <w:p>
      <w:pPr>
        <w:spacing w:after="300"/>
        <w:jc w:val="center"/>
      </w:pPr>
      <w:r>
        <w:rPr>
          <w:sz w:val="22"/>
          <w:szCs w:val="22"/>
        </w:rPr>
        <w:t xml:space="preserve">June 21, 2026</w:t>
      </w:r>
    </w:p>
    <w:p>
      <w:pPr>
        <w:pStyle w:val="Heading1"/>
        <w:spacing w:after="140" w:before="280"/>
      </w:pPr>
      <w:r>
        <w:t xml:space="preserve">Objective</w:t>
      </w:r>
    </w:p>
    <w:p>
      <w:pPr>
        <w:spacing w:after="140"/>
      </w:pPr>
      <w:r>
        <w:rPr>
          <w:sz w:val="24"/>
          <w:szCs w:val="24"/>
        </w:rPr>
        <w:t xml:space="preserve">The purpose of this lab was to build a working understanding of Public Key Infrastructure (PKI) by generating a self-signed X.509 certificate and examining its structure firsthand. Certificates are the trust mechanism behind HTTPS, code signing, and countless other security controls, and the Security+ exam expects candidates to recognize certificate components, the role of a Certificate Authority (CA), and the broader chain of trust. Working through certificate creation manually, rather than only reading about it, made the abstract concept of "signing" concrete: a certificate is simply a public key plus identity information, cryptographically signed by an issuer.</w:t>
      </w:r>
    </w:p>
    <w:p>
      <w:pPr>
        <w:pStyle w:val="Heading1"/>
        <w:spacing w:after="140" w:before="280"/>
      </w:pPr>
      <w:r>
        <w:t xml:space="preserve">Lab Environment</w:t>
      </w:r>
    </w:p>
    <w:p>
      <w:pPr>
        <w:spacing w:after="140"/>
      </w:pPr>
      <w:r>
        <w:rPr>
          <w:sz w:val="24"/>
          <w:szCs w:val="24"/>
        </w:rPr>
        <w:t xml:space="preserve">This lab was performed on the Kali Linux VM, using its built-in OpenSSL toolset, with the Metasploitable 2 VM available on the same isolated host-only VirtualBox network (192.168.56.0/24) for the real-world certificate comparison step. No connection to Wazuh was required for this exercise, since certificate generation is a local cryptographic operation rather than an event that produces logs to forward to the SIEM.</w:t>
      </w:r>
    </w:p>
    <w:p>
      <w:pPr>
        <w:pStyle w:val="Heading1"/>
        <w:spacing w:after="140" w:before="280"/>
      </w:pPr>
      <w:r>
        <w:t xml:space="preserve">Step-by-Step Procedure</w:t>
      </w:r>
    </w:p>
    <w:p>
      <w:pPr>
        <w:spacing w:after="140"/>
      </w:pPr>
      <w:r>
        <w:rPr>
          <w:sz w:val="24"/>
          <w:szCs w:val="24"/>
        </w:rPr>
        <w:t xml:space="preserve">I opened a terminal on the Kali VM and used OpenSSL to generate a self-signed certificate, acting as my own miniature Certificate Authority for the purposes of this exercise. The command produced an RSA key pair and immediately wrapped the public half in a self-signed certificate valid for 365 days. I was prompted to fill in identity fields (Country, State, Organization, Common Name, etc.); I supplied reasonable test values and accepted defaults for fields I left blank. Once the key and certificate were created, I used OpenSSL again to print the certificate's contents in human-readable form rather than raw DER/PEM bytes, which let me inspect every field that a browser or client would parse. Finally, I opened Firefox on the Kali desktop, navigated to a public HTTPS site, and used the padlock icon to view that site's real certificate, comparing its structure field-by-field against the self-signed certificate I had just created.</w:t>
      </w:r>
    </w:p>
    <w:p>
      <w:pPr>
        <w:pStyle w:val="Heading1"/>
        <w:spacing w:after="140" w:before="280"/>
      </w:pPr>
      <w:r>
        <w:t xml:space="preserve">Commands &amp; Actions Performed</w:t>
      </w:r>
    </w:p>
    <w:p>
      <w:pPr>
        <w:pBdr>
          <w:top w:val="single" w:color="888888" w:sz="6"/>
          <w:bottom w:val="single" w:color="888888" w:sz="6"/>
        </w:pBdr>
        <w:spacing w:after="120"/>
      </w:pPr>
      <w:r>
        <w:rPr>
          <w:rFonts w:ascii="Courier New" w:cs="Courier New" w:eastAsia="Courier New" w:hAnsi="Courier New"/>
          <w:sz w:val="22"/>
          <w:szCs w:val="22"/>
        </w:rPr>
        <w:t xml:space="preserve">openssl req -x509 -newkey rsa:2048 -keyout mykey.pem -out mycert.pem -days 365 -nodes</w:t>
      </w:r>
    </w:p>
    <w:p>
      <w:pPr>
        <w:spacing w:after="140"/>
      </w:pPr>
      <w:r>
        <w:rPr>
          <w:sz w:val="24"/>
          <w:szCs w:val="24"/>
        </w:rPr>
        <w:t xml:space="preserve">This single command did three things at once: generated a new 2048-bit RSA key pair, built a Certificate Signing Request from it, and immediately self-signed that request (the -x509 flag) into a finished certificate valid for 365 days. The -nodes flag left the private key unencrypted on disk, which is acceptable for a lab but would never be done for a production CA key. The output was two files: mykey.pem, the private key that must stay secret, and mycert.pem, the public certificate meant to be shared.</w:t>
      </w:r>
    </w:p>
    <w:p>
      <w:pPr>
        <w:pBdr>
          <w:top w:val="single" w:color="888888" w:sz="6"/>
          <w:bottom w:val="single" w:color="888888" w:sz="6"/>
        </w:pBdr>
        <w:spacing w:after="120"/>
      </w:pPr>
      <w:r>
        <w:rPr>
          <w:rFonts w:ascii="Courier New" w:cs="Courier New" w:eastAsia="Courier New" w:hAnsi="Courier New"/>
          <w:sz w:val="22"/>
          <w:szCs w:val="22"/>
        </w:rPr>
        <w:t xml:space="preserve">openssl x509 -in mycert.pem -text -noout</w:t>
      </w:r>
    </w:p>
    <w:p>
      <w:pPr>
        <w:spacing w:after="140"/>
      </w:pPr>
      <w:r>
        <w:rPr>
          <w:sz w:val="24"/>
          <w:szCs w:val="24"/>
        </w:rPr>
        <w:t xml:space="preserve">This command parsed the binary/PEM certificate and printed every field inside it as plain text, including the Issuer, Subject, validity window, public key algorithm, and signature algorithm. The -noout flag suppressed the re-encoded PEM block so only the human-readable text appeared.</w:t>
      </w:r>
    </w:p>
    <w:p>
      <w:pPr>
        <w:pBdr>
          <w:top w:val="single" w:color="888888" w:sz="6"/>
          <w:bottom w:val="single" w:color="888888" w:sz="6"/>
        </w:pBdr>
        <w:spacing w:after="120"/>
      </w:pPr>
      <w:r>
        <w:rPr>
          <w:rFonts w:ascii="Courier New" w:cs="Courier New" w:eastAsia="Courier New" w:hAnsi="Courier New"/>
          <w:sz w:val="22"/>
          <w:szCs w:val="22"/>
        </w:rPr>
        <w:t xml:space="preserve">curl -I https://example.com   # (browser padlock used instead in this lab)</w:t>
      </w:r>
    </w:p>
    <w:p>
      <w:pPr>
        <w:spacing w:after="140"/>
      </w:pPr>
      <w:r>
        <w:rPr>
          <w:sz w:val="24"/>
          <w:szCs w:val="24"/>
        </w:rPr>
        <w:t xml:space="preserve">Although I used Firefox's padlock UI rather than curl for the actual comparison, the equivalent command-line check would request only the HTTP headers of a live HTTPS site, implicitly performing the TLS handshake and certificate validation. Viewing the certificate through the browser served the same purpose: showing what a real, CA-issued certificate looks like next to my self-signed one.</w:t>
      </w:r>
    </w:p>
    <w:p>
      <w:pPr>
        <w:pStyle w:val="Heading1"/>
        <w:spacing w:after="140" w:before="280"/>
      </w:pPr>
      <w:r>
        <w:t xml:space="preserve">Network / Flow Diagram</w:t>
      </w:r>
    </w:p>
    <w:p>
      <w:pPr>
        <w:pBdr>
          <w:top w:val="single" w:color="888888" w:sz="6"/>
          <w:bottom w:val="single" w:color="888888" w:sz="6"/>
        </w:pBdr>
        <w:spacing w:after="120"/>
      </w:pPr>
      <w:r>
        <w:rPr>
          <w:rFonts w:ascii="Courier New" w:cs="Courier New" w:eastAsia="Courier New" w:hAnsi="Courier New"/>
          <w:sz w:val="22"/>
          <w:szCs w:val="22"/>
        </w:rPr>
        <w:t xml:space="preserve">  [Kali: openssl req -x509]</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mykey.pem (private, secret)</w:t>
      </w:r>
      <w:r>
        <w:br/>
        <w:t xml:space="preserve"/>
      </w:r>
      <w:r>
        <w:rPr>
          <w:rFonts w:ascii="Courier New" w:cs="Courier New" w:eastAsia="Courier New" w:hAnsi="Courier New"/>
          <w:sz w:val="22"/>
          <w:szCs w:val="22"/>
        </w:rPr>
        <w:t xml:space="preserve">  mycert.pem (public certificate)</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[Kali: openssl x509 -text -noout]  --&gt;  human-readable cert fields</w:t>
      </w:r>
      <w:r>
        <w:br/>
        <w:t xml:space="preserve"/>
      </w:r>
      <w:r>
        <w:rPr>
          <w:rFonts w:ascii="Courier New" w:cs="Courier New" w:eastAsia="Courier New" w:hAnsi="Courier New"/>
          <w:sz w:val="22"/>
          <w:szCs w:val="22"/>
        </w:rPr>
        <w:t xml:space="preserve"/>
      </w:r>
      <w:r>
        <w:br/>
        <w:t xml:space="preserve"/>
      </w:r>
      <w:r>
        <w:rPr>
          <w:rFonts w:ascii="Courier New" w:cs="Courier New" w:eastAsia="Courier New" w:hAnsi="Courier New"/>
          <w:sz w:val="22"/>
          <w:szCs w:val="22"/>
        </w:rPr>
        <w:t xml:space="preserve">  Comparison path:</w:t>
      </w:r>
      <w:r>
        <w:br/>
        <w:t xml:space="preserve"/>
      </w:r>
      <w:r>
        <w:rPr>
          <w:rFonts w:ascii="Courier New" w:cs="Courier New" w:eastAsia="Courier New" w:hAnsi="Courier New"/>
          <w:sz w:val="22"/>
          <w:szCs w:val="22"/>
        </w:rPr>
        <w:t xml:space="preserve">  [Kali Firefox] --HTTPS handshake--&gt; [Real-world web server]</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Padlock -&gt; View Certificate -&gt; CA-issued chain (Root -&gt; Intermediate -&gt; Leaf)</w:t>
      </w:r>
    </w:p>
    <w:p>
      <w:pPr>
        <w:pStyle w:val="Heading1"/>
        <w:spacing w:after="140" w:before="280"/>
      </w:pPr>
      <w:r>
        <w:t xml:space="preserve">Results &amp; Observations</w:t>
      </w:r>
    </w:p>
    <w:p>
      <w:pPr>
        <w:spacing w:after="140"/>
      </w:pPr>
      <w:r>
        <w:rPr>
          <w:sz w:val="24"/>
          <w:szCs w:val="24"/>
        </w:rPr>
        <w:t xml:space="preserve">The openssl x509 output clearly labeled an Issuer and a Subject field, and in my self-signed certificate both fields were identical, since I was simultaneously the certificate's subject and its own issuer. The Validity section showed a Not Before timestamp matching the moment of creation and a Not After timestamp exactly 365 days later. The Public Key Algorithm field read rsaEncryption with a 2048-bit modulus, and the Signature Algorithm field showed an RSA-based SHA-256 signature, confirming the certificate had actually been cryptographically signed rather than just generated as plain text. By contrast, the real HTTPS site's certificate, viewed through Firefox, showed an Issuer field pointing to a recognized public Certificate Authority rather than to the site itself, and Firefox displayed a full chain: a Root CA, at least one Intermediate CA, and the leaf certificate issued to the site. That chain of trust is exactly why browsers trusted the real site's certificate without a warning, while a browser would reject my self-signed certificate as untrusted by default.</w:t>
      </w:r>
    </w:p>
    <w:p>
      <w:pPr>
        <w:pStyle w:val="Heading1"/>
        <w:spacing w:after="140" w:before="280"/>
      </w:pPr>
      <w:r>
        <w:t xml:space="preserve">What I Learned</w:t>
      </w:r>
    </w:p>
    <w:p>
      <w:pPr>
        <w:spacing w:after="140"/>
      </w:pPr>
      <w:r>
        <w:rPr>
          <w:sz w:val="24"/>
          <w:szCs w:val="24"/>
        </w:rPr>
        <w:t xml:space="preserve">This lab made the difference between "encrypted" and "trusted" tangible. My self-signed certificate provided the same RSA encryption strength as a CA-issued one, but it carried none of the third-party validation that lets a browser trust it automatically, which is precisely why self-signed certificates trigger browser warnings outside of internal/lab use. For the Security+ exam, this lab reinforced the vocabulary around PKI: a Root CA anchors the entire chain of trust, Intermediate CAs sit between the root and end-entity certificates to limit exposure of the root's signing key, a CSR is the request an applicant sends to a CA to obtain a signed certificate, and revocation mechanisms like a CRL or OCSP exist so that a CA can invalidate a certificate before its natural expiration if the private key is compromised. Understanding these relationships, rather than memorizing them as isolated terms, is what the exam's PKI questions are really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2026-06-21T17:30:04.986Z</dcterms:created>
  <dcterms:modified xsi:type="dcterms:W3CDTF">2026-06-21T17:30:04.986Z</dcterms:modified>
</cp:coreProperties>
</file>

<file path=docProps/custom.xml><?xml version="1.0" encoding="utf-8"?>
<Properties xmlns="http://schemas.openxmlformats.org/officeDocument/2006/custom-properties" xmlns:vt="http://schemas.openxmlformats.org/officeDocument/2006/docPropsVTypes"/>
</file>