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980" w:type="dxa"/>
        <w:jc w:val="center"/>
        <w:tblInd w:w="93" w:type="dxa"/>
        <w:tblLook w:val="04A0" w:firstRow="1" w:lastRow="0" w:firstColumn="1" w:lastColumn="0" w:noHBand="0" w:noVBand="1"/>
      </w:tblPr>
      <w:tblGrid>
        <w:gridCol w:w="1540"/>
        <w:gridCol w:w="1240"/>
        <w:gridCol w:w="1240"/>
        <w:gridCol w:w="1240"/>
        <w:gridCol w:w="1240"/>
        <w:gridCol w:w="1240"/>
        <w:gridCol w:w="1240"/>
      </w:tblGrid>
      <w:tr w:rsidR="0031770E" w:rsidRPr="0031770E" w:rsidTr="0031770E">
        <w:trPr>
          <w:trHeight w:val="360"/>
          <w:jc w:val="center"/>
        </w:trPr>
        <w:tc>
          <w:tcPr>
            <w:tcW w:w="154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1770E" w:rsidRPr="0031770E" w:rsidRDefault="0031770E" w:rsidP="003177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1770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                   </w:t>
            </w:r>
          </w:p>
        </w:tc>
        <w:tc>
          <w:tcPr>
            <w:tcW w:w="3720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31770E" w:rsidRPr="0031770E" w:rsidRDefault="0031770E" w:rsidP="003177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%</w:t>
            </w:r>
            <w:r w:rsidRPr="0031770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Change in trend</w:t>
            </w:r>
          </w:p>
        </w:tc>
        <w:tc>
          <w:tcPr>
            <w:tcW w:w="3720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31770E" w:rsidRPr="0031770E" w:rsidRDefault="0031770E" w:rsidP="003177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%</w:t>
            </w:r>
            <w:bookmarkStart w:id="0" w:name="_GoBack"/>
            <w:bookmarkEnd w:id="0"/>
            <w:r w:rsidRPr="0031770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Change in cycle</w:t>
            </w:r>
          </w:p>
        </w:tc>
      </w:tr>
      <w:tr w:rsidR="0031770E" w:rsidRPr="0031770E" w:rsidTr="0031770E">
        <w:trPr>
          <w:trHeight w:val="360"/>
          <w:jc w:val="center"/>
        </w:trPr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1770E" w:rsidRPr="0031770E" w:rsidRDefault="0031770E" w:rsidP="003177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1770E">
              <w:rPr>
                <w:rFonts w:ascii="Times New Roman" w:eastAsia="Times New Roman" w:hAnsi="Times New Roman" w:cs="Times New Roman"/>
                <w:color w:val="000000"/>
              </w:rPr>
              <w:t>N = 46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1770E" w:rsidRPr="0031770E" w:rsidRDefault="0031770E" w:rsidP="003177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1770E">
              <w:rPr>
                <w:rFonts w:ascii="Times New Roman" w:eastAsia="Times New Roman" w:hAnsi="Times New Roman" w:cs="Times New Roman"/>
                <w:color w:val="000000"/>
              </w:rPr>
              <w:t>(1)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1770E" w:rsidRPr="0031770E" w:rsidRDefault="0031770E" w:rsidP="003177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1770E">
              <w:rPr>
                <w:rFonts w:ascii="Times New Roman" w:eastAsia="Times New Roman" w:hAnsi="Times New Roman" w:cs="Times New Roman"/>
                <w:color w:val="000000"/>
              </w:rPr>
              <w:t>(2)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1770E" w:rsidRPr="0031770E" w:rsidRDefault="0031770E" w:rsidP="003177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1770E">
              <w:rPr>
                <w:rFonts w:ascii="Times New Roman" w:eastAsia="Times New Roman" w:hAnsi="Times New Roman" w:cs="Times New Roman"/>
                <w:color w:val="000000"/>
              </w:rPr>
              <w:t>(3)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1770E" w:rsidRPr="0031770E" w:rsidRDefault="0031770E" w:rsidP="003177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1770E">
              <w:rPr>
                <w:rFonts w:ascii="Times New Roman" w:eastAsia="Times New Roman" w:hAnsi="Times New Roman" w:cs="Times New Roman"/>
                <w:color w:val="000000"/>
              </w:rPr>
              <w:t>(4)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1770E" w:rsidRPr="0031770E" w:rsidRDefault="0031770E" w:rsidP="003177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1770E">
              <w:rPr>
                <w:rFonts w:ascii="Times New Roman" w:eastAsia="Times New Roman" w:hAnsi="Times New Roman" w:cs="Times New Roman"/>
                <w:color w:val="000000"/>
              </w:rPr>
              <w:t>(5)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1770E" w:rsidRPr="0031770E" w:rsidRDefault="0031770E" w:rsidP="003177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1770E">
              <w:rPr>
                <w:rFonts w:ascii="Times New Roman" w:eastAsia="Times New Roman" w:hAnsi="Times New Roman" w:cs="Times New Roman"/>
                <w:color w:val="000000"/>
              </w:rPr>
              <w:t>(6)</w:t>
            </w:r>
          </w:p>
        </w:tc>
      </w:tr>
      <w:tr w:rsidR="0031770E" w:rsidRPr="0031770E" w:rsidTr="0031770E">
        <w:trPr>
          <w:trHeight w:val="360"/>
          <w:jc w:val="center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770E" w:rsidRPr="0031770E" w:rsidRDefault="0031770E" w:rsidP="003177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31770E">
              <w:rPr>
                <w:rFonts w:ascii="Times New Roman" w:eastAsia="Times New Roman" w:hAnsi="Times New Roman" w:cs="Times New Roman"/>
                <w:color w:val="000000"/>
              </w:rPr>
              <w:t>Δunion</w:t>
            </w:r>
            <w:r w:rsidRPr="0031770E"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>net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770E" w:rsidRPr="0031770E" w:rsidRDefault="0031770E" w:rsidP="003177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1770E">
              <w:rPr>
                <w:rFonts w:ascii="Times New Roman" w:eastAsia="Times New Roman" w:hAnsi="Times New Roman" w:cs="Times New Roman"/>
                <w:color w:val="000000"/>
              </w:rPr>
              <w:t>-0.071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770E" w:rsidRPr="0031770E" w:rsidRDefault="0031770E" w:rsidP="003177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770E" w:rsidRPr="0031770E" w:rsidRDefault="0031770E" w:rsidP="003177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1770E">
              <w:rPr>
                <w:rFonts w:ascii="Times New Roman" w:eastAsia="Times New Roman" w:hAnsi="Times New Roman" w:cs="Times New Roman"/>
                <w:color w:val="000000"/>
              </w:rPr>
              <w:t>-0.663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770E" w:rsidRPr="0031770E" w:rsidRDefault="0031770E" w:rsidP="003177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1770E">
              <w:rPr>
                <w:rFonts w:ascii="Times New Roman" w:eastAsia="Times New Roman" w:hAnsi="Times New Roman" w:cs="Times New Roman"/>
                <w:color w:val="000000"/>
              </w:rPr>
              <w:t>-0.241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770E" w:rsidRPr="0031770E" w:rsidRDefault="0031770E" w:rsidP="003177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770E" w:rsidRPr="0031770E" w:rsidRDefault="0031770E" w:rsidP="003177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1770E">
              <w:rPr>
                <w:rFonts w:ascii="Times New Roman" w:eastAsia="Times New Roman" w:hAnsi="Times New Roman" w:cs="Times New Roman"/>
                <w:color w:val="000000"/>
              </w:rPr>
              <w:t>-0.267</w:t>
            </w:r>
          </w:p>
        </w:tc>
      </w:tr>
      <w:tr w:rsidR="0031770E" w:rsidRPr="0031770E" w:rsidTr="0031770E">
        <w:trPr>
          <w:trHeight w:val="360"/>
          <w:jc w:val="center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770E" w:rsidRPr="0031770E" w:rsidRDefault="0031770E" w:rsidP="003177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1770E">
              <w:rPr>
                <w:rFonts w:ascii="Times New Roman" w:eastAsia="Times New Roman" w:hAnsi="Times New Roman" w:cs="Times New Roman"/>
                <w:color w:val="000000"/>
              </w:rPr>
              <w:t>SE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770E" w:rsidRPr="0031770E" w:rsidRDefault="0031770E" w:rsidP="003177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1770E">
              <w:rPr>
                <w:rFonts w:ascii="Times New Roman" w:eastAsia="Times New Roman" w:hAnsi="Times New Roman" w:cs="Times New Roman"/>
                <w:color w:val="000000"/>
              </w:rPr>
              <w:t>0.591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770E" w:rsidRPr="0031770E" w:rsidRDefault="0031770E" w:rsidP="003177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770E" w:rsidRPr="0031770E" w:rsidRDefault="0031770E" w:rsidP="003177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1770E">
              <w:rPr>
                <w:rFonts w:ascii="Times New Roman" w:eastAsia="Times New Roman" w:hAnsi="Times New Roman" w:cs="Times New Roman"/>
                <w:color w:val="000000"/>
              </w:rPr>
              <w:t>0.691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770E" w:rsidRPr="0031770E" w:rsidRDefault="0031770E" w:rsidP="003177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1770E">
              <w:rPr>
                <w:rFonts w:ascii="Times New Roman" w:eastAsia="Times New Roman" w:hAnsi="Times New Roman" w:cs="Times New Roman"/>
                <w:color w:val="000000"/>
              </w:rPr>
              <w:t>0.335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770E" w:rsidRPr="0031770E" w:rsidRDefault="0031770E" w:rsidP="003177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770E" w:rsidRPr="0031770E" w:rsidRDefault="0031770E" w:rsidP="003177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1770E">
              <w:rPr>
                <w:rFonts w:ascii="Times New Roman" w:eastAsia="Times New Roman" w:hAnsi="Times New Roman" w:cs="Times New Roman"/>
                <w:color w:val="000000"/>
              </w:rPr>
              <w:t>0.405</w:t>
            </w:r>
          </w:p>
        </w:tc>
      </w:tr>
      <w:tr w:rsidR="0031770E" w:rsidRPr="0031770E" w:rsidTr="0031770E">
        <w:trPr>
          <w:trHeight w:val="360"/>
          <w:jc w:val="center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770E" w:rsidRPr="0031770E" w:rsidRDefault="0031770E" w:rsidP="003177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31770E">
              <w:rPr>
                <w:rFonts w:ascii="Times New Roman" w:eastAsia="Times New Roman" w:hAnsi="Times New Roman" w:cs="Times New Roman"/>
                <w:color w:val="000000"/>
              </w:rPr>
              <w:t>Δmanuf</w:t>
            </w:r>
            <w:r w:rsidRPr="0031770E"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>net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770E" w:rsidRPr="0031770E" w:rsidRDefault="0031770E" w:rsidP="003177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1770E">
              <w:rPr>
                <w:rFonts w:ascii="Times New Roman" w:eastAsia="Times New Roman" w:hAnsi="Times New Roman" w:cs="Times New Roman"/>
                <w:color w:val="000000"/>
              </w:rPr>
              <w:t>-0.030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770E" w:rsidRPr="0031770E" w:rsidRDefault="0031770E" w:rsidP="003177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770E" w:rsidRPr="0031770E" w:rsidRDefault="0031770E" w:rsidP="003177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1770E">
              <w:rPr>
                <w:rFonts w:ascii="Times New Roman" w:eastAsia="Times New Roman" w:hAnsi="Times New Roman" w:cs="Times New Roman"/>
                <w:color w:val="000000"/>
              </w:rPr>
              <w:t>-0.054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770E" w:rsidRPr="0031770E" w:rsidRDefault="0031770E" w:rsidP="003177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1770E">
              <w:rPr>
                <w:rFonts w:ascii="Times New Roman" w:eastAsia="Times New Roman" w:hAnsi="Times New Roman" w:cs="Times New Roman"/>
                <w:color w:val="000000"/>
              </w:rPr>
              <w:t>-0.019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770E" w:rsidRPr="0031770E" w:rsidRDefault="0031770E" w:rsidP="003177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770E" w:rsidRPr="0031770E" w:rsidRDefault="0031770E" w:rsidP="003177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1770E">
              <w:rPr>
                <w:rFonts w:ascii="Times New Roman" w:eastAsia="Times New Roman" w:hAnsi="Times New Roman" w:cs="Times New Roman"/>
                <w:color w:val="000000"/>
              </w:rPr>
              <w:t>-0.017</w:t>
            </w:r>
          </w:p>
        </w:tc>
      </w:tr>
      <w:tr w:rsidR="0031770E" w:rsidRPr="0031770E" w:rsidTr="0031770E">
        <w:trPr>
          <w:trHeight w:val="360"/>
          <w:jc w:val="center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770E" w:rsidRPr="0031770E" w:rsidRDefault="0031770E" w:rsidP="003177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1770E">
              <w:rPr>
                <w:rFonts w:ascii="Times New Roman" w:eastAsia="Times New Roman" w:hAnsi="Times New Roman" w:cs="Times New Roman"/>
                <w:color w:val="000000"/>
              </w:rPr>
              <w:t>SE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770E" w:rsidRPr="0031770E" w:rsidRDefault="0031770E" w:rsidP="003177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1770E">
              <w:rPr>
                <w:rFonts w:ascii="Times New Roman" w:eastAsia="Times New Roman" w:hAnsi="Times New Roman" w:cs="Times New Roman"/>
                <w:color w:val="000000"/>
              </w:rPr>
              <w:t>0.195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770E" w:rsidRPr="0031770E" w:rsidRDefault="0031770E" w:rsidP="003177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770E" w:rsidRPr="0031770E" w:rsidRDefault="0031770E" w:rsidP="003177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1770E">
              <w:rPr>
                <w:rFonts w:ascii="Times New Roman" w:eastAsia="Times New Roman" w:hAnsi="Times New Roman" w:cs="Times New Roman"/>
                <w:color w:val="000000"/>
              </w:rPr>
              <w:t>0.199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770E" w:rsidRPr="0031770E" w:rsidRDefault="0031770E" w:rsidP="003177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1770E">
              <w:rPr>
                <w:rFonts w:ascii="Times New Roman" w:eastAsia="Times New Roman" w:hAnsi="Times New Roman" w:cs="Times New Roman"/>
                <w:color w:val="000000"/>
              </w:rPr>
              <w:t>0.110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770E" w:rsidRPr="0031770E" w:rsidRDefault="0031770E" w:rsidP="003177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770E" w:rsidRPr="0031770E" w:rsidRDefault="0031770E" w:rsidP="003177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1770E">
              <w:rPr>
                <w:rFonts w:ascii="Times New Roman" w:eastAsia="Times New Roman" w:hAnsi="Times New Roman" w:cs="Times New Roman"/>
                <w:color w:val="000000"/>
              </w:rPr>
              <w:t>0.117</w:t>
            </w:r>
          </w:p>
        </w:tc>
      </w:tr>
      <w:tr w:rsidR="0031770E" w:rsidRPr="0031770E" w:rsidTr="0031770E">
        <w:trPr>
          <w:trHeight w:val="360"/>
          <w:jc w:val="center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770E" w:rsidRPr="0031770E" w:rsidRDefault="0031770E" w:rsidP="003177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31770E">
              <w:rPr>
                <w:rFonts w:ascii="Times New Roman" w:eastAsia="Times New Roman" w:hAnsi="Times New Roman" w:cs="Times New Roman"/>
                <w:color w:val="000000"/>
              </w:rPr>
              <w:t>union</w:t>
            </w:r>
            <w:r w:rsidRPr="0031770E"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>mean</w:t>
            </w:r>
            <w:proofErr w:type="spellEnd"/>
            <w:r w:rsidRPr="0031770E"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 xml:space="preserve"> post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770E" w:rsidRPr="0031770E" w:rsidRDefault="0031770E" w:rsidP="003177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770E" w:rsidRPr="0031770E" w:rsidRDefault="0031770E" w:rsidP="003177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1770E">
              <w:rPr>
                <w:rFonts w:ascii="Times New Roman" w:eastAsia="Times New Roman" w:hAnsi="Times New Roman" w:cs="Times New Roman"/>
                <w:color w:val="000000"/>
              </w:rPr>
              <w:t>1.043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770E" w:rsidRPr="0031770E" w:rsidRDefault="0031770E" w:rsidP="003177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1770E">
              <w:rPr>
                <w:rFonts w:ascii="Times New Roman" w:eastAsia="Times New Roman" w:hAnsi="Times New Roman" w:cs="Times New Roman"/>
                <w:color w:val="000000"/>
              </w:rPr>
              <w:t>1.635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770E" w:rsidRPr="0031770E" w:rsidRDefault="0031770E" w:rsidP="003177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770E" w:rsidRPr="0031770E" w:rsidRDefault="0031770E" w:rsidP="003177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1770E">
              <w:rPr>
                <w:rFonts w:ascii="Times New Roman" w:eastAsia="Times New Roman" w:hAnsi="Times New Roman" w:cs="Times New Roman"/>
                <w:color w:val="000000"/>
              </w:rPr>
              <w:t>-0.116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770E" w:rsidRPr="0031770E" w:rsidRDefault="0031770E" w:rsidP="003177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1770E">
              <w:rPr>
                <w:rFonts w:ascii="Times New Roman" w:eastAsia="Times New Roman" w:hAnsi="Times New Roman" w:cs="Times New Roman"/>
                <w:color w:val="000000"/>
              </w:rPr>
              <w:t>0.130</w:t>
            </w:r>
          </w:p>
        </w:tc>
      </w:tr>
      <w:tr w:rsidR="0031770E" w:rsidRPr="0031770E" w:rsidTr="0031770E">
        <w:trPr>
          <w:trHeight w:val="360"/>
          <w:jc w:val="center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770E" w:rsidRPr="0031770E" w:rsidRDefault="0031770E" w:rsidP="003177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1770E">
              <w:rPr>
                <w:rFonts w:ascii="Times New Roman" w:eastAsia="Times New Roman" w:hAnsi="Times New Roman" w:cs="Times New Roman"/>
                <w:color w:val="000000"/>
              </w:rPr>
              <w:t>SE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770E" w:rsidRPr="0031770E" w:rsidRDefault="0031770E" w:rsidP="003177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770E" w:rsidRPr="0031770E" w:rsidRDefault="0031770E" w:rsidP="003177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1770E">
              <w:rPr>
                <w:rFonts w:ascii="Times New Roman" w:eastAsia="Times New Roman" w:hAnsi="Times New Roman" w:cs="Times New Roman"/>
                <w:color w:val="000000"/>
              </w:rPr>
              <w:t>1.362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770E" w:rsidRPr="0031770E" w:rsidRDefault="0031770E" w:rsidP="003177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1770E">
              <w:rPr>
                <w:rFonts w:ascii="Times New Roman" w:eastAsia="Times New Roman" w:hAnsi="Times New Roman" w:cs="Times New Roman"/>
                <w:color w:val="000000"/>
              </w:rPr>
              <w:t>1.562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770E" w:rsidRPr="0031770E" w:rsidRDefault="0031770E" w:rsidP="003177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770E" w:rsidRPr="0031770E" w:rsidRDefault="0031770E" w:rsidP="003177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1770E">
              <w:rPr>
                <w:rFonts w:ascii="Times New Roman" w:eastAsia="Times New Roman" w:hAnsi="Times New Roman" w:cs="Times New Roman"/>
                <w:color w:val="000000"/>
              </w:rPr>
              <w:t>0.793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770E" w:rsidRPr="0031770E" w:rsidRDefault="0031770E" w:rsidP="003177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1770E">
              <w:rPr>
                <w:rFonts w:ascii="Times New Roman" w:eastAsia="Times New Roman" w:hAnsi="Times New Roman" w:cs="Times New Roman"/>
                <w:color w:val="000000"/>
              </w:rPr>
              <w:t>0.915</w:t>
            </w:r>
          </w:p>
        </w:tc>
      </w:tr>
      <w:tr w:rsidR="0031770E" w:rsidRPr="0031770E" w:rsidTr="0031770E">
        <w:trPr>
          <w:trHeight w:val="360"/>
          <w:jc w:val="center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770E" w:rsidRPr="0031770E" w:rsidRDefault="0031770E" w:rsidP="003177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31770E">
              <w:rPr>
                <w:rFonts w:ascii="Times New Roman" w:eastAsia="Times New Roman" w:hAnsi="Times New Roman" w:cs="Times New Roman"/>
                <w:color w:val="000000"/>
              </w:rPr>
              <w:t>manuf</w:t>
            </w:r>
            <w:r w:rsidRPr="0031770E"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>mean</w:t>
            </w:r>
            <w:proofErr w:type="spellEnd"/>
            <w:r w:rsidRPr="0031770E"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 xml:space="preserve"> post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770E" w:rsidRPr="0031770E" w:rsidRDefault="0031770E" w:rsidP="003177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770E" w:rsidRPr="0031770E" w:rsidRDefault="0031770E" w:rsidP="003177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1770E">
              <w:rPr>
                <w:rFonts w:ascii="Times New Roman" w:eastAsia="Times New Roman" w:hAnsi="Times New Roman" w:cs="Times New Roman"/>
                <w:color w:val="000000"/>
              </w:rPr>
              <w:t>-1.783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770E" w:rsidRPr="0031770E" w:rsidRDefault="0031770E" w:rsidP="003177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1770E">
              <w:rPr>
                <w:rFonts w:ascii="Times New Roman" w:eastAsia="Times New Roman" w:hAnsi="Times New Roman" w:cs="Times New Roman"/>
                <w:color w:val="000000"/>
              </w:rPr>
              <w:t>-2.385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770E" w:rsidRPr="0031770E" w:rsidRDefault="0031770E" w:rsidP="003177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770E" w:rsidRPr="0031770E" w:rsidRDefault="0031770E" w:rsidP="003177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1770E">
              <w:rPr>
                <w:rFonts w:ascii="Times New Roman" w:eastAsia="Times New Roman" w:hAnsi="Times New Roman" w:cs="Times New Roman"/>
                <w:color w:val="000000"/>
              </w:rPr>
              <w:t>0.216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770E" w:rsidRPr="0031770E" w:rsidRDefault="0031770E" w:rsidP="003177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1770E">
              <w:rPr>
                <w:rFonts w:ascii="Times New Roman" w:eastAsia="Times New Roman" w:hAnsi="Times New Roman" w:cs="Times New Roman"/>
                <w:color w:val="000000"/>
              </w:rPr>
              <w:t>-0.020</w:t>
            </w:r>
          </w:p>
        </w:tc>
      </w:tr>
      <w:tr w:rsidR="0031770E" w:rsidRPr="0031770E" w:rsidTr="0031770E">
        <w:trPr>
          <w:trHeight w:val="360"/>
          <w:jc w:val="center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770E" w:rsidRPr="0031770E" w:rsidRDefault="0031770E" w:rsidP="003177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1770E">
              <w:rPr>
                <w:rFonts w:ascii="Times New Roman" w:eastAsia="Times New Roman" w:hAnsi="Times New Roman" w:cs="Times New Roman"/>
                <w:color w:val="000000"/>
              </w:rPr>
              <w:t>SE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770E" w:rsidRPr="0031770E" w:rsidRDefault="0031770E" w:rsidP="003177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770E" w:rsidRPr="0031770E" w:rsidRDefault="0031770E" w:rsidP="003177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1770E">
              <w:rPr>
                <w:rFonts w:ascii="Times New Roman" w:eastAsia="Times New Roman" w:hAnsi="Times New Roman" w:cs="Times New Roman"/>
                <w:color w:val="000000"/>
              </w:rPr>
              <w:t>1.724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770E" w:rsidRPr="0031770E" w:rsidRDefault="0031770E" w:rsidP="003177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1770E">
              <w:rPr>
                <w:rFonts w:ascii="Times New Roman" w:eastAsia="Times New Roman" w:hAnsi="Times New Roman" w:cs="Times New Roman"/>
                <w:color w:val="000000"/>
              </w:rPr>
              <w:t>1.867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770E" w:rsidRPr="0031770E" w:rsidRDefault="0031770E" w:rsidP="003177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770E" w:rsidRPr="0031770E" w:rsidRDefault="0031770E" w:rsidP="003177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1770E">
              <w:rPr>
                <w:rFonts w:ascii="Times New Roman" w:eastAsia="Times New Roman" w:hAnsi="Times New Roman" w:cs="Times New Roman"/>
                <w:color w:val="000000"/>
              </w:rPr>
              <w:t>1.005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770E" w:rsidRPr="0031770E" w:rsidRDefault="0031770E" w:rsidP="003177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1770E">
              <w:rPr>
                <w:rFonts w:ascii="Times New Roman" w:eastAsia="Times New Roman" w:hAnsi="Times New Roman" w:cs="Times New Roman"/>
                <w:color w:val="000000"/>
              </w:rPr>
              <w:t>1.094</w:t>
            </w:r>
          </w:p>
        </w:tc>
      </w:tr>
      <w:tr w:rsidR="0031770E" w:rsidRPr="0031770E" w:rsidTr="0031770E">
        <w:trPr>
          <w:trHeight w:val="360"/>
          <w:jc w:val="center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770E" w:rsidRPr="0031770E" w:rsidRDefault="0031770E" w:rsidP="003177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1770E">
              <w:rPr>
                <w:rFonts w:ascii="Times New Roman" w:eastAsia="Times New Roman" w:hAnsi="Times New Roman" w:cs="Times New Roman"/>
                <w:color w:val="000000"/>
              </w:rPr>
              <w:t>Intercept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770E" w:rsidRPr="0031770E" w:rsidRDefault="0031770E" w:rsidP="003177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1770E">
              <w:rPr>
                <w:rFonts w:ascii="Times New Roman" w:eastAsia="Times New Roman" w:hAnsi="Times New Roman" w:cs="Times New Roman"/>
                <w:color w:val="000000"/>
              </w:rPr>
              <w:t>-0.183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770E" w:rsidRPr="0031770E" w:rsidRDefault="0031770E" w:rsidP="003177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1770E">
              <w:rPr>
                <w:rFonts w:ascii="Times New Roman" w:eastAsia="Times New Roman" w:hAnsi="Times New Roman" w:cs="Times New Roman"/>
                <w:color w:val="000000"/>
              </w:rPr>
              <w:t>0.006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770E" w:rsidRPr="0031770E" w:rsidRDefault="0031770E" w:rsidP="003177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1770E">
              <w:rPr>
                <w:rFonts w:ascii="Times New Roman" w:eastAsia="Times New Roman" w:hAnsi="Times New Roman" w:cs="Times New Roman"/>
                <w:color w:val="000000"/>
              </w:rPr>
              <w:t>-0.446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770E" w:rsidRPr="0031770E" w:rsidRDefault="0031770E" w:rsidP="003177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1770E">
              <w:rPr>
                <w:rFonts w:ascii="Times New Roman" w:eastAsia="Times New Roman" w:hAnsi="Times New Roman" w:cs="Times New Roman"/>
                <w:color w:val="000000"/>
              </w:rPr>
              <w:t>-0.334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770E" w:rsidRPr="0031770E" w:rsidRDefault="0031770E" w:rsidP="003177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1770E">
              <w:rPr>
                <w:rFonts w:ascii="Times New Roman" w:eastAsia="Times New Roman" w:hAnsi="Times New Roman" w:cs="Times New Roman"/>
                <w:color w:val="000000"/>
              </w:rPr>
              <w:t>-0.183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770E" w:rsidRPr="0031770E" w:rsidRDefault="0031770E" w:rsidP="003177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1770E">
              <w:rPr>
                <w:rFonts w:ascii="Times New Roman" w:eastAsia="Times New Roman" w:hAnsi="Times New Roman" w:cs="Times New Roman"/>
                <w:color w:val="000000"/>
              </w:rPr>
              <w:t>-0.361</w:t>
            </w:r>
          </w:p>
        </w:tc>
      </w:tr>
      <w:tr w:rsidR="0031770E" w:rsidRPr="0031770E" w:rsidTr="0031770E">
        <w:trPr>
          <w:trHeight w:val="360"/>
          <w:jc w:val="center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770E" w:rsidRPr="0031770E" w:rsidRDefault="0031770E" w:rsidP="003177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1770E">
              <w:rPr>
                <w:rFonts w:ascii="Times New Roman" w:eastAsia="Times New Roman" w:hAnsi="Times New Roman" w:cs="Times New Roman"/>
                <w:color w:val="000000"/>
              </w:rPr>
              <w:t>SE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770E" w:rsidRPr="0031770E" w:rsidRDefault="0031770E" w:rsidP="003177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1770E">
              <w:rPr>
                <w:rFonts w:ascii="Times New Roman" w:eastAsia="Times New Roman" w:hAnsi="Times New Roman" w:cs="Times New Roman"/>
                <w:color w:val="000000"/>
              </w:rPr>
              <w:t>0.488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770E" w:rsidRPr="0031770E" w:rsidRDefault="0031770E" w:rsidP="003177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1770E">
              <w:rPr>
                <w:rFonts w:ascii="Times New Roman" w:eastAsia="Times New Roman" w:hAnsi="Times New Roman" w:cs="Times New Roman"/>
                <w:color w:val="000000"/>
              </w:rPr>
              <w:t>0.326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770E" w:rsidRPr="0031770E" w:rsidRDefault="0031770E" w:rsidP="003177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1770E">
              <w:rPr>
                <w:rFonts w:ascii="Times New Roman" w:eastAsia="Times New Roman" w:hAnsi="Times New Roman" w:cs="Times New Roman"/>
                <w:color w:val="000000"/>
              </w:rPr>
              <w:t>0.593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770E" w:rsidRPr="0031770E" w:rsidRDefault="0031770E" w:rsidP="003177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1770E">
              <w:rPr>
                <w:rFonts w:ascii="Times New Roman" w:eastAsia="Times New Roman" w:hAnsi="Times New Roman" w:cs="Times New Roman"/>
                <w:color w:val="000000"/>
              </w:rPr>
              <w:t>0.277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770E" w:rsidRPr="0031770E" w:rsidRDefault="0031770E" w:rsidP="003177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1770E">
              <w:rPr>
                <w:rFonts w:ascii="Times New Roman" w:eastAsia="Times New Roman" w:hAnsi="Times New Roman" w:cs="Times New Roman"/>
                <w:color w:val="000000"/>
              </w:rPr>
              <w:t>0.190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770E" w:rsidRPr="0031770E" w:rsidRDefault="0031770E" w:rsidP="003177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1770E">
              <w:rPr>
                <w:rFonts w:ascii="Times New Roman" w:eastAsia="Times New Roman" w:hAnsi="Times New Roman" w:cs="Times New Roman"/>
                <w:color w:val="000000"/>
              </w:rPr>
              <w:t>0.347</w:t>
            </w:r>
          </w:p>
        </w:tc>
      </w:tr>
      <w:tr w:rsidR="0031770E" w:rsidRPr="0031770E" w:rsidTr="0031770E">
        <w:trPr>
          <w:trHeight w:val="360"/>
          <w:jc w:val="center"/>
        </w:trPr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1770E" w:rsidRPr="0031770E" w:rsidRDefault="0031770E" w:rsidP="003177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1770E">
              <w:rPr>
                <w:rFonts w:ascii="Times New Roman" w:eastAsia="Times New Roman" w:hAnsi="Times New Roman" w:cs="Times New Roman"/>
                <w:color w:val="000000"/>
              </w:rPr>
              <w:t>R</w:t>
            </w:r>
            <w:r w:rsidRPr="0031770E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1770E" w:rsidRPr="0031770E" w:rsidRDefault="0031770E" w:rsidP="003177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1770E">
              <w:rPr>
                <w:rFonts w:ascii="Times New Roman" w:eastAsia="Times New Roman" w:hAnsi="Times New Roman" w:cs="Times New Roman"/>
                <w:color w:val="000000"/>
              </w:rPr>
              <w:t>0.001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1770E" w:rsidRPr="0031770E" w:rsidRDefault="0031770E" w:rsidP="003177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1770E">
              <w:rPr>
                <w:rFonts w:ascii="Times New Roman" w:eastAsia="Times New Roman" w:hAnsi="Times New Roman" w:cs="Times New Roman"/>
                <w:color w:val="000000"/>
              </w:rPr>
              <w:t>0.001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1770E" w:rsidRPr="0031770E" w:rsidRDefault="0031770E" w:rsidP="003177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1770E">
              <w:rPr>
                <w:rFonts w:ascii="Times New Roman" w:eastAsia="Times New Roman" w:hAnsi="Times New Roman" w:cs="Times New Roman"/>
                <w:color w:val="000000"/>
              </w:rPr>
              <w:t>0.001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1770E" w:rsidRPr="0031770E" w:rsidRDefault="0031770E" w:rsidP="003177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1770E">
              <w:rPr>
                <w:rFonts w:ascii="Times New Roman" w:eastAsia="Times New Roman" w:hAnsi="Times New Roman" w:cs="Times New Roman"/>
                <w:color w:val="000000"/>
              </w:rPr>
              <w:t>0.001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1770E" w:rsidRPr="0031770E" w:rsidRDefault="0031770E" w:rsidP="003177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1770E">
              <w:rPr>
                <w:rFonts w:ascii="Times New Roman" w:eastAsia="Times New Roman" w:hAnsi="Times New Roman" w:cs="Times New Roman"/>
                <w:color w:val="000000"/>
              </w:rPr>
              <w:t>0.001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1770E" w:rsidRPr="0031770E" w:rsidRDefault="0031770E" w:rsidP="003177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1770E">
              <w:rPr>
                <w:rFonts w:ascii="Times New Roman" w:eastAsia="Times New Roman" w:hAnsi="Times New Roman" w:cs="Times New Roman"/>
                <w:color w:val="000000"/>
              </w:rPr>
              <w:t>0.001</w:t>
            </w:r>
          </w:p>
        </w:tc>
      </w:tr>
    </w:tbl>
    <w:p w:rsidR="002111E9" w:rsidRPr="002111E9" w:rsidRDefault="002111E9" w:rsidP="008729B8">
      <w:pPr>
        <w:ind w:left="720" w:right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Notes: </w:t>
      </w:r>
      <w:r w:rsidR="0088116A">
        <w:rPr>
          <w:rFonts w:ascii="Times New Roman" w:hAnsi="Times New Roman" w:cs="Times New Roman"/>
          <w:sz w:val="20"/>
          <w:szCs w:val="20"/>
        </w:rPr>
        <w:t xml:space="preserve">Excludes outlier states: Alaska, North Dakota, Louisiana and Wyoming. </w:t>
      </w:r>
      <w:r>
        <w:rPr>
          <w:rFonts w:ascii="Times New Roman" w:hAnsi="Times New Roman" w:cs="Times New Roman"/>
          <w:sz w:val="20"/>
          <w:szCs w:val="20"/>
        </w:rPr>
        <w:t>Regressions performed in R with lm function.</w:t>
      </w:r>
      <w:r w:rsidR="0088116A">
        <w:rPr>
          <w:rFonts w:ascii="Times New Roman" w:hAnsi="Times New Roman" w:cs="Times New Roman"/>
          <w:sz w:val="20"/>
          <w:szCs w:val="20"/>
        </w:rPr>
        <w:t xml:space="preserve"> See Table A2 in Data Appendix for details of independent variables.</w:t>
      </w:r>
    </w:p>
    <w:sectPr w:rsidR="002111E9" w:rsidRPr="00211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3A72"/>
    <w:rsid w:val="00155953"/>
    <w:rsid w:val="002111E9"/>
    <w:rsid w:val="0031770E"/>
    <w:rsid w:val="006B17EC"/>
    <w:rsid w:val="008729B8"/>
    <w:rsid w:val="0088116A"/>
    <w:rsid w:val="00D83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009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9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6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Jared J Park</dc:creator>
  <cp:lastModifiedBy>Jared J Park</cp:lastModifiedBy>
  <cp:revision>2</cp:revision>
  <dcterms:created xsi:type="dcterms:W3CDTF">2012-05-16T00:55:00Z</dcterms:created>
  <dcterms:modified xsi:type="dcterms:W3CDTF">2012-05-16T00:55:00Z</dcterms:modified>
</cp:coreProperties>
</file>