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885" w:rsidRPr="00113081" w:rsidRDefault="00581885" w:rsidP="00581885">
      <w:pPr>
        <w:pageBreakBefore/>
        <w:spacing w:after="120"/>
        <w:jc w:val="center"/>
        <w:outlineLvl w:val="0"/>
        <w:rPr>
          <w:rFonts w:ascii="Garamond" w:hAnsi="Garamond"/>
          <w:b/>
          <w:sz w:val="28"/>
          <w:szCs w:val="28"/>
          <w:u w:val="single"/>
        </w:rPr>
      </w:pPr>
      <w:r>
        <w:rPr>
          <w:rFonts w:ascii="Garamond" w:hAnsi="Garamond"/>
          <w:b/>
          <w:bCs/>
          <w:sz w:val="28"/>
          <w:szCs w:val="28"/>
          <w:u w:val="single"/>
        </w:rPr>
        <w:t>Agreement</w:t>
      </w:r>
    </w:p>
    <w:p w:rsidR="00581885" w:rsidRPr="00113081" w:rsidRDefault="00581885" w:rsidP="00581885">
      <w:pPr>
        <w:spacing w:after="120"/>
        <w:rPr>
          <w:rFonts w:ascii="Garamond" w:hAnsi="Garamond"/>
        </w:rPr>
      </w:pPr>
      <w:r w:rsidRPr="00113081">
        <w:rPr>
          <w:rFonts w:ascii="Garamond" w:hAnsi="Garamond"/>
        </w:rPr>
        <w:t xml:space="preserve">This </w:t>
      </w:r>
      <w:r>
        <w:rPr>
          <w:rFonts w:ascii="Garamond" w:hAnsi="Garamond"/>
        </w:rPr>
        <w:t>A</w:t>
      </w:r>
      <w:r w:rsidRPr="00113081">
        <w:rPr>
          <w:rFonts w:ascii="Garamond" w:hAnsi="Garamond"/>
        </w:rPr>
        <w:t>greement is entered into on the date set forth on the signature page by and between the undersigned founder (“Founder”) and the undersigned advisor (“Advisor”).</w:t>
      </w:r>
    </w:p>
    <w:p w:rsidR="00581885" w:rsidRPr="00113081" w:rsidRDefault="00581885" w:rsidP="00581885">
      <w:pPr>
        <w:spacing w:after="120"/>
        <w:rPr>
          <w:rFonts w:ascii="Garamond" w:hAnsi="Garamond"/>
        </w:rPr>
      </w:pPr>
      <w:r w:rsidRPr="00113081">
        <w:rPr>
          <w:rFonts w:ascii="Garamond" w:hAnsi="Garamond"/>
        </w:rPr>
        <w:t>The parties agree as follows:</w:t>
      </w:r>
    </w:p>
    <w:p w:rsidR="00581885" w:rsidRPr="00113081" w:rsidRDefault="00581885" w:rsidP="00581885">
      <w:pPr>
        <w:pStyle w:val="ListParagraph"/>
        <w:numPr>
          <w:ilvl w:val="0"/>
          <w:numId w:val="1"/>
        </w:numPr>
        <w:spacing w:after="120"/>
        <w:rPr>
          <w:rFonts w:ascii="Garamond" w:hAnsi="Garamond"/>
          <w:b/>
          <w:u w:val="single"/>
        </w:rPr>
      </w:pPr>
      <w:r w:rsidRPr="00113081">
        <w:rPr>
          <w:rFonts w:ascii="Garamond" w:hAnsi="Garamond"/>
          <w:b/>
          <w:u w:val="single"/>
        </w:rPr>
        <w:t>Services</w:t>
      </w:r>
    </w:p>
    <w:p w:rsidR="00581885" w:rsidRPr="00113081" w:rsidRDefault="00581885" w:rsidP="00581885">
      <w:pPr>
        <w:spacing w:after="120"/>
        <w:rPr>
          <w:rFonts w:ascii="Garamond" w:hAnsi="Garamond"/>
        </w:rPr>
      </w:pPr>
      <w:r w:rsidRPr="00113081">
        <w:rPr>
          <w:rFonts w:ascii="Garamond" w:hAnsi="Garamond"/>
        </w:rPr>
        <w:t xml:space="preserve">Advisor agrees to act as a mentor </w:t>
      </w:r>
      <w:r>
        <w:rPr>
          <w:rFonts w:ascii="Garamond" w:hAnsi="Garamond"/>
        </w:rPr>
        <w:t>and</w:t>
      </w:r>
      <w:r w:rsidRPr="00113081">
        <w:rPr>
          <w:rFonts w:ascii="Garamond" w:hAnsi="Garamond"/>
        </w:rPr>
        <w:t xml:space="preserve"> advisor to Founder </w:t>
      </w:r>
      <w:r>
        <w:rPr>
          <w:rFonts w:ascii="Garamond" w:hAnsi="Garamond"/>
        </w:rPr>
        <w:t xml:space="preserve">in the development of systems to predict various measurable outcomes of professional sporting contests (the “Systems”). Advisor agrees to </w:t>
      </w:r>
      <w:r w:rsidRPr="00601FFD">
        <w:rPr>
          <w:rFonts w:ascii="Garamond" w:hAnsi="Garamond"/>
        </w:rPr>
        <w:t>provide reasonable advice</w:t>
      </w:r>
      <w:r w:rsidRPr="00113081">
        <w:rPr>
          <w:rFonts w:ascii="Garamond" w:hAnsi="Garamond"/>
        </w:rPr>
        <w:t xml:space="preserve"> and assistance to Founder every other week (“Meetings”)</w:t>
      </w:r>
      <w:r>
        <w:rPr>
          <w:rFonts w:ascii="Garamond" w:hAnsi="Garamond"/>
        </w:rPr>
        <w:t xml:space="preserve"> for one scheduled hour.</w:t>
      </w:r>
      <w:r w:rsidRPr="00113081">
        <w:rPr>
          <w:rFonts w:ascii="Garamond" w:hAnsi="Garamond"/>
        </w:rPr>
        <w:t xml:space="preserve"> The date and time of Meetings shall be proposed by Founder at least two weeks prior to the proposed date. Advisor agrees to make all reasonable efforts to accept proposed Meetings dates and times and provide reasonable alternatives if Advisor is unable to attend proposed Meetings.</w:t>
      </w:r>
    </w:p>
    <w:p w:rsidR="00581885" w:rsidRPr="00113081" w:rsidRDefault="00581885" w:rsidP="00581885">
      <w:pPr>
        <w:spacing w:after="120"/>
        <w:rPr>
          <w:rFonts w:ascii="Garamond" w:hAnsi="Garamond"/>
        </w:rPr>
      </w:pPr>
      <w:r w:rsidRPr="00113081">
        <w:rPr>
          <w:rFonts w:ascii="Garamond" w:hAnsi="Garamond"/>
        </w:rPr>
        <w:t>Advisor consents to Founder including Advisor’s n</w:t>
      </w:r>
      <w:r>
        <w:rPr>
          <w:rFonts w:ascii="Garamond" w:hAnsi="Garamond"/>
        </w:rPr>
        <w:t>ame on its marketing materials and w</w:t>
      </w:r>
      <w:r w:rsidRPr="00113081">
        <w:rPr>
          <w:rFonts w:ascii="Garamond" w:hAnsi="Garamond"/>
        </w:rPr>
        <w:t>eb site</w:t>
      </w:r>
      <w:r>
        <w:rPr>
          <w:rFonts w:ascii="Garamond" w:hAnsi="Garamond"/>
        </w:rPr>
        <w:t xml:space="preserve"> for any products derived from, based on, or making substantial use of the Systems (the “Products”)</w:t>
      </w:r>
      <w:r w:rsidRPr="00113081">
        <w:rPr>
          <w:rFonts w:ascii="Garamond" w:hAnsi="Garamond"/>
        </w:rPr>
        <w:t xml:space="preserve">. Advisor agrees to perform </w:t>
      </w:r>
      <w:r>
        <w:rPr>
          <w:rFonts w:ascii="Garamond" w:hAnsi="Garamond"/>
        </w:rPr>
        <w:t>alternative</w:t>
      </w:r>
      <w:r w:rsidRPr="00113081">
        <w:rPr>
          <w:rFonts w:ascii="Garamond" w:hAnsi="Garamond"/>
        </w:rPr>
        <w:t xml:space="preserve"> activities in place of Meetings, including public relations events, verbal or written media requests, employee interviews, market research, interface usability testing, or networking events,</w:t>
      </w:r>
      <w:r>
        <w:rPr>
          <w:rFonts w:ascii="Garamond" w:hAnsi="Garamond"/>
        </w:rPr>
        <w:t xml:space="preserve"> relating to the Products,</w:t>
      </w:r>
      <w:r w:rsidRPr="00113081">
        <w:rPr>
          <w:rFonts w:ascii="Garamond" w:hAnsi="Garamond"/>
        </w:rPr>
        <w:t xml:space="preserve"> provided that </w:t>
      </w:r>
      <w:r>
        <w:rPr>
          <w:rFonts w:ascii="Garamond" w:hAnsi="Garamond"/>
        </w:rPr>
        <w:t>such</w:t>
      </w:r>
      <w:r w:rsidRPr="00113081">
        <w:rPr>
          <w:rFonts w:ascii="Garamond" w:hAnsi="Garamond"/>
        </w:rPr>
        <w:t xml:space="preserve"> activit</w:t>
      </w:r>
      <w:r>
        <w:rPr>
          <w:rFonts w:ascii="Garamond" w:hAnsi="Garamond"/>
        </w:rPr>
        <w:t>y</w:t>
      </w:r>
      <w:r w:rsidRPr="00113081">
        <w:rPr>
          <w:rFonts w:ascii="Garamond" w:hAnsi="Garamond"/>
        </w:rPr>
        <w:t xml:space="preserve"> </w:t>
      </w:r>
      <w:r>
        <w:rPr>
          <w:rFonts w:ascii="Garamond" w:hAnsi="Garamond"/>
        </w:rPr>
        <w:t>is</w:t>
      </w:r>
      <w:r w:rsidRPr="00113081">
        <w:rPr>
          <w:rFonts w:ascii="Garamond" w:hAnsi="Garamond"/>
        </w:rPr>
        <w:t xml:space="preserve"> scheduled at least two weeks prior to activity date</w:t>
      </w:r>
      <w:r>
        <w:rPr>
          <w:rFonts w:ascii="Garamond" w:hAnsi="Garamond"/>
        </w:rPr>
        <w:t>, that such activity is scheduled subject to reasonable constraints on Advisor’s availability,</w:t>
      </w:r>
      <w:r w:rsidRPr="00113081">
        <w:rPr>
          <w:rFonts w:ascii="Garamond" w:hAnsi="Garamond"/>
        </w:rPr>
        <w:t xml:space="preserve"> and that </w:t>
      </w:r>
      <w:r>
        <w:rPr>
          <w:rFonts w:ascii="Garamond" w:hAnsi="Garamond"/>
        </w:rPr>
        <w:t>such</w:t>
      </w:r>
      <w:r w:rsidRPr="00113081">
        <w:rPr>
          <w:rFonts w:ascii="Garamond" w:hAnsi="Garamond"/>
        </w:rPr>
        <w:t xml:space="preserve"> activity takes no more</w:t>
      </w:r>
      <w:r>
        <w:rPr>
          <w:rFonts w:ascii="Garamond" w:hAnsi="Garamond"/>
        </w:rPr>
        <w:t xml:space="preserve"> time</w:t>
      </w:r>
      <w:r w:rsidRPr="00113081">
        <w:rPr>
          <w:rFonts w:ascii="Garamond" w:hAnsi="Garamond"/>
        </w:rPr>
        <w:t xml:space="preserve"> than </w:t>
      </w:r>
      <w:r>
        <w:rPr>
          <w:rFonts w:ascii="Garamond" w:hAnsi="Garamond"/>
        </w:rPr>
        <w:t>a regular Meeting</w:t>
      </w:r>
      <w:r w:rsidRPr="00113081">
        <w:rPr>
          <w:rFonts w:ascii="Garamond" w:hAnsi="Garamond"/>
        </w:rPr>
        <w:t>.</w:t>
      </w:r>
    </w:p>
    <w:p w:rsidR="00581885" w:rsidRDefault="00581885" w:rsidP="00581885">
      <w:pPr>
        <w:spacing w:after="120"/>
        <w:rPr>
          <w:rFonts w:ascii="Garamond" w:hAnsi="Garamond"/>
        </w:rPr>
      </w:pPr>
      <w:r w:rsidRPr="00113081">
        <w:rPr>
          <w:rFonts w:ascii="Garamond" w:hAnsi="Garamond"/>
        </w:rPr>
        <w:t>Advisor agrees to attend twice</w:t>
      </w:r>
      <w:r>
        <w:rPr>
          <w:rFonts w:ascii="Garamond" w:hAnsi="Garamond"/>
        </w:rPr>
        <w:t>-</w:t>
      </w:r>
      <w:r w:rsidRPr="00113081">
        <w:rPr>
          <w:rFonts w:ascii="Garamond" w:hAnsi="Garamond"/>
        </w:rPr>
        <w:t xml:space="preserve">annual events </w:t>
      </w:r>
      <w:r>
        <w:rPr>
          <w:rFonts w:ascii="Garamond" w:hAnsi="Garamond"/>
        </w:rPr>
        <w:t xml:space="preserve">relating to the Products </w:t>
      </w:r>
      <w:r w:rsidRPr="00113081">
        <w:rPr>
          <w:rFonts w:ascii="Garamond" w:hAnsi="Garamond"/>
        </w:rPr>
        <w:t xml:space="preserve">held within the contiguous United States of America, if and only if Founder pays all </w:t>
      </w:r>
      <w:r>
        <w:rPr>
          <w:rFonts w:ascii="Garamond" w:hAnsi="Garamond"/>
        </w:rPr>
        <w:t xml:space="preserve">reasonable </w:t>
      </w:r>
      <w:r w:rsidRPr="00113081">
        <w:rPr>
          <w:rFonts w:ascii="Garamond" w:hAnsi="Garamond"/>
        </w:rPr>
        <w:t>travel and opportunity-cost expenses. Travel and opportunity</w:t>
      </w:r>
      <w:r>
        <w:rPr>
          <w:rFonts w:ascii="Garamond" w:hAnsi="Garamond"/>
        </w:rPr>
        <w:t xml:space="preserve"> </w:t>
      </w:r>
      <w:r w:rsidRPr="00113081">
        <w:rPr>
          <w:rFonts w:ascii="Garamond" w:hAnsi="Garamond"/>
        </w:rPr>
        <w:t>cost shall be determined by Advisor, and thi</w:t>
      </w:r>
      <w:r>
        <w:rPr>
          <w:rFonts w:ascii="Garamond" w:hAnsi="Garamond"/>
        </w:rPr>
        <w:t xml:space="preserve">s determination shall be final </w:t>
      </w:r>
      <w:r w:rsidRPr="00113081">
        <w:rPr>
          <w:rFonts w:ascii="Garamond" w:hAnsi="Garamond"/>
        </w:rPr>
        <w:t>provided that Founder may request itemized expense break-down.</w:t>
      </w:r>
    </w:p>
    <w:p w:rsidR="00581885" w:rsidRPr="00113081" w:rsidRDefault="00581885" w:rsidP="00581885">
      <w:pPr>
        <w:pStyle w:val="ListParagraph"/>
        <w:numPr>
          <w:ilvl w:val="0"/>
          <w:numId w:val="1"/>
        </w:numPr>
        <w:spacing w:after="120"/>
        <w:rPr>
          <w:rFonts w:ascii="Garamond" w:hAnsi="Garamond"/>
          <w:b/>
          <w:u w:val="single"/>
        </w:rPr>
      </w:pPr>
      <w:r w:rsidRPr="00113081">
        <w:rPr>
          <w:rFonts w:ascii="Garamond" w:hAnsi="Garamond"/>
          <w:b/>
          <w:u w:val="single"/>
        </w:rPr>
        <w:t>No Conflicts</w:t>
      </w:r>
    </w:p>
    <w:p w:rsidR="00581885" w:rsidRDefault="00581885" w:rsidP="00581885">
      <w:pPr>
        <w:spacing w:after="120"/>
        <w:rPr>
          <w:rFonts w:ascii="Garamond" w:hAnsi="Garamond"/>
        </w:rPr>
      </w:pPr>
      <w:r w:rsidRPr="00113081">
        <w:rPr>
          <w:rFonts w:ascii="Garamond" w:hAnsi="Garamond"/>
        </w:rPr>
        <w:t>Advisor shall promptly notify the Founder in writing of any direct competitor</w:t>
      </w:r>
      <w:r>
        <w:rPr>
          <w:rFonts w:ascii="Garamond" w:hAnsi="Garamond"/>
        </w:rPr>
        <w:t>, as defined hereunder,</w:t>
      </w:r>
      <w:r w:rsidRPr="00113081">
        <w:rPr>
          <w:rFonts w:ascii="Garamond" w:hAnsi="Garamond"/>
        </w:rPr>
        <w:t xml:space="preserve"> of the Founder for which Advisor is also performing services. It is understood that in such event, the Founder will review whether Advisor’s activities are consistent with Advisor remaining as an advisor to the Founder. Any sports</w:t>
      </w:r>
      <w:r>
        <w:rPr>
          <w:rFonts w:ascii="Garamond" w:hAnsi="Garamond"/>
        </w:rPr>
        <w:t>-</w:t>
      </w:r>
      <w:r w:rsidRPr="00113081">
        <w:rPr>
          <w:rFonts w:ascii="Garamond" w:hAnsi="Garamond"/>
        </w:rPr>
        <w:t>related product or service that utilizes</w:t>
      </w:r>
      <w:r>
        <w:rPr>
          <w:rFonts w:ascii="Garamond" w:hAnsi="Garamond"/>
        </w:rPr>
        <w:t xml:space="preserve"> methods substantively similar to the Systems</w:t>
      </w:r>
      <w:r w:rsidRPr="00113081">
        <w:rPr>
          <w:rFonts w:ascii="Garamond" w:hAnsi="Garamond"/>
        </w:rPr>
        <w:t xml:space="preserve"> </w:t>
      </w:r>
      <w:r>
        <w:rPr>
          <w:rFonts w:ascii="Garamond" w:hAnsi="Garamond"/>
        </w:rPr>
        <w:t>constitutes</w:t>
      </w:r>
      <w:r w:rsidRPr="00113081">
        <w:rPr>
          <w:rFonts w:ascii="Garamond" w:hAnsi="Garamond"/>
        </w:rPr>
        <w:t xml:space="preserve"> direct competition.</w:t>
      </w:r>
    </w:p>
    <w:p w:rsidR="00581885" w:rsidRPr="00113081" w:rsidRDefault="00581885" w:rsidP="00581885">
      <w:pPr>
        <w:spacing w:after="120"/>
        <w:rPr>
          <w:rFonts w:ascii="Garamond" w:hAnsi="Garamond"/>
        </w:rPr>
      </w:pPr>
      <w:r w:rsidRPr="00113081">
        <w:rPr>
          <w:rFonts w:ascii="Garamond" w:hAnsi="Garamond"/>
        </w:rPr>
        <w:t>Advisor agrees to maintain confidentiality of</w:t>
      </w:r>
      <w:r>
        <w:rPr>
          <w:rFonts w:ascii="Garamond" w:hAnsi="Garamond"/>
        </w:rPr>
        <w:t xml:space="preserve"> all aspects of the Systems</w:t>
      </w:r>
      <w:r w:rsidRPr="00113081">
        <w:rPr>
          <w:rFonts w:ascii="Garamond" w:hAnsi="Garamond"/>
        </w:rPr>
        <w:t xml:space="preserve">. Advisor </w:t>
      </w:r>
      <w:r>
        <w:rPr>
          <w:rFonts w:ascii="Garamond" w:hAnsi="Garamond"/>
        </w:rPr>
        <w:t xml:space="preserve">additionally </w:t>
      </w:r>
      <w:r w:rsidRPr="00113081">
        <w:rPr>
          <w:rFonts w:ascii="Garamond" w:hAnsi="Garamond"/>
        </w:rPr>
        <w:t xml:space="preserve">agrees to maintain confidentiality of </w:t>
      </w:r>
      <w:r>
        <w:rPr>
          <w:rFonts w:ascii="Garamond" w:hAnsi="Garamond"/>
        </w:rPr>
        <w:t>the Products</w:t>
      </w:r>
      <w:r w:rsidRPr="00113081">
        <w:rPr>
          <w:rFonts w:ascii="Garamond" w:hAnsi="Garamond"/>
        </w:rPr>
        <w:t xml:space="preserve"> for </w:t>
      </w:r>
      <w:r>
        <w:rPr>
          <w:rFonts w:ascii="Garamond" w:hAnsi="Garamond"/>
        </w:rPr>
        <w:t>12</w:t>
      </w:r>
      <w:r w:rsidRPr="00113081">
        <w:rPr>
          <w:rFonts w:ascii="Garamond" w:hAnsi="Garamond"/>
        </w:rPr>
        <w:t xml:space="preserve"> months after the date set forth on the signature page (“Date”)</w:t>
      </w:r>
      <w:r>
        <w:rPr>
          <w:rFonts w:ascii="Garamond" w:hAnsi="Garamond"/>
        </w:rPr>
        <w:t>. Confidentiality of the Systems and the Products includes a prohibition on discussion in social settings, conferences, classes, or in the presence of any individual actively involved in machine learning.</w:t>
      </w:r>
    </w:p>
    <w:p w:rsidR="00581885" w:rsidRDefault="00581885" w:rsidP="00581885">
      <w:pPr>
        <w:spacing w:after="120"/>
        <w:rPr>
          <w:rFonts w:ascii="Garamond" w:hAnsi="Garamond"/>
        </w:rPr>
      </w:pPr>
      <w:r w:rsidRPr="00113081">
        <w:rPr>
          <w:rFonts w:ascii="Garamond" w:hAnsi="Garamond"/>
        </w:rPr>
        <w:t>Advisor may use and implement all machine learning</w:t>
      </w:r>
      <w:bookmarkStart w:id="0" w:name="_GoBack"/>
      <w:bookmarkEnd w:id="0"/>
      <w:r w:rsidRPr="00113081">
        <w:rPr>
          <w:rFonts w:ascii="Garamond" w:hAnsi="Garamond"/>
        </w:rPr>
        <w:t xml:space="preserve"> techniques discussed during Meetings</w:t>
      </w:r>
      <w:r>
        <w:rPr>
          <w:rFonts w:ascii="Garamond" w:hAnsi="Garamond"/>
        </w:rPr>
        <w:t xml:space="preserve">, and all knowledge obtained before or after Date, for any non-sporting outcome prediction </w:t>
      </w:r>
      <w:r w:rsidRPr="00113081">
        <w:rPr>
          <w:rFonts w:ascii="Garamond" w:hAnsi="Garamond"/>
        </w:rPr>
        <w:t>product or service.</w:t>
      </w:r>
    </w:p>
    <w:p w:rsidR="00581885" w:rsidRDefault="00581885" w:rsidP="00581885">
      <w:pPr>
        <w:pStyle w:val="Footer"/>
      </w:pPr>
    </w:p>
    <w:p w:rsidR="00581885" w:rsidRDefault="00581885" w:rsidP="00581885">
      <w:pPr>
        <w:pStyle w:val="Footer"/>
      </w:pPr>
      <w:r>
        <w:t>_________</w:t>
      </w:r>
      <w:r>
        <w:tab/>
        <w:t>__/__/____</w:t>
      </w:r>
      <w:r>
        <w:tab/>
        <w:t>_________</w:t>
      </w:r>
    </w:p>
    <w:p w:rsidR="00581885" w:rsidRDefault="00581885" w:rsidP="00581885">
      <w:pPr>
        <w:pStyle w:val="Footer"/>
        <w:rPr>
          <w:sz w:val="16"/>
          <w:szCs w:val="16"/>
        </w:rPr>
      </w:pPr>
      <w:r w:rsidRPr="00E83ED7">
        <w:rPr>
          <w:sz w:val="16"/>
          <w:szCs w:val="16"/>
        </w:rPr>
        <w:t>Founder Initials</w:t>
      </w:r>
      <w:r>
        <w:rPr>
          <w:sz w:val="16"/>
          <w:szCs w:val="16"/>
        </w:rPr>
        <w:tab/>
        <w:t>Date</w:t>
      </w:r>
      <w:r>
        <w:rPr>
          <w:sz w:val="16"/>
          <w:szCs w:val="16"/>
        </w:rPr>
        <w:tab/>
        <w:t>Advisor</w:t>
      </w:r>
      <w:r w:rsidRPr="00E83ED7">
        <w:rPr>
          <w:sz w:val="16"/>
          <w:szCs w:val="16"/>
        </w:rPr>
        <w:t xml:space="preserve"> Initials</w:t>
      </w:r>
    </w:p>
    <w:p w:rsidR="00581885" w:rsidRDefault="00581885" w:rsidP="00581885">
      <w:pPr>
        <w:pStyle w:val="Footer"/>
        <w:rPr>
          <w:sz w:val="16"/>
          <w:szCs w:val="16"/>
        </w:rPr>
      </w:pPr>
    </w:p>
    <w:p w:rsidR="00581885" w:rsidRDefault="00581885" w:rsidP="00581885">
      <w:pPr>
        <w:pStyle w:val="Footer"/>
        <w:rPr>
          <w:sz w:val="16"/>
          <w:szCs w:val="16"/>
        </w:rPr>
      </w:pPr>
    </w:p>
    <w:p w:rsidR="00581885" w:rsidRDefault="00581885" w:rsidP="00581885">
      <w:pPr>
        <w:pStyle w:val="Footer"/>
        <w:rPr>
          <w:sz w:val="16"/>
          <w:szCs w:val="16"/>
        </w:rPr>
      </w:pPr>
    </w:p>
    <w:p w:rsidR="00581885" w:rsidRDefault="00581885" w:rsidP="00581885">
      <w:pPr>
        <w:pStyle w:val="Footer"/>
        <w:rPr>
          <w:sz w:val="16"/>
          <w:szCs w:val="16"/>
        </w:rPr>
      </w:pPr>
    </w:p>
    <w:p w:rsidR="00581885" w:rsidRDefault="00581885" w:rsidP="00581885">
      <w:pPr>
        <w:pStyle w:val="Footer"/>
        <w:rPr>
          <w:sz w:val="16"/>
          <w:szCs w:val="16"/>
        </w:rPr>
      </w:pPr>
    </w:p>
    <w:p w:rsidR="00581885" w:rsidRPr="00113081" w:rsidRDefault="00581885" w:rsidP="00581885">
      <w:pPr>
        <w:pStyle w:val="ListParagraph"/>
        <w:numPr>
          <w:ilvl w:val="0"/>
          <w:numId w:val="1"/>
        </w:numPr>
        <w:spacing w:after="120"/>
        <w:rPr>
          <w:rFonts w:ascii="Garamond" w:hAnsi="Garamond"/>
          <w:b/>
          <w:u w:val="single"/>
        </w:rPr>
      </w:pPr>
      <w:r w:rsidRPr="00113081">
        <w:rPr>
          <w:rFonts w:ascii="Garamond" w:hAnsi="Garamond"/>
          <w:b/>
          <w:u w:val="single"/>
        </w:rPr>
        <w:lastRenderedPageBreak/>
        <w:t>Advisor Compensation</w:t>
      </w:r>
    </w:p>
    <w:p w:rsidR="00581885" w:rsidRPr="00113081" w:rsidRDefault="00581885" w:rsidP="00581885">
      <w:pPr>
        <w:spacing w:after="120"/>
        <w:rPr>
          <w:rFonts w:ascii="Garamond" w:hAnsi="Garamond"/>
        </w:rPr>
      </w:pPr>
      <w:r w:rsidRPr="00113081">
        <w:rPr>
          <w:rFonts w:ascii="Garamond" w:hAnsi="Garamond"/>
        </w:rPr>
        <w:t xml:space="preserve">Advisor will receive </w:t>
      </w:r>
      <w:r>
        <w:rPr>
          <w:rFonts w:ascii="Garamond" w:hAnsi="Garamond"/>
        </w:rPr>
        <w:t xml:space="preserve">5 </w:t>
      </w:r>
      <w:r w:rsidRPr="00113081">
        <w:rPr>
          <w:rFonts w:ascii="Garamond" w:hAnsi="Garamond"/>
        </w:rPr>
        <w:t>percent of common stock equity for any and all companies (“Compan</w:t>
      </w:r>
      <w:r>
        <w:rPr>
          <w:rFonts w:ascii="Garamond" w:hAnsi="Garamond"/>
        </w:rPr>
        <w:t>y</w:t>
      </w:r>
      <w:r w:rsidRPr="00113081">
        <w:rPr>
          <w:rFonts w:ascii="Garamond" w:hAnsi="Garamond"/>
        </w:rPr>
        <w:t>”) founded by Founder that implement machine learning methods to generate predictions of sport</w:t>
      </w:r>
      <w:r>
        <w:rPr>
          <w:rFonts w:ascii="Garamond" w:hAnsi="Garamond"/>
        </w:rPr>
        <w:t>ing</w:t>
      </w:r>
      <w:r w:rsidRPr="00113081">
        <w:rPr>
          <w:rFonts w:ascii="Garamond" w:hAnsi="Garamond"/>
        </w:rPr>
        <w:t xml:space="preserve"> event outcomes.</w:t>
      </w:r>
    </w:p>
    <w:p w:rsidR="00581885" w:rsidRDefault="00581885" w:rsidP="00581885">
      <w:pPr>
        <w:spacing w:after="120"/>
        <w:rPr>
          <w:rFonts w:ascii="Garamond" w:hAnsi="Garamond"/>
        </w:rPr>
      </w:pPr>
      <w:r w:rsidRPr="00113081">
        <w:rPr>
          <w:rFonts w:ascii="Garamond" w:hAnsi="Garamond"/>
        </w:rPr>
        <w:t>All shares shall vest on a pro rata basis monthly</w:t>
      </w:r>
      <w:r>
        <w:rPr>
          <w:rFonts w:ascii="Garamond" w:hAnsi="Garamond"/>
        </w:rPr>
        <w:t>,</w:t>
      </w:r>
      <w:r w:rsidRPr="00113081">
        <w:rPr>
          <w:rFonts w:ascii="Garamond" w:hAnsi="Garamond"/>
        </w:rPr>
        <w:t xml:space="preserve"> beginning 30 days after Date. All shares shall vest over a </w:t>
      </w:r>
      <w:r>
        <w:rPr>
          <w:rFonts w:ascii="Garamond" w:hAnsi="Garamond"/>
        </w:rPr>
        <w:t>2</w:t>
      </w:r>
      <w:r w:rsidRPr="00113081">
        <w:rPr>
          <w:rFonts w:ascii="Garamond" w:hAnsi="Garamond"/>
        </w:rPr>
        <w:t xml:space="preserve"> year period.</w:t>
      </w:r>
      <w:r>
        <w:rPr>
          <w:rFonts w:ascii="Garamond" w:hAnsi="Garamond"/>
        </w:rPr>
        <w:t xml:space="preserve"> 100% of unvested </w:t>
      </w:r>
      <w:r w:rsidRPr="00113081">
        <w:rPr>
          <w:rFonts w:ascii="Garamond" w:hAnsi="Garamond"/>
        </w:rPr>
        <w:t xml:space="preserve">shares will vest </w:t>
      </w:r>
      <w:r>
        <w:rPr>
          <w:rFonts w:ascii="Garamond" w:hAnsi="Garamond"/>
        </w:rPr>
        <w:t>i</w:t>
      </w:r>
      <w:r w:rsidRPr="00113081">
        <w:rPr>
          <w:rFonts w:ascii="Garamond" w:hAnsi="Garamond"/>
        </w:rPr>
        <w:t>n the event of a close of C</w:t>
      </w:r>
      <w:r>
        <w:rPr>
          <w:rFonts w:ascii="Garamond" w:hAnsi="Garamond"/>
        </w:rPr>
        <w:t>ompany sale.</w:t>
      </w:r>
    </w:p>
    <w:p w:rsidR="00581885" w:rsidRDefault="00581885" w:rsidP="00581885">
      <w:pPr>
        <w:spacing w:after="0" w:line="240" w:lineRule="auto"/>
        <w:ind w:left="720"/>
        <w:jc w:val="both"/>
      </w:pPr>
    </w:p>
    <w:p w:rsidR="00581885" w:rsidRDefault="00581885" w:rsidP="00581885">
      <w:pPr>
        <w:pStyle w:val="Footer"/>
      </w:pPr>
      <w:r>
        <w:t>_________</w:t>
      </w:r>
      <w:r>
        <w:tab/>
        <w:t>__/__/____</w:t>
      </w:r>
      <w:r>
        <w:tab/>
        <w:t>_________</w:t>
      </w:r>
    </w:p>
    <w:p w:rsidR="00581885" w:rsidRPr="00E83ED7" w:rsidRDefault="00581885" w:rsidP="00581885">
      <w:pPr>
        <w:pStyle w:val="Footer"/>
        <w:rPr>
          <w:sz w:val="16"/>
          <w:szCs w:val="16"/>
        </w:rPr>
      </w:pPr>
      <w:r w:rsidRPr="00E83ED7">
        <w:rPr>
          <w:sz w:val="16"/>
          <w:szCs w:val="16"/>
        </w:rPr>
        <w:t>Founder Initials</w:t>
      </w:r>
      <w:r>
        <w:rPr>
          <w:sz w:val="16"/>
          <w:szCs w:val="16"/>
        </w:rPr>
        <w:tab/>
        <w:t>Date</w:t>
      </w:r>
      <w:r>
        <w:rPr>
          <w:sz w:val="16"/>
          <w:szCs w:val="16"/>
        </w:rPr>
        <w:tab/>
        <w:t>Advisor</w:t>
      </w:r>
      <w:r w:rsidRPr="00E83ED7">
        <w:rPr>
          <w:sz w:val="16"/>
          <w:szCs w:val="16"/>
        </w:rPr>
        <w:t xml:space="preserve"> Initials</w:t>
      </w:r>
    </w:p>
    <w:p w:rsidR="00581885" w:rsidRPr="00113081" w:rsidRDefault="00581885" w:rsidP="00581885">
      <w:pPr>
        <w:pageBreakBefore/>
        <w:jc w:val="center"/>
        <w:outlineLvl w:val="0"/>
        <w:rPr>
          <w:rFonts w:ascii="Garamond" w:hAnsi="Garamond"/>
          <w:b/>
          <w:sz w:val="28"/>
          <w:szCs w:val="28"/>
          <w:u w:val="single"/>
        </w:rPr>
      </w:pPr>
      <w:r w:rsidRPr="00113081">
        <w:rPr>
          <w:rFonts w:ascii="Garamond" w:hAnsi="Garamond"/>
          <w:b/>
          <w:bCs/>
          <w:sz w:val="28"/>
          <w:szCs w:val="28"/>
          <w:u w:val="single"/>
        </w:rPr>
        <w:lastRenderedPageBreak/>
        <w:t>Signature</w:t>
      </w:r>
      <w:r w:rsidRPr="00113081">
        <w:rPr>
          <w:rFonts w:ascii="Garamond" w:hAnsi="Garamond"/>
          <w:b/>
          <w:sz w:val="28"/>
          <w:szCs w:val="28"/>
          <w:u w:val="single"/>
        </w:rPr>
        <w:t xml:space="preserve"> Page</w:t>
      </w:r>
    </w:p>
    <w:p w:rsidR="00581885" w:rsidRPr="00B5119F" w:rsidRDefault="00581885" w:rsidP="00581885">
      <w:pPr>
        <w:jc w:val="both"/>
        <w:rPr>
          <w:rFonts w:ascii="Garamond" w:hAnsi="Garamond"/>
        </w:rPr>
      </w:pPr>
      <w:r>
        <w:rPr>
          <w:rFonts w:ascii="Garamond" w:hAnsi="Garamond"/>
        </w:rPr>
        <w:t>The intent of this Agreement is to establish a mutually beneficial relationship between Advisor and Founder. This Agreement intends to ensure that Founder or Company does not interfere with Advisor’s freedom to perform machine learning in non-sports related ventures. This agreement intends to ensure that the Advisor neither directly nor indirectly aids existing or future competitors within Founder’s intended market (sporting event outcome prediction products and services).</w:t>
      </w:r>
    </w:p>
    <w:p w:rsidR="00581885" w:rsidRPr="00113081" w:rsidRDefault="00581885" w:rsidP="00581885">
      <w:pPr>
        <w:rPr>
          <w:rFonts w:ascii="Garamond" w:hAnsi="Garamond"/>
          <w:b/>
        </w:rPr>
      </w:pPr>
      <w:r w:rsidRPr="00113081">
        <w:rPr>
          <w:rFonts w:ascii="Garamond" w:hAnsi="Garamond"/>
        </w:rPr>
        <w:t>The validity, interpretation, construction and performance of this Agreement shall be governed by the laws of the State of Arizona.</w:t>
      </w:r>
      <w:r w:rsidRPr="00113081">
        <w:rPr>
          <w:rFonts w:ascii="Garamond" w:hAnsi="Garamond"/>
          <w:u w:val="single"/>
        </w:rPr>
        <w:br/>
      </w:r>
    </w:p>
    <w:p w:rsidR="00581885" w:rsidRDefault="00581885" w:rsidP="00581885">
      <w:pPr>
        <w:rPr>
          <w:rFonts w:ascii="Garamond" w:hAnsi="Garamond"/>
        </w:rPr>
      </w:pPr>
      <w:r w:rsidRPr="00113081">
        <w:rPr>
          <w:rFonts w:ascii="Garamond" w:hAnsi="Garamond"/>
        </w:rPr>
        <w:t>The undersigned executed this Agreement as of ____/____/_____ (“</w:t>
      </w:r>
      <w:r w:rsidRPr="00113081">
        <w:rPr>
          <w:rFonts w:ascii="Garamond" w:hAnsi="Garamond"/>
          <w:u w:val="single"/>
        </w:rPr>
        <w:t>Date</w:t>
      </w:r>
      <w:r w:rsidRPr="00113081">
        <w:rPr>
          <w:rFonts w:ascii="Garamond" w:hAnsi="Garamond"/>
        </w:rPr>
        <w:t>”).</w:t>
      </w:r>
    </w:p>
    <w:p w:rsidR="00581885" w:rsidRPr="00113081" w:rsidRDefault="00581885" w:rsidP="00581885">
      <w:pPr>
        <w:rPr>
          <w:rFonts w:ascii="Garamond" w:hAnsi="Garamond"/>
        </w:rPr>
      </w:pP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9"/>
        <w:gridCol w:w="4329"/>
      </w:tblGrid>
      <w:tr w:rsidR="00581885" w:rsidRPr="00113081" w:rsidTr="000C012C">
        <w:trPr>
          <w:trHeight w:val="2078"/>
          <w:jc w:val="center"/>
        </w:trPr>
        <w:tc>
          <w:tcPr>
            <w:tcW w:w="4329" w:type="dxa"/>
            <w:tcMar>
              <w:top w:w="0" w:type="dxa"/>
              <w:left w:w="108" w:type="dxa"/>
              <w:bottom w:w="0" w:type="dxa"/>
              <w:right w:w="108" w:type="dxa"/>
            </w:tcMar>
          </w:tcPr>
          <w:p w:rsidR="00581885" w:rsidRDefault="00581885" w:rsidP="000C012C">
            <w:pPr>
              <w:jc w:val="center"/>
              <w:rPr>
                <w:rFonts w:ascii="Garamond" w:hAnsi="Garamond"/>
                <w:b/>
                <w:u w:val="single"/>
              </w:rPr>
            </w:pPr>
            <w:r w:rsidRPr="00113081">
              <w:rPr>
                <w:rFonts w:ascii="Garamond" w:hAnsi="Garamond"/>
                <w:b/>
                <w:u w:val="single"/>
              </w:rPr>
              <w:t>Founder</w:t>
            </w:r>
          </w:p>
          <w:p w:rsidR="00581885" w:rsidRDefault="00581885" w:rsidP="000C012C">
            <w:pPr>
              <w:rPr>
                <w:rFonts w:ascii="Garamond" w:hAnsi="Garamond"/>
                <w:b/>
                <w:u w:val="single"/>
              </w:rPr>
            </w:pPr>
            <w:r w:rsidRPr="00AE5FDC">
              <w:rPr>
                <w:rFonts w:ascii="Garamond" w:hAnsi="Garamond"/>
              </w:rPr>
              <w:t>Signature</w:t>
            </w:r>
            <w:r w:rsidRPr="00AE5FDC">
              <w:rPr>
                <w:rFonts w:ascii="Garamond" w:hAnsi="Garamond"/>
                <w:b/>
              </w:rPr>
              <w:t>:</w:t>
            </w:r>
            <w:r>
              <w:rPr>
                <w:rFonts w:ascii="Garamond" w:hAnsi="Garamond"/>
                <w:b/>
              </w:rPr>
              <w:t xml:space="preserve">  </w:t>
            </w:r>
            <w:r>
              <w:rPr>
                <w:rFonts w:ascii="Garamond" w:hAnsi="Garamond"/>
                <w:b/>
                <w:u w:val="single"/>
              </w:rPr>
              <w:t>____________________________</w:t>
            </w:r>
          </w:p>
          <w:p w:rsidR="00581885" w:rsidRPr="00113081" w:rsidRDefault="00581885" w:rsidP="000C012C">
            <w:pPr>
              <w:spacing w:line="360" w:lineRule="auto"/>
              <w:ind w:left="891" w:hanging="891"/>
              <w:rPr>
                <w:rFonts w:ascii="Garamond" w:hAnsi="Garamond"/>
              </w:rPr>
            </w:pPr>
            <w:r w:rsidRPr="00113081">
              <w:rPr>
                <w:rFonts w:ascii="Garamond" w:hAnsi="Garamond"/>
              </w:rPr>
              <w:t xml:space="preserve">Name:     </w:t>
            </w:r>
            <w:r>
              <w:rPr>
                <w:rFonts w:ascii="Garamond" w:hAnsi="Garamond"/>
              </w:rPr>
              <w:t xml:space="preserve">  </w:t>
            </w:r>
            <w:r w:rsidRPr="00113081">
              <w:rPr>
                <w:rFonts w:ascii="Garamond" w:hAnsi="Garamond"/>
              </w:rPr>
              <w:t>___________________________</w:t>
            </w:r>
            <w:r>
              <w:rPr>
                <w:rFonts w:ascii="Garamond" w:hAnsi="Garamond"/>
              </w:rPr>
              <w:t>_</w:t>
            </w:r>
          </w:p>
          <w:p w:rsidR="00581885" w:rsidRPr="00113081" w:rsidRDefault="00581885" w:rsidP="000C012C">
            <w:pPr>
              <w:jc w:val="center"/>
              <w:rPr>
                <w:rFonts w:ascii="Garamond" w:hAnsi="Garamond"/>
                <w:b/>
                <w:u w:val="single"/>
              </w:rPr>
            </w:pPr>
            <w:r w:rsidRPr="00113081">
              <w:rPr>
                <w:rFonts w:ascii="Garamond" w:hAnsi="Garamond"/>
              </w:rPr>
              <w:t>Address: ____________________________</w:t>
            </w:r>
            <w:r w:rsidRPr="00113081">
              <w:rPr>
                <w:rFonts w:ascii="Garamond" w:hAnsi="Garamond"/>
              </w:rPr>
              <w:tab/>
              <w:t xml:space="preserve">  ____________________________</w:t>
            </w:r>
          </w:p>
        </w:tc>
        <w:tc>
          <w:tcPr>
            <w:tcW w:w="4329" w:type="dxa"/>
          </w:tcPr>
          <w:p w:rsidR="00581885" w:rsidRDefault="00581885" w:rsidP="000C012C">
            <w:pPr>
              <w:jc w:val="center"/>
              <w:rPr>
                <w:rFonts w:ascii="Garamond" w:hAnsi="Garamond"/>
                <w:b/>
                <w:u w:val="single"/>
              </w:rPr>
            </w:pPr>
            <w:r w:rsidRPr="00113081">
              <w:rPr>
                <w:rFonts w:ascii="Garamond" w:hAnsi="Garamond"/>
                <w:b/>
                <w:u w:val="single"/>
              </w:rPr>
              <w:t>Advisor</w:t>
            </w:r>
          </w:p>
          <w:p w:rsidR="00581885" w:rsidRDefault="00581885" w:rsidP="000C012C">
            <w:pPr>
              <w:rPr>
                <w:rFonts w:ascii="Garamond" w:hAnsi="Garamond"/>
                <w:b/>
                <w:u w:val="single"/>
              </w:rPr>
            </w:pPr>
            <w:r w:rsidRPr="00AE5FDC">
              <w:rPr>
                <w:rFonts w:ascii="Garamond" w:hAnsi="Garamond"/>
              </w:rPr>
              <w:t>Signature</w:t>
            </w:r>
            <w:r w:rsidRPr="00AE5FDC">
              <w:rPr>
                <w:rFonts w:ascii="Garamond" w:hAnsi="Garamond"/>
                <w:b/>
              </w:rPr>
              <w:t>:</w:t>
            </w:r>
            <w:r>
              <w:rPr>
                <w:rFonts w:ascii="Garamond" w:hAnsi="Garamond"/>
                <w:b/>
              </w:rPr>
              <w:t xml:space="preserve">  </w:t>
            </w:r>
            <w:r>
              <w:rPr>
                <w:rFonts w:ascii="Garamond" w:hAnsi="Garamond"/>
                <w:b/>
                <w:u w:val="single"/>
              </w:rPr>
              <w:t>____________________________</w:t>
            </w:r>
          </w:p>
          <w:p w:rsidR="00581885" w:rsidRPr="00113081" w:rsidRDefault="00581885" w:rsidP="000C012C">
            <w:pPr>
              <w:spacing w:line="360" w:lineRule="auto"/>
              <w:ind w:left="891" w:hanging="891"/>
              <w:rPr>
                <w:rFonts w:ascii="Garamond" w:hAnsi="Garamond"/>
              </w:rPr>
            </w:pPr>
            <w:r w:rsidRPr="00113081">
              <w:rPr>
                <w:rFonts w:ascii="Garamond" w:hAnsi="Garamond"/>
              </w:rPr>
              <w:t xml:space="preserve">Name:     </w:t>
            </w:r>
            <w:r>
              <w:rPr>
                <w:rFonts w:ascii="Garamond" w:hAnsi="Garamond"/>
              </w:rPr>
              <w:t xml:space="preserve">  </w:t>
            </w:r>
            <w:r w:rsidRPr="00113081">
              <w:rPr>
                <w:rFonts w:ascii="Garamond" w:hAnsi="Garamond"/>
              </w:rPr>
              <w:t>___________________________</w:t>
            </w:r>
            <w:r>
              <w:rPr>
                <w:rFonts w:ascii="Garamond" w:hAnsi="Garamond"/>
              </w:rPr>
              <w:t>_</w:t>
            </w:r>
          </w:p>
          <w:p w:rsidR="00581885" w:rsidRPr="00113081" w:rsidRDefault="00581885" w:rsidP="000C012C">
            <w:pPr>
              <w:jc w:val="center"/>
              <w:rPr>
                <w:rFonts w:ascii="Garamond" w:hAnsi="Garamond"/>
                <w:b/>
                <w:u w:val="single"/>
              </w:rPr>
            </w:pPr>
            <w:r w:rsidRPr="00113081">
              <w:rPr>
                <w:rFonts w:ascii="Garamond" w:hAnsi="Garamond"/>
              </w:rPr>
              <w:t>Address: ____________________________</w:t>
            </w:r>
            <w:r w:rsidRPr="00113081">
              <w:rPr>
                <w:rFonts w:ascii="Garamond" w:hAnsi="Garamond"/>
              </w:rPr>
              <w:tab/>
              <w:t xml:space="preserve">  ____________________________</w:t>
            </w:r>
          </w:p>
        </w:tc>
      </w:tr>
    </w:tbl>
    <w:p w:rsidR="00581885" w:rsidRDefault="00581885" w:rsidP="00581885">
      <w:pPr>
        <w:rPr>
          <w:rFonts w:ascii="Garamond" w:hAnsi="Garamond"/>
          <w:b/>
          <w:u w:val="single"/>
        </w:rPr>
      </w:pPr>
    </w:p>
    <w:p w:rsidR="00FE6060" w:rsidRDefault="00FE6060"/>
    <w:sectPr w:rsidR="00FE6060" w:rsidSect="00E83ED7">
      <w:footerReference w:type="default" r:id="rId6"/>
      <w:pgSz w:w="12240" w:h="15840"/>
      <w:pgMar w:top="1440" w:right="1440" w:bottom="1440" w:left="1440" w:header="720" w:footer="10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5F2" w:rsidRPr="006C15F2" w:rsidRDefault="00581885" w:rsidP="006C15F2">
    <w:pPr>
      <w:pStyle w:val="Footer"/>
      <w:jc w:val="right"/>
      <w:rPr>
        <w:rFonts w:ascii="Garamond" w:hAnsi="Garamond"/>
      </w:rPr>
    </w:pPr>
    <w:r w:rsidRPr="006C15F2">
      <w:rPr>
        <w:rFonts w:ascii="Garamond" w:hAnsi="Garamond"/>
      </w:rPr>
      <w:t xml:space="preserve">Page </w:t>
    </w:r>
    <w:r w:rsidRPr="006C15F2">
      <w:rPr>
        <w:rFonts w:ascii="Garamond" w:hAnsi="Garamond"/>
        <w:b/>
      </w:rPr>
      <w:fldChar w:fldCharType="begin"/>
    </w:r>
    <w:r w:rsidRPr="006C15F2">
      <w:rPr>
        <w:rFonts w:ascii="Garamond" w:hAnsi="Garamond"/>
        <w:b/>
      </w:rPr>
      <w:instrText xml:space="preserve"> PAGE  \* Arabic  \* MERGEFORMAT </w:instrText>
    </w:r>
    <w:r w:rsidRPr="006C15F2">
      <w:rPr>
        <w:rFonts w:ascii="Garamond" w:hAnsi="Garamond"/>
        <w:b/>
      </w:rPr>
      <w:fldChar w:fldCharType="separate"/>
    </w:r>
    <w:r>
      <w:rPr>
        <w:rFonts w:ascii="Garamond" w:hAnsi="Garamond"/>
        <w:b/>
        <w:noProof/>
      </w:rPr>
      <w:t>1</w:t>
    </w:r>
    <w:r w:rsidRPr="006C15F2">
      <w:rPr>
        <w:rFonts w:ascii="Garamond" w:hAnsi="Garamond"/>
        <w:b/>
      </w:rPr>
      <w:fldChar w:fldCharType="end"/>
    </w:r>
    <w:r w:rsidRPr="006C15F2">
      <w:rPr>
        <w:rFonts w:ascii="Garamond" w:hAnsi="Garamond"/>
      </w:rPr>
      <w:t xml:space="preserve"> of </w:t>
    </w:r>
    <w:r w:rsidRPr="006C15F2">
      <w:rPr>
        <w:rFonts w:ascii="Garamond" w:hAnsi="Garamond"/>
        <w:b/>
      </w:rPr>
      <w:fldChar w:fldCharType="begin"/>
    </w:r>
    <w:r w:rsidRPr="006C15F2">
      <w:rPr>
        <w:rFonts w:ascii="Garamond" w:hAnsi="Garamond"/>
        <w:b/>
      </w:rPr>
      <w:instrText xml:space="preserve"> NUMPAGES  \* Arabic  \* MERGEFORMAT </w:instrText>
    </w:r>
    <w:r w:rsidRPr="006C15F2">
      <w:rPr>
        <w:rFonts w:ascii="Garamond" w:hAnsi="Garamond"/>
        <w:b/>
      </w:rPr>
      <w:fldChar w:fldCharType="separate"/>
    </w:r>
    <w:r>
      <w:rPr>
        <w:rFonts w:ascii="Garamond" w:hAnsi="Garamond"/>
        <w:b/>
        <w:noProof/>
      </w:rPr>
      <w:t>3</w:t>
    </w:r>
    <w:r w:rsidRPr="006C15F2">
      <w:rPr>
        <w:rFonts w:ascii="Garamond" w:hAnsi="Garamond"/>
        <w:b/>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93FEC"/>
    <w:multiLevelType w:val="hybridMultilevel"/>
    <w:tmpl w:val="2326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85"/>
    <w:rsid w:val="0000233C"/>
    <w:rsid w:val="00002A27"/>
    <w:rsid w:val="00004DA2"/>
    <w:rsid w:val="000074BB"/>
    <w:rsid w:val="000218F3"/>
    <w:rsid w:val="00051FCF"/>
    <w:rsid w:val="00053263"/>
    <w:rsid w:val="000562AF"/>
    <w:rsid w:val="000606BC"/>
    <w:rsid w:val="00070D36"/>
    <w:rsid w:val="00074A30"/>
    <w:rsid w:val="000857B7"/>
    <w:rsid w:val="00091CB8"/>
    <w:rsid w:val="0009586C"/>
    <w:rsid w:val="000A011D"/>
    <w:rsid w:val="000A29A7"/>
    <w:rsid w:val="000B0577"/>
    <w:rsid w:val="000B188B"/>
    <w:rsid w:val="000C4B70"/>
    <w:rsid w:val="000C55B2"/>
    <w:rsid w:val="000C717A"/>
    <w:rsid w:val="000D48C0"/>
    <w:rsid w:val="00107C9A"/>
    <w:rsid w:val="00125DEB"/>
    <w:rsid w:val="001371AD"/>
    <w:rsid w:val="00140A4D"/>
    <w:rsid w:val="0014699D"/>
    <w:rsid w:val="00146DDB"/>
    <w:rsid w:val="001558A0"/>
    <w:rsid w:val="001640B5"/>
    <w:rsid w:val="00174C84"/>
    <w:rsid w:val="001754B2"/>
    <w:rsid w:val="00175D3A"/>
    <w:rsid w:val="001764CB"/>
    <w:rsid w:val="00176734"/>
    <w:rsid w:val="001873E4"/>
    <w:rsid w:val="001958E5"/>
    <w:rsid w:val="00197128"/>
    <w:rsid w:val="001A6EA5"/>
    <w:rsid w:val="001B7600"/>
    <w:rsid w:val="001D3240"/>
    <w:rsid w:val="001D4D31"/>
    <w:rsid w:val="00203693"/>
    <w:rsid w:val="00226B3B"/>
    <w:rsid w:val="002272C6"/>
    <w:rsid w:val="002277AD"/>
    <w:rsid w:val="002310A5"/>
    <w:rsid w:val="00236A03"/>
    <w:rsid w:val="00252009"/>
    <w:rsid w:val="00261D8C"/>
    <w:rsid w:val="002678E2"/>
    <w:rsid w:val="00281124"/>
    <w:rsid w:val="002B0EFA"/>
    <w:rsid w:val="002B3C56"/>
    <w:rsid w:val="002C4313"/>
    <w:rsid w:val="002D0719"/>
    <w:rsid w:val="002E390B"/>
    <w:rsid w:val="00305023"/>
    <w:rsid w:val="0031106F"/>
    <w:rsid w:val="00315F92"/>
    <w:rsid w:val="003305DF"/>
    <w:rsid w:val="0033484C"/>
    <w:rsid w:val="003512D6"/>
    <w:rsid w:val="00360A2D"/>
    <w:rsid w:val="0036235B"/>
    <w:rsid w:val="003636A7"/>
    <w:rsid w:val="00365D2E"/>
    <w:rsid w:val="0038580F"/>
    <w:rsid w:val="00390773"/>
    <w:rsid w:val="003A4B89"/>
    <w:rsid w:val="003A590E"/>
    <w:rsid w:val="003A72F6"/>
    <w:rsid w:val="003A739D"/>
    <w:rsid w:val="003B5183"/>
    <w:rsid w:val="003B78CB"/>
    <w:rsid w:val="003D1B21"/>
    <w:rsid w:val="003D636A"/>
    <w:rsid w:val="0040343E"/>
    <w:rsid w:val="00413745"/>
    <w:rsid w:val="004146AB"/>
    <w:rsid w:val="004210F1"/>
    <w:rsid w:val="0042299E"/>
    <w:rsid w:val="004314C5"/>
    <w:rsid w:val="00435092"/>
    <w:rsid w:val="00441E04"/>
    <w:rsid w:val="004538C6"/>
    <w:rsid w:val="00477CB8"/>
    <w:rsid w:val="0048405C"/>
    <w:rsid w:val="004C6D0B"/>
    <w:rsid w:val="004D63C3"/>
    <w:rsid w:val="004E641D"/>
    <w:rsid w:val="0050461B"/>
    <w:rsid w:val="005122E0"/>
    <w:rsid w:val="0051695A"/>
    <w:rsid w:val="00522FB8"/>
    <w:rsid w:val="005349A8"/>
    <w:rsid w:val="00534F98"/>
    <w:rsid w:val="005432E6"/>
    <w:rsid w:val="005437B6"/>
    <w:rsid w:val="00544C06"/>
    <w:rsid w:val="00552031"/>
    <w:rsid w:val="00560C79"/>
    <w:rsid w:val="00570255"/>
    <w:rsid w:val="00572410"/>
    <w:rsid w:val="00581885"/>
    <w:rsid w:val="00581B96"/>
    <w:rsid w:val="00586C8E"/>
    <w:rsid w:val="00593A39"/>
    <w:rsid w:val="00593B92"/>
    <w:rsid w:val="00595A5F"/>
    <w:rsid w:val="00597DFA"/>
    <w:rsid w:val="005A59F2"/>
    <w:rsid w:val="005B2B25"/>
    <w:rsid w:val="005B4C39"/>
    <w:rsid w:val="005B5E06"/>
    <w:rsid w:val="005C3406"/>
    <w:rsid w:val="005E1FF0"/>
    <w:rsid w:val="005E53D1"/>
    <w:rsid w:val="005E7380"/>
    <w:rsid w:val="005F2B25"/>
    <w:rsid w:val="0060008F"/>
    <w:rsid w:val="006006A5"/>
    <w:rsid w:val="00602742"/>
    <w:rsid w:val="006048F0"/>
    <w:rsid w:val="00616A45"/>
    <w:rsid w:val="0062050A"/>
    <w:rsid w:val="00620662"/>
    <w:rsid w:val="006226E2"/>
    <w:rsid w:val="00626369"/>
    <w:rsid w:val="00626DA2"/>
    <w:rsid w:val="00641156"/>
    <w:rsid w:val="00650278"/>
    <w:rsid w:val="00673213"/>
    <w:rsid w:val="00674EBB"/>
    <w:rsid w:val="00675829"/>
    <w:rsid w:val="006834C0"/>
    <w:rsid w:val="0068750E"/>
    <w:rsid w:val="00694EFD"/>
    <w:rsid w:val="006A6AAC"/>
    <w:rsid w:val="006B0995"/>
    <w:rsid w:val="006C419F"/>
    <w:rsid w:val="006C46AD"/>
    <w:rsid w:val="006D7E3F"/>
    <w:rsid w:val="006E5BBB"/>
    <w:rsid w:val="006F1773"/>
    <w:rsid w:val="006F1921"/>
    <w:rsid w:val="006F4E6A"/>
    <w:rsid w:val="00701335"/>
    <w:rsid w:val="00722459"/>
    <w:rsid w:val="00724889"/>
    <w:rsid w:val="007253AE"/>
    <w:rsid w:val="007332EF"/>
    <w:rsid w:val="00733B99"/>
    <w:rsid w:val="007576EF"/>
    <w:rsid w:val="00766D47"/>
    <w:rsid w:val="007751B8"/>
    <w:rsid w:val="00776E2E"/>
    <w:rsid w:val="007839F1"/>
    <w:rsid w:val="007841B9"/>
    <w:rsid w:val="007A1798"/>
    <w:rsid w:val="007A2784"/>
    <w:rsid w:val="007B5C38"/>
    <w:rsid w:val="007B5ED3"/>
    <w:rsid w:val="007C2B23"/>
    <w:rsid w:val="007C71C5"/>
    <w:rsid w:val="007C7806"/>
    <w:rsid w:val="007C7A9F"/>
    <w:rsid w:val="00807972"/>
    <w:rsid w:val="00813DB6"/>
    <w:rsid w:val="008142C3"/>
    <w:rsid w:val="00831182"/>
    <w:rsid w:val="008436AF"/>
    <w:rsid w:val="008461B0"/>
    <w:rsid w:val="0084781E"/>
    <w:rsid w:val="008500B5"/>
    <w:rsid w:val="00852CC1"/>
    <w:rsid w:val="008545AF"/>
    <w:rsid w:val="00860BA5"/>
    <w:rsid w:val="008613F3"/>
    <w:rsid w:val="00871CBC"/>
    <w:rsid w:val="0088309C"/>
    <w:rsid w:val="00883757"/>
    <w:rsid w:val="00890BBD"/>
    <w:rsid w:val="00892129"/>
    <w:rsid w:val="00895DDB"/>
    <w:rsid w:val="008A3679"/>
    <w:rsid w:val="008A6BC7"/>
    <w:rsid w:val="008A7FF5"/>
    <w:rsid w:val="008B4C35"/>
    <w:rsid w:val="008C1040"/>
    <w:rsid w:val="008C2B47"/>
    <w:rsid w:val="008F5D30"/>
    <w:rsid w:val="00903068"/>
    <w:rsid w:val="00904A13"/>
    <w:rsid w:val="009057FF"/>
    <w:rsid w:val="00911EF8"/>
    <w:rsid w:val="00932790"/>
    <w:rsid w:val="00942EFA"/>
    <w:rsid w:val="009A0F1F"/>
    <w:rsid w:val="009A50DA"/>
    <w:rsid w:val="009A6670"/>
    <w:rsid w:val="009F115A"/>
    <w:rsid w:val="00A051B3"/>
    <w:rsid w:val="00A163B2"/>
    <w:rsid w:val="00A233AF"/>
    <w:rsid w:val="00A44E55"/>
    <w:rsid w:val="00A52BFD"/>
    <w:rsid w:val="00A56C72"/>
    <w:rsid w:val="00A7736C"/>
    <w:rsid w:val="00A86A59"/>
    <w:rsid w:val="00AA42F0"/>
    <w:rsid w:val="00AC07EA"/>
    <w:rsid w:val="00AD0FAF"/>
    <w:rsid w:val="00AD51FA"/>
    <w:rsid w:val="00AE477A"/>
    <w:rsid w:val="00AE685F"/>
    <w:rsid w:val="00AE6EAE"/>
    <w:rsid w:val="00AF7ED1"/>
    <w:rsid w:val="00B04404"/>
    <w:rsid w:val="00B04917"/>
    <w:rsid w:val="00B10F01"/>
    <w:rsid w:val="00B12443"/>
    <w:rsid w:val="00B22DE4"/>
    <w:rsid w:val="00B31486"/>
    <w:rsid w:val="00B34020"/>
    <w:rsid w:val="00B35046"/>
    <w:rsid w:val="00B35FC4"/>
    <w:rsid w:val="00B63F10"/>
    <w:rsid w:val="00B64AAD"/>
    <w:rsid w:val="00B72721"/>
    <w:rsid w:val="00B7318B"/>
    <w:rsid w:val="00B8248B"/>
    <w:rsid w:val="00B90F8A"/>
    <w:rsid w:val="00B92D0D"/>
    <w:rsid w:val="00B959AB"/>
    <w:rsid w:val="00B96226"/>
    <w:rsid w:val="00BA7800"/>
    <w:rsid w:val="00BB2F1B"/>
    <w:rsid w:val="00BB51CB"/>
    <w:rsid w:val="00BB5EC8"/>
    <w:rsid w:val="00BB5FB3"/>
    <w:rsid w:val="00BC0757"/>
    <w:rsid w:val="00BC5222"/>
    <w:rsid w:val="00BD155C"/>
    <w:rsid w:val="00BD7AE6"/>
    <w:rsid w:val="00BD7D70"/>
    <w:rsid w:val="00BE5EBE"/>
    <w:rsid w:val="00C005BF"/>
    <w:rsid w:val="00C03B70"/>
    <w:rsid w:val="00C077E4"/>
    <w:rsid w:val="00C10EB1"/>
    <w:rsid w:val="00C11A9D"/>
    <w:rsid w:val="00C22B73"/>
    <w:rsid w:val="00C35BBD"/>
    <w:rsid w:val="00C563AF"/>
    <w:rsid w:val="00C634AA"/>
    <w:rsid w:val="00C637CC"/>
    <w:rsid w:val="00C66713"/>
    <w:rsid w:val="00C67CA7"/>
    <w:rsid w:val="00C704B7"/>
    <w:rsid w:val="00C963A5"/>
    <w:rsid w:val="00CA0023"/>
    <w:rsid w:val="00CA5DF1"/>
    <w:rsid w:val="00CB0D49"/>
    <w:rsid w:val="00CC0D10"/>
    <w:rsid w:val="00CC71C9"/>
    <w:rsid w:val="00CD412C"/>
    <w:rsid w:val="00CE521C"/>
    <w:rsid w:val="00CF38E5"/>
    <w:rsid w:val="00D04D96"/>
    <w:rsid w:val="00D10412"/>
    <w:rsid w:val="00D27D87"/>
    <w:rsid w:val="00D400FC"/>
    <w:rsid w:val="00D40CDB"/>
    <w:rsid w:val="00D56FD5"/>
    <w:rsid w:val="00D63F9A"/>
    <w:rsid w:val="00D6785C"/>
    <w:rsid w:val="00D85A72"/>
    <w:rsid w:val="00D93075"/>
    <w:rsid w:val="00D96F4C"/>
    <w:rsid w:val="00DA26B1"/>
    <w:rsid w:val="00E05183"/>
    <w:rsid w:val="00E053A0"/>
    <w:rsid w:val="00E12FB6"/>
    <w:rsid w:val="00E14BF1"/>
    <w:rsid w:val="00E5742A"/>
    <w:rsid w:val="00E664C0"/>
    <w:rsid w:val="00E93670"/>
    <w:rsid w:val="00EA0F0B"/>
    <w:rsid w:val="00EE4259"/>
    <w:rsid w:val="00EF5669"/>
    <w:rsid w:val="00EF5B23"/>
    <w:rsid w:val="00EF5D71"/>
    <w:rsid w:val="00F036B6"/>
    <w:rsid w:val="00F1248C"/>
    <w:rsid w:val="00F176A8"/>
    <w:rsid w:val="00F20565"/>
    <w:rsid w:val="00F22BBE"/>
    <w:rsid w:val="00F271EE"/>
    <w:rsid w:val="00F676B0"/>
    <w:rsid w:val="00F72781"/>
    <w:rsid w:val="00FA1314"/>
    <w:rsid w:val="00FA75F8"/>
    <w:rsid w:val="00FB78E7"/>
    <w:rsid w:val="00FC53DA"/>
    <w:rsid w:val="00FD1386"/>
    <w:rsid w:val="00FD5ABE"/>
    <w:rsid w:val="00FE0289"/>
    <w:rsid w:val="00FE1CC6"/>
    <w:rsid w:val="00FE5473"/>
    <w:rsid w:val="00FE6060"/>
    <w:rsid w:val="00FF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85"/>
    <w:pPr>
      <w:ind w:left="720"/>
      <w:contextualSpacing/>
    </w:pPr>
  </w:style>
  <w:style w:type="paragraph" w:styleId="Footer">
    <w:name w:val="footer"/>
    <w:basedOn w:val="Normal"/>
    <w:link w:val="FooterChar"/>
    <w:uiPriority w:val="99"/>
    <w:unhideWhenUsed/>
    <w:rsid w:val="0058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8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85"/>
    <w:pPr>
      <w:ind w:left="720"/>
      <w:contextualSpacing/>
    </w:pPr>
  </w:style>
  <w:style w:type="paragraph" w:styleId="Footer">
    <w:name w:val="footer"/>
    <w:basedOn w:val="Normal"/>
    <w:link w:val="FooterChar"/>
    <w:uiPriority w:val="99"/>
    <w:unhideWhenUsed/>
    <w:rsid w:val="0058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dc:creator>
  <cp:lastModifiedBy>JJP</cp:lastModifiedBy>
  <cp:revision>1</cp:revision>
  <dcterms:created xsi:type="dcterms:W3CDTF">2013-02-01T05:59:00Z</dcterms:created>
  <dcterms:modified xsi:type="dcterms:W3CDTF">2013-02-01T06:00:00Z</dcterms:modified>
</cp:coreProperties>
</file>