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5B29" w14:textId="77777777" w:rsidR="00067DBA" w:rsidRPr="002F6CCB" w:rsidRDefault="00067DBA" w:rsidP="002F6CCB">
      <w:pPr>
        <w:pStyle w:val="Heading1"/>
        <w:spacing w:before="0" w:after="0"/>
        <w:rPr>
          <w:rFonts w:ascii="Montserrat" w:eastAsia="Montserrat" w:hAnsi="Montserrat" w:cs="Montserrat"/>
          <w:color w:val="00002D"/>
        </w:rPr>
      </w:pPr>
      <w:r w:rsidRPr="002F6CCB">
        <w:rPr>
          <w:rFonts w:ascii="Montserrat" w:eastAsia="Montserrat" w:hAnsi="Montserrat" w:cs="Montserrat"/>
          <w:color w:val="00002D"/>
        </w:rPr>
        <w:t>Jared Ryan</w:t>
      </w:r>
    </w:p>
    <w:p w14:paraId="1CE5CDBE" w14:textId="76A285E7" w:rsidR="00067DBA" w:rsidRDefault="00067DBA" w:rsidP="002F6CCB">
      <w:pPr>
        <w:rPr>
          <w:rFonts w:ascii="Nunito" w:eastAsia="Nunito" w:hAnsi="Nunito" w:cs="Nunito"/>
          <w:color w:val="00002D"/>
          <w:sz w:val="22"/>
          <w:szCs w:val="22"/>
        </w:rPr>
        <w:sectPr w:rsidR="00067DBA" w:rsidSect="00462D2E">
          <w:pgSz w:w="12240" w:h="15840"/>
          <w:pgMar w:top="720" w:right="1440" w:bottom="806" w:left="1440" w:header="720" w:footer="720" w:gutter="0"/>
          <w:cols w:space="720"/>
          <w:docGrid w:linePitch="360"/>
        </w:sectPr>
      </w:pPr>
      <w:proofErr w:type="spellStart"/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jaredryan.netlify.app</w:t>
      </w:r>
      <w:proofErr w:type="spellEnd"/>
      <w:r>
        <w:rPr>
          <w:rFonts w:ascii="Nunito" w:eastAsia="Nunito" w:hAnsi="Nunito" w:cs="Nunito"/>
          <w:color w:val="00002D"/>
          <w:sz w:val="22"/>
          <w:szCs w:val="22"/>
        </w:rPr>
        <w:t xml:space="preserve">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</w:t>
      </w:r>
      <w:r>
        <w:rPr>
          <w:rFonts w:ascii="Nunito" w:eastAsia="Nunito" w:hAnsi="Nunito" w:cs="Nunito"/>
          <w:color w:val="00002D"/>
          <w:sz w:val="22"/>
          <w:szCs w:val="22"/>
          <w:highlight w:val="white"/>
        </w:rPr>
        <w:t xml:space="preserve">jryantennis@gmail.com  </w:t>
      </w:r>
      <w:r>
        <w:rPr>
          <w:rFonts w:ascii="Nunito" w:eastAsia="Nunito" w:hAnsi="Nunito" w:cs="Nunito"/>
          <w:color w:val="00002D"/>
          <w:sz w:val="22"/>
          <w:szCs w:val="22"/>
        </w:rPr>
        <w:t>|  559-348-3595  |  Jupiter, FL (Remote)</w:t>
      </w:r>
    </w:p>
    <w:p w14:paraId="624B70F1" w14:textId="0338B93A" w:rsidR="00CC6B4E" w:rsidRPr="002F6CCB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4"/>
          <w:szCs w:val="24"/>
        </w:rPr>
      </w:pPr>
      <w:r w:rsidRPr="002F6CCB">
        <w:rPr>
          <w:rFonts w:ascii="Raleway" w:eastAsia="Raleway" w:hAnsi="Raleway" w:cs="Raleway"/>
          <w:color w:val="4292F0"/>
          <w:sz w:val="24"/>
          <w:szCs w:val="24"/>
        </w:rPr>
        <w:t>Summary</w:t>
      </w:r>
    </w:p>
    <w:p w14:paraId="47DB5C57" w14:textId="5151A99B" w:rsidR="00CC6B4E" w:rsidRDefault="00CC6B4E" w:rsidP="002F6CCB">
      <w:pPr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hAnsi="Nunito"/>
          <w:color w:val="00002D"/>
          <w:sz w:val="22"/>
          <w:szCs w:val="22"/>
        </w:rPr>
        <w:t>Full</w:t>
      </w:r>
      <w:r w:rsidR="000E410D">
        <w:rPr>
          <w:rFonts w:ascii="Nunito" w:hAnsi="Nunito"/>
          <w:color w:val="00002D"/>
          <w:sz w:val="22"/>
          <w:szCs w:val="22"/>
        </w:rPr>
        <w:t xml:space="preserve"> </w:t>
      </w:r>
      <w:r>
        <w:rPr>
          <w:rFonts w:ascii="Nunito" w:hAnsi="Nunito"/>
          <w:color w:val="00002D"/>
          <w:sz w:val="22"/>
          <w:szCs w:val="22"/>
        </w:rPr>
        <w:t>stack software engineer. 5 years of experience, mostly w/JS languages. Better at frontend.</w:t>
      </w:r>
    </w:p>
    <w:p w14:paraId="0B579F3D" w14:textId="79E13D1F" w:rsidR="00067DBA" w:rsidRDefault="00067DBA" w:rsidP="002F6CCB">
      <w:pPr>
        <w:pStyle w:val="Heading3"/>
        <w:spacing w:after="0"/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Technical Traits</w:t>
      </w:r>
      <w:r>
        <w:rPr>
          <w:rFonts w:ascii="Nunito" w:eastAsia="Nunito" w:hAnsi="Nunito" w:cs="Nunito"/>
          <w:color w:val="00002D"/>
          <w:sz w:val="22"/>
          <w:szCs w:val="22"/>
        </w:rPr>
        <w:t>:</w:t>
      </w:r>
      <w:r w:rsidR="002F6CCB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>Curious to try new things. Tackles big projects boldly and systemically. Enjoys PR reviews and clean, testable code. Design-oriented and client-focused.</w:t>
      </w:r>
    </w:p>
    <w:p w14:paraId="739058C6" w14:textId="7C32E134" w:rsidR="00067DBA" w:rsidRDefault="00067DBA" w:rsidP="002F6CCB">
      <w:pPr>
        <w:pStyle w:val="Heading3"/>
        <w:spacing w:before="0"/>
        <w:rPr>
          <w:rFonts w:ascii="Nunito" w:eastAsia="Nunito" w:hAnsi="Nunito" w:cs="Nunito"/>
          <w:color w:val="00002D"/>
          <w:sz w:val="22"/>
          <w:szCs w:val="22"/>
        </w:rPr>
        <w:sectPr w:rsidR="00067DBA" w:rsidSect="00462D2E">
          <w:type w:val="continuous"/>
          <w:pgSz w:w="12240" w:h="15840"/>
          <w:pgMar w:top="720" w:right="1440" w:bottom="806" w:left="1440" w:header="720" w:footer="720" w:gutter="0"/>
          <w:cols w:space="720"/>
          <w:docGrid w:linePitch="360"/>
        </w:sect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Personal Traits</w:t>
      </w:r>
      <w:r>
        <w:rPr>
          <w:rFonts w:ascii="Nunito" w:eastAsia="Nunito" w:hAnsi="Nunito" w:cs="Nunito"/>
          <w:color w:val="00002D"/>
          <w:sz w:val="22"/>
          <w:szCs w:val="22"/>
        </w:rPr>
        <w:t>:</w:t>
      </w:r>
      <w:r w:rsidR="002F6CCB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>Organized. Empathetic. Good listener. Outspoken. Personable.</w:t>
      </w:r>
    </w:p>
    <w:p w14:paraId="0825E45B" w14:textId="19AA7544" w:rsidR="00067DBA" w:rsidRDefault="00067DBA" w:rsidP="002F6CCB">
      <w:pPr>
        <w:pStyle w:val="Heading2"/>
        <w:spacing w:before="0"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Skill</w:t>
      </w:r>
    </w:p>
    <w:p w14:paraId="3F23FCA0" w14:textId="70BB11AA" w:rsidR="00067DBA" w:rsidRDefault="00067DBA" w:rsidP="002F6CCB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Frontend: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>JavaScript, TypeScript, React, HTML/CSS, Responsive, Accessibility, Performance</w:t>
      </w:r>
    </w:p>
    <w:p w14:paraId="16933F85" w14:textId="356F0DDD" w:rsidR="00067DBA" w:rsidRDefault="00067DBA" w:rsidP="002F6CCB">
      <w:pPr>
        <w:pStyle w:val="Heading3"/>
        <w:spacing w:before="0"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Backend: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>Node, MongoDB, SQL, RESTful APIs, Docker, Kubernetes, Automation, Testing</w:t>
      </w:r>
    </w:p>
    <w:p w14:paraId="1025CDDF" w14:textId="0A92C71B" w:rsidR="00067DBA" w:rsidRDefault="00067DBA" w:rsidP="002F6CCB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  <w:sectPr w:rsidR="00067DBA" w:rsidSect="00462D2E">
          <w:type w:val="continuous"/>
          <w:pgSz w:w="12240" w:h="15840"/>
          <w:pgMar w:top="720" w:right="1440" w:bottom="806" w:left="1440" w:header="720" w:footer="720" w:gutter="0"/>
          <w:cols w:space="720"/>
          <w:docGrid w:linePitch="360"/>
        </w:sect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Soft: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>Agile, discover client needs, technical planning and documentation, coordinating and following up on work, demos, pairing, mentoring, independent...but knows when to seek help</w:t>
      </w:r>
    </w:p>
    <w:p w14:paraId="109E3F6E" w14:textId="541A2FBB" w:rsidR="00067DBA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Experience</w:t>
      </w:r>
    </w:p>
    <w:p w14:paraId="026BDC3C" w14:textId="4CB07D4C" w:rsidR="00067DBA" w:rsidRPr="002F6CCB" w:rsidRDefault="00067DBA" w:rsidP="002F6CCB">
      <w:pPr>
        <w:pStyle w:val="Heading3"/>
        <w:spacing w:before="0"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MANTL, Activations, Software Engineer II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>
        <w:rPr>
          <w:rFonts w:ascii="Nunito" w:eastAsia="Nunito" w:hAnsi="Nunito" w:cs="Nunito"/>
          <w:color w:val="00002D"/>
          <w:sz w:val="22"/>
          <w:szCs w:val="22"/>
        </w:rPr>
        <w:t>Jupiter, FL (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Remote)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2021 – 2023</w:t>
      </w:r>
    </w:p>
    <w:p w14:paraId="0D63C70C" w14:textId="77777777" w:rsidR="00067DBA" w:rsidRPr="00CC6B4E" w:rsidRDefault="00067DBA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Mentored a few engineers on frontend work and owned crucial frontend features, gaining a reputation for good PR reviews, careful testing, troubleshooting, good design and </w:t>
      </w:r>
      <w:proofErr w:type="gramStart"/>
      <w:r w:rsidRPr="00CC6B4E">
        <w:rPr>
          <w:rFonts w:ascii="Nunito" w:eastAsia="Nunito" w:hAnsi="Nunito" w:cs="Nunito"/>
          <w:color w:val="00002D"/>
          <w:sz w:val="22"/>
          <w:szCs w:val="22"/>
        </w:rPr>
        <w:t>flows</w:t>
      </w:r>
      <w:proofErr w:type="gramEnd"/>
    </w:p>
    <w:p w14:paraId="34079A1B" w14:textId="4BC63172" w:rsidR="00067DBA" w:rsidRPr="00CC6B4E" w:rsidRDefault="00067DBA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Co-led work on introducing a design-component library that integrates with the prior </w:t>
      </w:r>
      <w:proofErr w:type="gramStart"/>
      <w:r w:rsidRPr="00CC6B4E">
        <w:rPr>
          <w:rFonts w:ascii="Nunito" w:eastAsia="Nunito" w:hAnsi="Nunito" w:cs="Nunito"/>
          <w:color w:val="00002D"/>
          <w:sz w:val="22"/>
          <w:szCs w:val="22"/>
        </w:rPr>
        <w:t>one</w:t>
      </w:r>
      <w:proofErr w:type="gramEnd"/>
    </w:p>
    <w:p w14:paraId="75895E2A" w14:textId="2460E395" w:rsidR="00067DBA" w:rsidRPr="00CC6B4E" w:rsidRDefault="00067DBA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Co-led work on an automated testing pipeline: the pipeline itself, testing framework, database seeding / cleanup, tests, and teaching others how to </w:t>
      </w:r>
      <w:proofErr w:type="gramStart"/>
      <w:r w:rsidRPr="00CC6B4E">
        <w:rPr>
          <w:rFonts w:ascii="Nunito" w:eastAsia="Nunito" w:hAnsi="Nunito" w:cs="Nunito"/>
          <w:color w:val="00002D"/>
          <w:sz w:val="22"/>
          <w:szCs w:val="22"/>
        </w:rPr>
        <w:t>contribute</w:t>
      </w:r>
      <w:proofErr w:type="gramEnd"/>
    </w:p>
    <w:p w14:paraId="487C81D1" w14:textId="2DB43606" w:rsidR="00067DBA" w:rsidRPr="00CC6B4E" w:rsidRDefault="00067DBA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Proactively worked with cross-team stakeholders to identify, prioritize, and complete work to reduce number of days on our “activation” flow (time from request to completion)</w:t>
      </w:r>
    </w:p>
    <w:p w14:paraId="09F7BF53" w14:textId="740DA4FF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IBM, Cloud Pak for Data, Software Engineer II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San Jose, CA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|  2019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– 2021</w:t>
      </w:r>
    </w:p>
    <w:p w14:paraId="0D5DB4FD" w14:textId="77777777" w:rsidR="00067DBA" w:rsidRPr="00CC6B4E" w:rsidRDefault="00067DBA" w:rsidP="002F6CCB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Refactored entire frontend for user management, which evolved to a small leadership role as work expanded and required additional </w:t>
      </w:r>
      <w:proofErr w:type="gramStart"/>
      <w:r w:rsidRPr="00CC6B4E">
        <w:rPr>
          <w:rFonts w:ascii="Nunito" w:eastAsia="Nunito" w:hAnsi="Nunito" w:cs="Nunito"/>
          <w:color w:val="00002D"/>
          <w:sz w:val="22"/>
          <w:szCs w:val="22"/>
        </w:rPr>
        <w:t>engineers</w:t>
      </w:r>
      <w:proofErr w:type="gramEnd"/>
    </w:p>
    <w:p w14:paraId="1239CF97" w14:textId="77777777" w:rsidR="00067DBA" w:rsidRPr="00CC6B4E" w:rsidRDefault="00067DBA" w:rsidP="002F6CCB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Architected user management technical solutions with product and backend lead, considering security, performance, sizing, business value, and </w:t>
      </w:r>
      <w:proofErr w:type="gramStart"/>
      <w:r w:rsidRPr="00CC6B4E">
        <w:rPr>
          <w:rFonts w:ascii="Nunito" w:eastAsia="Nunito" w:hAnsi="Nunito" w:cs="Nunito"/>
          <w:color w:val="00002D"/>
          <w:sz w:val="22"/>
          <w:szCs w:val="22"/>
        </w:rPr>
        <w:t>usability</w:t>
      </w:r>
      <w:proofErr w:type="gramEnd"/>
    </w:p>
    <w:p w14:paraId="2B0E5546" w14:textId="77777777" w:rsidR="00067DBA" w:rsidRPr="00CC6B4E" w:rsidRDefault="00067DBA" w:rsidP="002F6CCB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Co-created conceptual models and user flows with design, providing guidance on attributes and relationships between users, roles, permissions, and </w:t>
      </w:r>
      <w:proofErr w:type="gramStart"/>
      <w:r w:rsidRPr="00CC6B4E">
        <w:rPr>
          <w:rFonts w:ascii="Nunito" w:eastAsia="Nunito" w:hAnsi="Nunito" w:cs="Nunito"/>
          <w:color w:val="00002D"/>
          <w:sz w:val="22"/>
          <w:szCs w:val="22"/>
        </w:rPr>
        <w:t>groups</w:t>
      </w:r>
      <w:proofErr w:type="gramEnd"/>
    </w:p>
    <w:p w14:paraId="4F6341D3" w14:textId="532AF3F9" w:rsidR="00067DBA" w:rsidRPr="00CC6B4E" w:rsidRDefault="00067DBA" w:rsidP="002F6CCB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Planned projects with </w:t>
      </w:r>
      <w:r w:rsidR="00977A40" w:rsidRPr="00CC6B4E">
        <w:rPr>
          <w:rFonts w:ascii="Nunito" w:eastAsia="Nunito" w:hAnsi="Nunito" w:cs="Nunito"/>
          <w:color w:val="00002D"/>
          <w:sz w:val="22"/>
          <w:szCs w:val="22"/>
        </w:rPr>
        <w:t>1-, 3-, and 6-month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 cycles, executed via Agile in 2-week </w:t>
      </w:r>
      <w:proofErr w:type="gramStart"/>
      <w:r w:rsidRPr="00CC6B4E">
        <w:rPr>
          <w:rFonts w:ascii="Nunito" w:eastAsia="Nunito" w:hAnsi="Nunito" w:cs="Nunito"/>
          <w:color w:val="00002D"/>
          <w:sz w:val="22"/>
          <w:szCs w:val="22"/>
        </w:rPr>
        <w:t>sprints</w:t>
      </w:r>
      <w:proofErr w:type="gramEnd"/>
    </w:p>
    <w:p w14:paraId="5E19D453" w14:textId="398EA97D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IBM, </w:t>
      </w:r>
      <w:proofErr w:type="spellStart"/>
      <w:r>
        <w:rPr>
          <w:rFonts w:ascii="Nunito" w:eastAsia="Nunito" w:hAnsi="Nunito" w:cs="Nunito"/>
          <w:b/>
          <w:color w:val="00002D"/>
          <w:sz w:val="22"/>
          <w:szCs w:val="22"/>
        </w:rPr>
        <w:t>AppID</w:t>
      </w:r>
      <w:proofErr w:type="spellEnd"/>
      <w:r>
        <w:rPr>
          <w:rFonts w:ascii="Nunito" w:eastAsia="Nunito" w:hAnsi="Nunito" w:cs="Nunito"/>
          <w:b/>
          <w:color w:val="00002D"/>
          <w:sz w:val="22"/>
          <w:szCs w:val="22"/>
        </w:rPr>
        <w:t>, Software Engineer 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Austin,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TX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2018 – 2019</w:t>
      </w:r>
    </w:p>
    <w:p w14:paraId="0B4FB8D7" w14:textId="59C763EF" w:rsidR="00067DBA" w:rsidRPr="00CC6B4E" w:rsidRDefault="00067DBA" w:rsidP="002F6CCB">
      <w:pPr>
        <w:pStyle w:val="ListParagraph"/>
        <w:numPr>
          <w:ilvl w:val="0"/>
          <w:numId w:val="7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Created a full</w:t>
      </w:r>
      <w:r w:rsidR="000E410D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stack application in React, Node, and Python showcasing all uses of </w:t>
      </w:r>
      <w:proofErr w:type="spellStart"/>
      <w:r w:rsidRPr="00CC6B4E">
        <w:rPr>
          <w:rFonts w:ascii="Nunito" w:eastAsia="Nunito" w:hAnsi="Nunito" w:cs="Nunito"/>
          <w:color w:val="00002D"/>
          <w:sz w:val="22"/>
          <w:szCs w:val="22"/>
        </w:rPr>
        <w:t>AppID</w:t>
      </w:r>
      <w:proofErr w:type="spellEnd"/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, which was leveraged for sales pitches and </w:t>
      </w:r>
      <w:proofErr w:type="gramStart"/>
      <w:r w:rsidRPr="00CC6B4E">
        <w:rPr>
          <w:rFonts w:ascii="Nunito" w:eastAsia="Nunito" w:hAnsi="Nunito" w:cs="Nunito"/>
          <w:color w:val="00002D"/>
          <w:sz w:val="22"/>
          <w:szCs w:val="22"/>
        </w:rPr>
        <w:t>demos</w:t>
      </w:r>
      <w:proofErr w:type="gramEnd"/>
    </w:p>
    <w:p w14:paraId="3FAF54A6" w14:textId="2C669E8A" w:rsidR="00067DBA" w:rsidRPr="00CC6B4E" w:rsidRDefault="00067DBA" w:rsidP="002F6CCB">
      <w:pPr>
        <w:pStyle w:val="ListParagraph"/>
        <w:numPr>
          <w:ilvl w:val="0"/>
          <w:numId w:val="7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Adapted to multiple technologies and protocols to quickly debug issues: OAuth, OpenID, Node, Angular, Java, Android, Swift, Kubernetes, Docker, Jenkins, </w:t>
      </w:r>
      <w:proofErr w:type="spellStart"/>
      <w:r w:rsidRPr="00CC6B4E">
        <w:rPr>
          <w:rFonts w:ascii="Nunito" w:eastAsia="Nunito" w:hAnsi="Nunito" w:cs="Nunito"/>
          <w:color w:val="00002D"/>
          <w:sz w:val="22"/>
          <w:szCs w:val="22"/>
        </w:rPr>
        <w:t>Github</w:t>
      </w:r>
      <w:proofErr w:type="spellEnd"/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, </w:t>
      </w:r>
      <w:proofErr w:type="spellStart"/>
      <w:r w:rsidRPr="00CC6B4E">
        <w:rPr>
          <w:rFonts w:ascii="Nunito" w:eastAsia="Nunito" w:hAnsi="Nunito" w:cs="Nunito"/>
          <w:color w:val="00002D"/>
          <w:sz w:val="22"/>
          <w:szCs w:val="22"/>
        </w:rPr>
        <w:t>Zenhub</w:t>
      </w:r>
      <w:proofErr w:type="spellEnd"/>
    </w:p>
    <w:p w14:paraId="3C40E210" w14:textId="0D5AA33E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NTR, Web Developer                             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    </w:t>
      </w:r>
      <w:r>
        <w:rPr>
          <w:rFonts w:ascii="Nunito" w:eastAsia="Nunito" w:hAnsi="Nunito" w:cs="Nunito"/>
          <w:color w:val="00002D"/>
          <w:sz w:val="22"/>
          <w:szCs w:val="22"/>
        </w:rPr>
        <w:t>Berkeley, CA (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Remote)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2018 – 2022</w:t>
      </w:r>
    </w:p>
    <w:p w14:paraId="66E95167" w14:textId="70943B72" w:rsidR="00067DBA" w:rsidRPr="00CC6B4E" w:rsidRDefault="00067DBA" w:rsidP="002F6CCB">
      <w:pPr>
        <w:pStyle w:val="ListParagraph"/>
        <w:numPr>
          <w:ilvl w:val="0"/>
          <w:numId w:val="8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Sole developer on a web app for collecting, grading, and anonymizing peer feedback, which has been used by 600 students</w:t>
      </w:r>
      <w:r w:rsidR="00977A40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across 7 schools, </w:t>
      </w:r>
      <w:r w:rsidR="00977A40">
        <w:rPr>
          <w:rFonts w:ascii="Nunito" w:eastAsia="Nunito" w:hAnsi="Nunito" w:cs="Nunito"/>
          <w:color w:val="00002D"/>
          <w:sz w:val="22"/>
          <w:szCs w:val="22"/>
        </w:rPr>
        <w:t xml:space="preserve">and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generat</w:t>
      </w:r>
      <w:r w:rsidR="00977A40">
        <w:rPr>
          <w:rFonts w:ascii="Nunito" w:eastAsia="Nunito" w:hAnsi="Nunito" w:cs="Nunito"/>
          <w:color w:val="00002D"/>
          <w:sz w:val="22"/>
          <w:szCs w:val="22"/>
        </w:rPr>
        <w:t>ed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 6</w:t>
      </w:r>
      <w:r w:rsidR="00977A40">
        <w:rPr>
          <w:rFonts w:ascii="Nunito" w:eastAsia="Nunito" w:hAnsi="Nunito" w:cs="Nunito"/>
          <w:color w:val="00002D"/>
          <w:sz w:val="22"/>
          <w:szCs w:val="22"/>
        </w:rPr>
        <w:t>,000+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proofErr w:type="gramStart"/>
      <w:r w:rsidRPr="00CC6B4E">
        <w:rPr>
          <w:rFonts w:ascii="Nunito" w:eastAsia="Nunito" w:hAnsi="Nunito" w:cs="Nunito"/>
          <w:color w:val="00002D"/>
          <w:sz w:val="22"/>
          <w:szCs w:val="22"/>
        </w:rPr>
        <w:t>evaluations</w:t>
      </w:r>
      <w:proofErr w:type="gramEnd"/>
    </w:p>
    <w:p w14:paraId="175CF36C" w14:textId="77777777" w:rsidR="00067DBA" w:rsidRPr="00CC6B4E" w:rsidRDefault="00067DBA" w:rsidP="002F6CCB">
      <w:pPr>
        <w:pStyle w:val="ListParagraph"/>
        <w:numPr>
          <w:ilvl w:val="0"/>
          <w:numId w:val="8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Collaborated with non-technical UC Berkeley professor to define product requirements and designs, then again for updates and new features over the 4 years before </w:t>
      </w:r>
      <w:proofErr w:type="gramStart"/>
      <w:r w:rsidRPr="00CC6B4E">
        <w:rPr>
          <w:rFonts w:ascii="Nunito" w:eastAsia="Nunito" w:hAnsi="Nunito" w:cs="Nunito"/>
          <w:color w:val="00002D"/>
          <w:sz w:val="22"/>
          <w:szCs w:val="22"/>
        </w:rPr>
        <w:t>handoff</w:t>
      </w:r>
      <w:proofErr w:type="gramEnd"/>
    </w:p>
    <w:p w14:paraId="10225BA6" w14:textId="77777777" w:rsidR="00067DBA" w:rsidRPr="00CC6B4E" w:rsidRDefault="00067DBA" w:rsidP="002F6CCB">
      <w:pPr>
        <w:pStyle w:val="ListParagraph"/>
        <w:numPr>
          <w:ilvl w:val="0"/>
          <w:numId w:val="8"/>
        </w:numPr>
        <w:rPr>
          <w:rFonts w:ascii="Nunito" w:eastAsia="Nunito" w:hAnsi="Nunito" w:cs="Nunito"/>
          <w:color w:val="00002D"/>
          <w:sz w:val="22"/>
          <w:szCs w:val="22"/>
        </w:rPr>
        <w:sectPr w:rsidR="00067DBA" w:rsidRPr="00CC6B4E" w:rsidSect="00462D2E">
          <w:type w:val="continuous"/>
          <w:pgSz w:w="12240" w:h="15840"/>
          <w:pgMar w:top="720" w:right="1440" w:bottom="806" w:left="1440" w:header="720" w:footer="720" w:gutter="0"/>
          <w:cols w:space="720"/>
          <w:docGrid w:linePitch="360"/>
        </w:sect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Learned troubleshooting without access to clients, and maintenance practices</w:t>
      </w:r>
    </w:p>
    <w:p w14:paraId="7C5AF255" w14:textId="77777777" w:rsidR="00067DBA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Education</w:t>
      </w:r>
    </w:p>
    <w:p w14:paraId="02E6FCE1" w14:textId="47616D93" w:rsidR="00067DBA" w:rsidRPr="00067DBA" w:rsidRDefault="00067DBA" w:rsidP="002F6CCB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UC Berkeley, B.S. Bioengineering w/Computer Science Emphasis</w:t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  <w:t xml:space="preserve">   </w:t>
      </w:r>
      <w:r>
        <w:rPr>
          <w:rFonts w:ascii="Nunito" w:eastAsia="Nunito" w:hAnsi="Nunito" w:cs="Nunito"/>
          <w:color w:val="00002D"/>
          <w:sz w:val="22"/>
          <w:szCs w:val="22"/>
        </w:rPr>
        <w:t>2017</w:t>
      </w:r>
    </w:p>
    <w:sectPr w:rsidR="00067DBA" w:rsidRPr="00067DBA" w:rsidSect="00462D2E">
      <w:type w:val="continuous"/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B45"/>
    <w:multiLevelType w:val="hybridMultilevel"/>
    <w:tmpl w:val="07E645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C096E11"/>
    <w:multiLevelType w:val="hybridMultilevel"/>
    <w:tmpl w:val="BD8C4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952DA"/>
    <w:multiLevelType w:val="hybridMultilevel"/>
    <w:tmpl w:val="87F401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1D905E2"/>
    <w:multiLevelType w:val="hybridMultilevel"/>
    <w:tmpl w:val="97D44C2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418B3D01"/>
    <w:multiLevelType w:val="hybridMultilevel"/>
    <w:tmpl w:val="3806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FE4134"/>
    <w:multiLevelType w:val="hybridMultilevel"/>
    <w:tmpl w:val="64047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32ADA"/>
    <w:multiLevelType w:val="hybridMultilevel"/>
    <w:tmpl w:val="38A0C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524BB3"/>
    <w:multiLevelType w:val="hybridMultilevel"/>
    <w:tmpl w:val="89E0F8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51449733">
    <w:abstractNumId w:val="0"/>
  </w:num>
  <w:num w:numId="2" w16cid:durableId="1865632546">
    <w:abstractNumId w:val="2"/>
  </w:num>
  <w:num w:numId="3" w16cid:durableId="2060780504">
    <w:abstractNumId w:val="3"/>
  </w:num>
  <w:num w:numId="4" w16cid:durableId="896477469">
    <w:abstractNumId w:val="7"/>
  </w:num>
  <w:num w:numId="5" w16cid:durableId="1104376771">
    <w:abstractNumId w:val="5"/>
  </w:num>
  <w:num w:numId="6" w16cid:durableId="658267479">
    <w:abstractNumId w:val="1"/>
  </w:num>
  <w:num w:numId="7" w16cid:durableId="445347338">
    <w:abstractNumId w:val="4"/>
  </w:num>
  <w:num w:numId="8" w16cid:durableId="453058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BA"/>
    <w:rsid w:val="00067DBA"/>
    <w:rsid w:val="000E410D"/>
    <w:rsid w:val="002F6CCB"/>
    <w:rsid w:val="00462D2E"/>
    <w:rsid w:val="00977A40"/>
    <w:rsid w:val="00B36FA4"/>
    <w:rsid w:val="00C659D5"/>
    <w:rsid w:val="00C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C98C"/>
  <w15:chartTrackingRefBased/>
  <w15:docId w15:val="{32106399-E4B3-E641-BBB5-E1D3E906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BA"/>
    <w:pPr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7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7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D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D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D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D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7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7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67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D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Ryan</dc:creator>
  <cp:keywords/>
  <dc:description/>
  <cp:lastModifiedBy>Jared Ryan</cp:lastModifiedBy>
  <cp:revision>6</cp:revision>
  <dcterms:created xsi:type="dcterms:W3CDTF">2024-04-07T20:05:00Z</dcterms:created>
  <dcterms:modified xsi:type="dcterms:W3CDTF">2024-04-07T20:40:00Z</dcterms:modified>
</cp:coreProperties>
</file>