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7EB" w:rsidRDefault="00F707EB" w:rsidP="00F707E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F40A50" w:rsidRDefault="00F40A50" w:rsidP="00F40A50">
      <w:pPr>
        <w:pStyle w:val="ListParagraph"/>
        <w:ind w:left="360"/>
      </w:pPr>
    </w:p>
    <w:p w:rsidR="00F707EB" w:rsidRDefault="007914B9" w:rsidP="00F707EB">
      <w:pPr>
        <w:pStyle w:val="ListParagraph"/>
        <w:numPr>
          <w:ilvl w:val="0"/>
          <w:numId w:val="2"/>
        </w:numPr>
      </w:pPr>
      <w:r>
        <w:t xml:space="preserve">If a </w:t>
      </w:r>
      <w:proofErr w:type="spellStart"/>
      <w:r>
        <w:t>KickStart</w:t>
      </w:r>
      <w:proofErr w:type="spellEnd"/>
      <w:r>
        <w:t xml:space="preserve"> is used to fund a project, funding in the United States gives the best chance for being successful across all categories. </w:t>
      </w:r>
    </w:p>
    <w:p w:rsidR="00F707EB" w:rsidRDefault="007914B9" w:rsidP="00F707EB">
      <w:pPr>
        <w:pStyle w:val="ListParagraph"/>
        <w:numPr>
          <w:ilvl w:val="0"/>
          <w:numId w:val="2"/>
        </w:numPr>
      </w:pPr>
      <w:r>
        <w:t xml:space="preserve">If using </w:t>
      </w:r>
      <w:proofErr w:type="spellStart"/>
      <w:r>
        <w:t>KickStart</w:t>
      </w:r>
      <w:proofErr w:type="spellEnd"/>
      <w:r>
        <w:t xml:space="preserve"> to fund a music project, the data shows that one should stay away from faith, jazz, and world music if one hopes for the highest percentage of funding their project (being successful).</w:t>
      </w:r>
    </w:p>
    <w:p w:rsidR="00F707EB" w:rsidRDefault="007914B9" w:rsidP="00F707EB">
      <w:pPr>
        <w:pStyle w:val="ListParagraph"/>
        <w:numPr>
          <w:ilvl w:val="0"/>
          <w:numId w:val="2"/>
        </w:numPr>
      </w:pPr>
      <w:r>
        <w:t>Technology has the highest</w:t>
      </w:r>
      <w:r w:rsidR="004E7D51">
        <w:t xml:space="preserve"> dollar</w:t>
      </w:r>
      <w:r>
        <w:t xml:space="preserve"> amount pledged </w:t>
      </w:r>
      <w:r w:rsidR="004E7D51">
        <w:t xml:space="preserve">and the highest number of backers per project </w:t>
      </w:r>
      <w:r>
        <w:t>of all categories that are being funded.</w:t>
      </w:r>
      <w:r w:rsidR="00F40A50">
        <w:t xml:space="preserve"> Also on average each backer of technology fund projects are donating more than any other backer for any other project category. </w:t>
      </w:r>
      <w:r w:rsidR="004E7D51">
        <w:t xml:space="preserve"> </w:t>
      </w:r>
    </w:p>
    <w:p w:rsidR="00F40A50" w:rsidRDefault="00F40A50" w:rsidP="00F40A50">
      <w:pPr>
        <w:pStyle w:val="ListParagraph"/>
      </w:pPr>
    </w:p>
    <w:p w:rsidR="00F707EB" w:rsidRDefault="00F707EB" w:rsidP="00F707E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4E7D51" w:rsidRDefault="004E7D51" w:rsidP="004E7D51">
      <w:r>
        <w:t xml:space="preserve">We do not know the average time it takes to meet the goal. This could be used to make sure one gives adequate time to reach their goal. </w:t>
      </w:r>
    </w:p>
    <w:p w:rsidR="00294DA6" w:rsidRDefault="00F707EB" w:rsidP="00F707EB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F40A50" w:rsidRDefault="00F40A50" w:rsidP="00F40A50">
      <w:pPr>
        <w:pStyle w:val="ListParagraph"/>
        <w:numPr>
          <w:ilvl w:val="1"/>
          <w:numId w:val="1"/>
        </w:numPr>
      </w:pPr>
      <w:r>
        <w:t xml:space="preserve">The </w:t>
      </w:r>
      <w:bookmarkStart w:id="0" w:name="_GoBack"/>
      <w:bookmarkEnd w:id="0"/>
    </w:p>
    <w:sectPr w:rsidR="00F4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CA1"/>
    <w:multiLevelType w:val="hybridMultilevel"/>
    <w:tmpl w:val="2A6A9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4274C3"/>
    <w:multiLevelType w:val="hybridMultilevel"/>
    <w:tmpl w:val="2402D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EB"/>
    <w:rsid w:val="00294DA6"/>
    <w:rsid w:val="004E7D51"/>
    <w:rsid w:val="007914B9"/>
    <w:rsid w:val="00F40A50"/>
    <w:rsid w:val="00F7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4FBB"/>
  <w15:chartTrackingRefBased/>
  <w15:docId w15:val="{37DACB4B-1BD1-4DEC-AE3D-FCCFD062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Jared.Case</dc:creator>
  <cp:keywords/>
  <dc:description/>
  <cp:lastModifiedBy>Jared.Case</cp:lastModifiedBy>
  <cp:revision>1</cp:revision>
  <dcterms:created xsi:type="dcterms:W3CDTF">2018-08-10T19:30:00Z</dcterms:created>
  <dcterms:modified xsi:type="dcterms:W3CDTF">2018-08-10T20:14:00Z</dcterms:modified>
</cp:coreProperties>
</file>