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AnySzn Payments, Orders &amp; Stock Architecture</w:t>
      </w:r>
    </w:p>
    <w:p>
      <w:pPr>
        <w:pStyle w:val="Heading2"/>
      </w:pPr>
      <w:r>
        <w:t>Executive Summary</w:t>
      </w:r>
    </w:p>
    <w:p>
      <w:r>
        <w:t>This document outlines how AnySzn should implement payments, onboarding, stock management, and order routing using Stripe Connect (Option A), with fallback and growth strategies using affiliate-based models (Option B) and a phased hybrid rollout (Option C). The goal is a single, premium checkout experience while ensuring brands retain ownership of payments, fees, refunds, stock, and fulfilment.</w:t>
      </w:r>
    </w:p>
    <w:p>
      <w:pPr>
        <w:pStyle w:val="Heading2"/>
      </w:pPr>
      <w:r>
        <w:t>Option A — Stripe Connect Marketplace (Primary Strategy)</w:t>
      </w:r>
    </w:p>
    <w:p>
      <w:r>
        <w:t>Option A is the long-term, scalable architecture. AnySzn operates as a marketplace platform. Each brand is a connected Stripe account. Customers check out once, and Stripe routes funds to brands automatically.</w:t>
      </w:r>
    </w:p>
    <w:p>
      <w:pPr>
        <w:pStyle w:val="Heading2"/>
      </w:pPr>
      <w:r>
        <w:t>Stripe Integration Overview</w:t>
      </w:r>
    </w:p>
    <w:p>
      <w:r>
        <w:t>AnySzn integrates Stripe using Stripe Connect for onboarding brands and routing funds, and Stripe Checkout or Payment Element for the customer-facing payment experience. This is not a single-merchant Stripe setup; it is a full marketplace implementation.</w:t>
      </w:r>
    </w:p>
    <w:p>
      <w:pPr>
        <w:pStyle w:val="Heading2"/>
      </w:pPr>
      <w:r>
        <w:t>Brand Onboarding (Stripe Connect)</w:t>
      </w:r>
    </w:p>
    <w:p>
      <w:r>
        <w:t>Brands onboard via a 'Connect Stripe' button in their dashboard. This redirects them to a Stripe-hosted onboarding flow where Stripe collects all required KYC, business, and bank details. This typically takes 2–5 minutes. Brands can connect an existing Stripe account.</w:t>
      </w:r>
    </w:p>
    <w:p>
      <w:pPr>
        <w:pStyle w:val="Heading2"/>
      </w:pPr>
      <w:r>
        <w:t>Customer Payment Experience</w:t>
      </w:r>
    </w:p>
    <w:p>
      <w:r>
        <w:t>Customers complete checkout entirely on AnySzn. Payment details are entered either on a Stripe-hosted checkout page or an embedded Stripe form. Customers are never redirected to brand websites. Payment methods include cards, Apple Pay, and Google Pay.</w:t>
      </w:r>
    </w:p>
    <w:p>
      <w:pPr>
        <w:pStyle w:val="Heading2"/>
      </w:pPr>
      <w:r>
        <w:t>Multi-Brand Orders &amp; Payment Splitting</w:t>
      </w:r>
    </w:p>
    <w:p>
      <w:r>
        <w:t>AnySzn owns the order logic. A parent Order is created with child BrandOrders per brand. Stripe does not understand brand splits automatically. AnySzn calculates how much each brand should receive and instructs Stripe to route funds accordingly.</w:t>
      </w:r>
    </w:p>
    <w:p>
      <w:pPr>
        <w:pStyle w:val="Heading2"/>
      </w:pPr>
      <w:r>
        <w:t>Stock &amp; Catalogue Management</w:t>
      </w:r>
    </w:p>
    <w:p>
      <w:r>
        <w:t>Stripe Connect does not manage products or inventory. AnySzn must maintain its own product catalogue. Stock accuracy must be synced from brand systems such as Shopify or WooCommerce via APIs or scheduled syncs.</w:t>
      </w:r>
    </w:p>
    <w:p>
      <w:pPr>
        <w:pStyle w:val="Heading2"/>
      </w:pPr>
      <w:r>
        <w:t>Out-of-Stock &amp; Refund Handling</w:t>
      </w:r>
    </w:p>
    <w:p>
      <w:r>
        <w:t>If an item is out of stock post-purchase, AnySzn can issue partial refunds. Stripe supports refunding specific portions and reversing transfers so the platform does not absorb losses. However, the preferred approach is a final stock validation before payment capture.</w:t>
      </w:r>
    </w:p>
    <w:p>
      <w:pPr>
        <w:pStyle w:val="Heading2"/>
      </w:pPr>
      <w:r>
        <w:t>Order Confirmation &amp; Tracking</w:t>
      </w:r>
    </w:p>
    <w:p>
      <w:r>
        <w:t>AnySzn sends a single master confirmation email. Brands handle fulfilment and provide tracking. AnySzn aggregates tracking data into a unified 'My Orders' page for customers.</w:t>
      </w:r>
    </w:p>
    <w:p>
      <w:pPr>
        <w:pStyle w:val="Heading2"/>
      </w:pPr>
      <w:r>
        <w:t>Option B — Affiliate / Multi-Checkout Model (ShopStyle-style)</w:t>
      </w:r>
    </w:p>
    <w:p>
      <w:r>
        <w:t>Option B avoids brand onboarding. Customers are redirected to brand websites to complete payment. AnySzn earns commission via affiliate networks such as Rakuten, Awin, CJ, or Impact.</w:t>
      </w:r>
    </w:p>
    <w:p>
      <w:pPr>
        <w:pStyle w:val="Heading2"/>
      </w:pPr>
      <w:r>
        <w:t>Affiliate Network Setup</w:t>
      </w:r>
    </w:p>
    <w:p>
      <w:r>
        <w:t>Brands typically join affiliate networks independently. AnySzn applies to networks and then accesses brand affiliate links. Shopify brands often use apps like Refersion or UpPromote, but direct contact is often still required.</w:t>
      </w:r>
    </w:p>
    <w:p>
      <w:pPr>
        <w:pStyle w:val="Heading2"/>
      </w:pPr>
      <w:r>
        <w:t>Affiliate Network Costs</w:t>
      </w:r>
    </w:p>
    <w:p>
      <w:r>
        <w:t>Rakuten, Awin, CJ, and Impact typically charge platforms setup or monthly fees. Costs vary from £0 to several hundred pounds per month, plus commission splits.</w:t>
      </w:r>
    </w:p>
    <w:p>
      <w:pPr>
        <w:pStyle w:val="Heading2"/>
      </w:pPr>
      <w:r>
        <w:t>Option C — Hybrid Rollout Strategy</w:t>
      </w:r>
    </w:p>
    <w:p>
      <w:r>
        <w:t>Start with Option B to launch quickly with minimal friction. In parallel, onboard brands to Stripe Connect. Gradually migrate brands to Option A for a unified checkout and better conversion.</w:t>
      </w:r>
    </w:p>
    <w:p>
      <w:pPr>
        <w:pStyle w:val="Heading2"/>
      </w:pPr>
      <w:r>
        <w:t>Final Recommendation</w:t>
      </w:r>
    </w:p>
    <w:p>
      <w:r>
        <w:t>Launch with Option C. Use affiliate flows where onboarding is not yet complete. Stripe Connect should be the default long-term architecture due to superior UX, conversion, and scalability.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