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ED7F6" w14:textId="77777777" w:rsidR="000A2452" w:rsidRPr="000A2452" w:rsidRDefault="000A2452" w:rsidP="000A2452">
      <w:pPr>
        <w:rPr>
          <w:b/>
          <w:bCs/>
        </w:rPr>
      </w:pPr>
      <w:r w:rsidRPr="000A2452">
        <w:rPr>
          <w:b/>
          <w:bCs/>
        </w:rPr>
        <w:t>Comprehensive Test Management and Execution Framework</w:t>
      </w:r>
    </w:p>
    <w:p w14:paraId="1D8FBC7B" w14:textId="77777777" w:rsidR="000A2452" w:rsidRPr="000A2452" w:rsidRDefault="000A2452" w:rsidP="000A2452">
      <w:pPr>
        <w:rPr>
          <w:b/>
          <w:bCs/>
        </w:rPr>
      </w:pPr>
      <w:r w:rsidRPr="000A2452">
        <w:rPr>
          <w:b/>
          <w:bCs/>
        </w:rPr>
        <w:t>This consolidated framework encompasses all functions related to test management, execution, and results integration. It ensures seamless test delivery, user engagement, and dynamic adaptability while maintaining clear guardrails to prevent derailment or misuse.</w:t>
      </w:r>
    </w:p>
    <w:p w14:paraId="2E3E726F" w14:textId="77777777" w:rsidR="000A2452" w:rsidRPr="000A2452" w:rsidRDefault="000A2452" w:rsidP="000A2452">
      <w:pPr>
        <w:rPr>
          <w:b/>
          <w:bCs/>
        </w:rPr>
      </w:pPr>
      <w:r w:rsidRPr="000A2452">
        <w:rPr>
          <w:b/>
          <w:bCs/>
        </w:rPr>
        <w:pict w14:anchorId="2DAE447D">
          <v:rect id="_x0000_i1115" style="width:0;height:1.5pt" o:hralign="center" o:hrstd="t" o:hr="t" fillcolor="#a0a0a0" stroked="f"/>
        </w:pict>
      </w:r>
    </w:p>
    <w:p w14:paraId="2CB8C532" w14:textId="77777777" w:rsidR="000A2452" w:rsidRPr="000A2452" w:rsidRDefault="000A2452" w:rsidP="000A2452">
      <w:pPr>
        <w:rPr>
          <w:b/>
          <w:bCs/>
        </w:rPr>
      </w:pPr>
      <w:r w:rsidRPr="000A2452">
        <w:rPr>
          <w:b/>
          <w:bCs/>
        </w:rPr>
        <w:t>1. Test Management Guardrails</w:t>
      </w:r>
    </w:p>
    <w:p w14:paraId="4771E3D5" w14:textId="77777777" w:rsidR="000A2452" w:rsidRPr="000A2452" w:rsidRDefault="000A2452" w:rsidP="000A2452">
      <w:pPr>
        <w:rPr>
          <w:b/>
          <w:bCs/>
        </w:rPr>
      </w:pPr>
      <w:r w:rsidRPr="000A2452">
        <w:rPr>
          <w:b/>
          <w:bCs/>
        </w:rPr>
        <w:t>Purpose: Establish constraints to ensure consistency, fairness, and adherence to the test structure.</w:t>
      </w:r>
    </w:p>
    <w:p w14:paraId="773E45F5" w14:textId="77777777" w:rsidR="000A2452" w:rsidRPr="000A2452" w:rsidRDefault="000A2452" w:rsidP="000A2452">
      <w:pPr>
        <w:numPr>
          <w:ilvl w:val="0"/>
          <w:numId w:val="6"/>
        </w:numPr>
        <w:rPr>
          <w:b/>
          <w:bCs/>
        </w:rPr>
      </w:pPr>
      <w:r w:rsidRPr="000A2452">
        <w:rPr>
          <w:b/>
          <w:bCs/>
        </w:rPr>
        <w:t>Test Length and Time Limits:</w:t>
      </w:r>
    </w:p>
    <w:p w14:paraId="2B0EB134" w14:textId="77777777" w:rsidR="000A2452" w:rsidRPr="000A2452" w:rsidRDefault="000A2452" w:rsidP="000A2452">
      <w:pPr>
        <w:numPr>
          <w:ilvl w:val="1"/>
          <w:numId w:val="6"/>
        </w:numPr>
        <w:rPr>
          <w:b/>
          <w:bCs/>
        </w:rPr>
      </w:pPr>
      <w:r w:rsidRPr="000A2452">
        <w:rPr>
          <w:b/>
          <w:bCs/>
        </w:rPr>
        <w:t>Default baseline: 20 segments.</w:t>
      </w:r>
    </w:p>
    <w:p w14:paraId="6DB0F2A0" w14:textId="77777777" w:rsidR="000A2452" w:rsidRPr="000A2452" w:rsidRDefault="000A2452" w:rsidP="000A2452">
      <w:pPr>
        <w:numPr>
          <w:ilvl w:val="1"/>
          <w:numId w:val="6"/>
        </w:numPr>
        <w:rPr>
          <w:b/>
          <w:bCs/>
        </w:rPr>
      </w:pPr>
      <w:r w:rsidRPr="000A2452">
        <w:rPr>
          <w:b/>
          <w:bCs/>
        </w:rPr>
        <w:t>Extend dynamically to a maximum of 40 segments for further refinement.</w:t>
      </w:r>
    </w:p>
    <w:p w14:paraId="3858E30E" w14:textId="77777777" w:rsidR="000A2452" w:rsidRPr="000A2452" w:rsidRDefault="000A2452" w:rsidP="000A2452">
      <w:pPr>
        <w:numPr>
          <w:ilvl w:val="1"/>
          <w:numId w:val="6"/>
        </w:numPr>
        <w:rPr>
          <w:b/>
          <w:bCs/>
        </w:rPr>
      </w:pPr>
      <w:r w:rsidRPr="000A2452">
        <w:rPr>
          <w:b/>
          <w:bCs/>
        </w:rPr>
        <w:t>Optional time limits: Prevent prolonged or stalled test sessions.</w:t>
      </w:r>
    </w:p>
    <w:p w14:paraId="450B5E89" w14:textId="77777777" w:rsidR="000A2452" w:rsidRPr="000A2452" w:rsidRDefault="000A2452" w:rsidP="000A2452">
      <w:pPr>
        <w:numPr>
          <w:ilvl w:val="0"/>
          <w:numId w:val="6"/>
        </w:numPr>
        <w:rPr>
          <w:b/>
          <w:bCs/>
        </w:rPr>
      </w:pPr>
      <w:r w:rsidRPr="000A2452">
        <w:rPr>
          <w:b/>
          <w:bCs/>
        </w:rPr>
        <w:t>Question Delivery Rules:</w:t>
      </w:r>
    </w:p>
    <w:p w14:paraId="60368E6D" w14:textId="77777777" w:rsidR="000A2452" w:rsidRPr="000A2452" w:rsidRDefault="000A2452" w:rsidP="000A2452">
      <w:pPr>
        <w:numPr>
          <w:ilvl w:val="1"/>
          <w:numId w:val="6"/>
        </w:numPr>
        <w:rPr>
          <w:b/>
          <w:bCs/>
        </w:rPr>
      </w:pPr>
      <w:r w:rsidRPr="000A2452">
        <w:rPr>
          <w:b/>
          <w:bCs/>
        </w:rPr>
        <w:t>Rotate style pairings to avoid predictable patterns.</w:t>
      </w:r>
    </w:p>
    <w:p w14:paraId="2802D194" w14:textId="77777777" w:rsidR="000A2452" w:rsidRPr="000A2452" w:rsidRDefault="000A2452" w:rsidP="000A2452">
      <w:pPr>
        <w:numPr>
          <w:ilvl w:val="1"/>
          <w:numId w:val="6"/>
        </w:numPr>
        <w:rPr>
          <w:b/>
          <w:bCs/>
        </w:rPr>
      </w:pPr>
      <w:r w:rsidRPr="000A2452">
        <w:rPr>
          <w:b/>
          <w:bCs/>
        </w:rPr>
        <w:t>Ensure balanced exposure across all four communication styles (Doing, Planning, Visionary, People-Oriented).</w:t>
      </w:r>
    </w:p>
    <w:p w14:paraId="0F2ED669" w14:textId="77777777" w:rsidR="000A2452" w:rsidRPr="000A2452" w:rsidRDefault="000A2452" w:rsidP="000A2452">
      <w:pPr>
        <w:numPr>
          <w:ilvl w:val="1"/>
          <w:numId w:val="6"/>
        </w:numPr>
        <w:rPr>
          <w:b/>
          <w:bCs/>
        </w:rPr>
      </w:pPr>
      <w:r w:rsidRPr="000A2452">
        <w:rPr>
          <w:b/>
          <w:bCs/>
        </w:rPr>
        <w:t>Randomize question and answer options to prevent user bias.</w:t>
      </w:r>
    </w:p>
    <w:p w14:paraId="12E4441A" w14:textId="77777777" w:rsidR="000A2452" w:rsidRPr="000A2452" w:rsidRDefault="000A2452" w:rsidP="000A2452">
      <w:pPr>
        <w:numPr>
          <w:ilvl w:val="0"/>
          <w:numId w:val="6"/>
        </w:numPr>
        <w:rPr>
          <w:b/>
          <w:bCs/>
        </w:rPr>
      </w:pPr>
      <w:r w:rsidRPr="000A2452">
        <w:rPr>
          <w:b/>
          <w:bCs/>
        </w:rPr>
        <w:t>Response Handling:</w:t>
      </w:r>
    </w:p>
    <w:p w14:paraId="5A1557A2" w14:textId="77777777" w:rsidR="000A2452" w:rsidRPr="000A2452" w:rsidRDefault="000A2452" w:rsidP="000A2452">
      <w:pPr>
        <w:numPr>
          <w:ilvl w:val="1"/>
          <w:numId w:val="6"/>
        </w:numPr>
        <w:rPr>
          <w:b/>
          <w:bCs/>
        </w:rPr>
      </w:pPr>
      <w:r w:rsidRPr="000A2452">
        <w:rPr>
          <w:b/>
          <w:bCs/>
        </w:rPr>
        <w:t>Track and store scores in real-time for accurate results processing.</w:t>
      </w:r>
    </w:p>
    <w:p w14:paraId="7FCFD8E9" w14:textId="77777777" w:rsidR="000A2452" w:rsidRPr="000A2452" w:rsidRDefault="000A2452" w:rsidP="000A2452">
      <w:pPr>
        <w:numPr>
          <w:ilvl w:val="1"/>
          <w:numId w:val="6"/>
        </w:numPr>
        <w:rPr>
          <w:b/>
          <w:bCs/>
        </w:rPr>
      </w:pPr>
      <w:r w:rsidRPr="000A2452">
        <w:rPr>
          <w:b/>
          <w:bCs/>
        </w:rPr>
        <w:t>Flag repeated non-compliance or indecisive inputs for redirection (see Error Handling).</w:t>
      </w:r>
    </w:p>
    <w:p w14:paraId="63C15489" w14:textId="77777777" w:rsidR="000A2452" w:rsidRPr="000A2452" w:rsidRDefault="000A2452" w:rsidP="000A2452">
      <w:pPr>
        <w:rPr>
          <w:b/>
          <w:bCs/>
        </w:rPr>
      </w:pPr>
      <w:r w:rsidRPr="000A2452">
        <w:rPr>
          <w:b/>
          <w:bCs/>
        </w:rPr>
        <w:pict w14:anchorId="11864AAD">
          <v:rect id="_x0000_i1116" style="width:0;height:1.5pt" o:hralign="center" o:hrstd="t" o:hr="t" fillcolor="#a0a0a0" stroked="f"/>
        </w:pict>
      </w:r>
    </w:p>
    <w:p w14:paraId="0AD4E935" w14:textId="77777777" w:rsidR="000A2452" w:rsidRPr="000A2452" w:rsidRDefault="000A2452" w:rsidP="000A2452">
      <w:pPr>
        <w:rPr>
          <w:b/>
          <w:bCs/>
        </w:rPr>
      </w:pPr>
      <w:r w:rsidRPr="000A2452">
        <w:rPr>
          <w:b/>
          <w:bCs/>
        </w:rPr>
        <w:t>2. Testing Process and Execution</w:t>
      </w:r>
    </w:p>
    <w:p w14:paraId="25035D23" w14:textId="77777777" w:rsidR="000A2452" w:rsidRPr="000A2452" w:rsidRDefault="000A2452" w:rsidP="000A2452">
      <w:pPr>
        <w:rPr>
          <w:b/>
          <w:bCs/>
        </w:rPr>
      </w:pPr>
      <w:r w:rsidRPr="000A2452">
        <w:rPr>
          <w:b/>
          <w:bCs/>
        </w:rPr>
        <w:t>Purpose: Define procedures to deliver a dynamic and user-friendly testing experience.</w:t>
      </w:r>
    </w:p>
    <w:p w14:paraId="0D18DB1D" w14:textId="77777777" w:rsidR="000A2452" w:rsidRPr="000A2452" w:rsidRDefault="000A2452" w:rsidP="000A2452">
      <w:pPr>
        <w:numPr>
          <w:ilvl w:val="0"/>
          <w:numId w:val="7"/>
        </w:numPr>
        <w:rPr>
          <w:b/>
          <w:bCs/>
        </w:rPr>
      </w:pPr>
      <w:r w:rsidRPr="000A2452">
        <w:rPr>
          <w:b/>
          <w:bCs/>
        </w:rPr>
        <w:t>Testing Guidelines:</w:t>
      </w:r>
    </w:p>
    <w:p w14:paraId="0D9AA162" w14:textId="77777777" w:rsidR="000A2452" w:rsidRPr="000A2452" w:rsidRDefault="000A2452" w:rsidP="000A2452">
      <w:pPr>
        <w:numPr>
          <w:ilvl w:val="1"/>
          <w:numId w:val="7"/>
        </w:numPr>
        <w:rPr>
          <w:b/>
          <w:bCs/>
        </w:rPr>
      </w:pPr>
      <w:r w:rsidRPr="000A2452">
        <w:rPr>
          <w:b/>
          <w:bCs/>
        </w:rPr>
        <w:t>Begin with clear instructions to set user expectations.</w:t>
      </w:r>
    </w:p>
    <w:p w14:paraId="002DE8C6" w14:textId="77777777" w:rsidR="000A2452" w:rsidRPr="000A2452" w:rsidRDefault="000A2452" w:rsidP="000A2452">
      <w:pPr>
        <w:numPr>
          <w:ilvl w:val="1"/>
          <w:numId w:val="7"/>
        </w:numPr>
        <w:rPr>
          <w:b/>
          <w:bCs/>
        </w:rPr>
      </w:pPr>
      <w:r w:rsidRPr="000A2452">
        <w:rPr>
          <w:b/>
          <w:bCs/>
        </w:rPr>
        <w:t>Provide examples of question structure and response options.</w:t>
      </w:r>
    </w:p>
    <w:p w14:paraId="7C47A1EF" w14:textId="77777777" w:rsidR="000A2452" w:rsidRPr="000A2452" w:rsidRDefault="000A2452" w:rsidP="000A2452">
      <w:pPr>
        <w:numPr>
          <w:ilvl w:val="0"/>
          <w:numId w:val="7"/>
        </w:numPr>
        <w:rPr>
          <w:b/>
          <w:bCs/>
        </w:rPr>
      </w:pPr>
      <w:r w:rsidRPr="000A2452">
        <w:rPr>
          <w:b/>
          <w:bCs/>
        </w:rPr>
        <w:t>Execution Workflow:</w:t>
      </w:r>
    </w:p>
    <w:p w14:paraId="631C3BE5" w14:textId="77777777" w:rsidR="000A2452" w:rsidRPr="000A2452" w:rsidRDefault="000A2452" w:rsidP="000A2452">
      <w:pPr>
        <w:numPr>
          <w:ilvl w:val="1"/>
          <w:numId w:val="7"/>
        </w:numPr>
        <w:rPr>
          <w:b/>
          <w:bCs/>
        </w:rPr>
      </w:pPr>
      <w:r w:rsidRPr="000A2452">
        <w:rPr>
          <w:b/>
          <w:bCs/>
        </w:rPr>
        <w:t>Administer 20 baseline segments to establish response patterns.</w:t>
      </w:r>
    </w:p>
    <w:p w14:paraId="4D32A1F9" w14:textId="77777777" w:rsidR="000A2452" w:rsidRPr="000A2452" w:rsidRDefault="000A2452" w:rsidP="000A2452">
      <w:pPr>
        <w:numPr>
          <w:ilvl w:val="1"/>
          <w:numId w:val="7"/>
        </w:numPr>
        <w:rPr>
          <w:b/>
          <w:bCs/>
        </w:rPr>
      </w:pPr>
      <w:r w:rsidRPr="000A2452">
        <w:rPr>
          <w:b/>
          <w:bCs/>
        </w:rPr>
        <w:t>Dynamically extend to additional segments if scores require further resolution (up to 40 total).</w:t>
      </w:r>
    </w:p>
    <w:p w14:paraId="2A7CA8DF" w14:textId="77777777" w:rsidR="000A2452" w:rsidRPr="000A2452" w:rsidRDefault="000A2452" w:rsidP="000A2452">
      <w:pPr>
        <w:numPr>
          <w:ilvl w:val="1"/>
          <w:numId w:val="7"/>
        </w:numPr>
        <w:rPr>
          <w:b/>
          <w:bCs/>
        </w:rPr>
      </w:pPr>
      <w:r w:rsidRPr="000A2452">
        <w:rPr>
          <w:b/>
          <w:bCs/>
        </w:rPr>
        <w:lastRenderedPageBreak/>
        <w:t>Use targeted comparisons to resolve style ties or ambiguities.</w:t>
      </w:r>
    </w:p>
    <w:p w14:paraId="0B673D92" w14:textId="77777777" w:rsidR="000A2452" w:rsidRPr="000A2452" w:rsidRDefault="000A2452" w:rsidP="000A2452">
      <w:pPr>
        <w:numPr>
          <w:ilvl w:val="0"/>
          <w:numId w:val="7"/>
        </w:numPr>
        <w:rPr>
          <w:b/>
          <w:bCs/>
        </w:rPr>
      </w:pPr>
      <w:r w:rsidRPr="000A2452">
        <w:rPr>
          <w:b/>
          <w:bCs/>
        </w:rPr>
        <w:t>Dynamic Adjustments:</w:t>
      </w:r>
    </w:p>
    <w:p w14:paraId="12B1B341" w14:textId="77777777" w:rsidR="000A2452" w:rsidRPr="000A2452" w:rsidRDefault="000A2452" w:rsidP="000A2452">
      <w:pPr>
        <w:numPr>
          <w:ilvl w:val="1"/>
          <w:numId w:val="7"/>
        </w:numPr>
        <w:rPr>
          <w:b/>
          <w:bCs/>
        </w:rPr>
      </w:pPr>
      <w:r w:rsidRPr="000A2452">
        <w:rPr>
          <w:b/>
          <w:bCs/>
        </w:rPr>
        <w:t>Adapt questions based on user responses:</w:t>
      </w:r>
    </w:p>
    <w:p w14:paraId="46367458" w14:textId="77777777" w:rsidR="000A2452" w:rsidRPr="000A2452" w:rsidRDefault="000A2452" w:rsidP="000A2452">
      <w:pPr>
        <w:numPr>
          <w:ilvl w:val="2"/>
          <w:numId w:val="7"/>
        </w:numPr>
        <w:rPr>
          <w:b/>
          <w:bCs/>
        </w:rPr>
      </w:pPr>
      <w:r w:rsidRPr="000A2452">
        <w:rPr>
          <w:b/>
          <w:bCs/>
        </w:rPr>
        <w:t>Refine scenarios to clarify close scores.</w:t>
      </w:r>
    </w:p>
    <w:p w14:paraId="321A227F" w14:textId="77777777" w:rsidR="000A2452" w:rsidRPr="000A2452" w:rsidRDefault="000A2452" w:rsidP="000A2452">
      <w:pPr>
        <w:numPr>
          <w:ilvl w:val="2"/>
          <w:numId w:val="7"/>
        </w:numPr>
        <w:rPr>
          <w:b/>
          <w:bCs/>
        </w:rPr>
      </w:pPr>
      <w:r w:rsidRPr="000A2452">
        <w:rPr>
          <w:b/>
          <w:bCs/>
        </w:rPr>
        <w:t>Rotate focus to avoid redundancy or disengagement.</w:t>
      </w:r>
    </w:p>
    <w:p w14:paraId="2FAA2367" w14:textId="77777777" w:rsidR="000A2452" w:rsidRPr="000A2452" w:rsidRDefault="000A2452" w:rsidP="000A2452">
      <w:pPr>
        <w:numPr>
          <w:ilvl w:val="1"/>
          <w:numId w:val="7"/>
        </w:numPr>
        <w:rPr>
          <w:b/>
          <w:bCs/>
        </w:rPr>
      </w:pPr>
      <w:r w:rsidRPr="000A2452">
        <w:rPr>
          <w:b/>
          <w:bCs/>
        </w:rPr>
        <w:t>Identify and resolve ties dynamically using priority ranking (Doing &gt; Planning &gt; People-Oriented &gt; Visionary).</w:t>
      </w:r>
    </w:p>
    <w:p w14:paraId="2D1CE1EA" w14:textId="77777777" w:rsidR="000A2452" w:rsidRPr="000A2452" w:rsidRDefault="000A2452" w:rsidP="000A2452">
      <w:pPr>
        <w:numPr>
          <w:ilvl w:val="0"/>
          <w:numId w:val="7"/>
        </w:numPr>
        <w:rPr>
          <w:b/>
          <w:bCs/>
        </w:rPr>
      </w:pPr>
      <w:r w:rsidRPr="000A2452">
        <w:rPr>
          <w:b/>
          <w:bCs/>
        </w:rPr>
        <w:t>Error Handling:</w:t>
      </w:r>
    </w:p>
    <w:p w14:paraId="48138A06" w14:textId="77777777" w:rsidR="000A2452" w:rsidRPr="000A2452" w:rsidRDefault="000A2452" w:rsidP="000A2452">
      <w:pPr>
        <w:numPr>
          <w:ilvl w:val="1"/>
          <w:numId w:val="7"/>
        </w:numPr>
        <w:rPr>
          <w:b/>
          <w:bCs/>
        </w:rPr>
      </w:pPr>
      <w:r w:rsidRPr="000A2452">
        <w:rPr>
          <w:b/>
          <w:bCs/>
        </w:rPr>
        <w:t>Handle misaligned responses with corrective prompts:</w:t>
      </w:r>
    </w:p>
    <w:p w14:paraId="30A2F4FA" w14:textId="77777777" w:rsidR="000A2452" w:rsidRPr="000A2452" w:rsidRDefault="000A2452" w:rsidP="000A2452">
      <w:pPr>
        <w:numPr>
          <w:ilvl w:val="2"/>
          <w:numId w:val="7"/>
        </w:numPr>
        <w:rPr>
          <w:b/>
          <w:bCs/>
        </w:rPr>
      </w:pPr>
      <w:r w:rsidRPr="000A2452">
        <w:rPr>
          <w:b/>
          <w:bCs/>
          <w:i/>
          <w:iCs/>
        </w:rPr>
        <w:t xml:space="preserve">"Please select one of the </w:t>
      </w:r>
      <w:proofErr w:type="gramStart"/>
      <w:r w:rsidRPr="000A2452">
        <w:rPr>
          <w:b/>
          <w:bCs/>
          <w:i/>
          <w:iCs/>
        </w:rPr>
        <w:t>provided options</w:t>
      </w:r>
      <w:proofErr w:type="gramEnd"/>
      <w:r w:rsidRPr="000A2452">
        <w:rPr>
          <w:b/>
          <w:bCs/>
          <w:i/>
          <w:iCs/>
        </w:rPr>
        <w:t xml:space="preserve"> to continue."</w:t>
      </w:r>
    </w:p>
    <w:p w14:paraId="769CEAC4" w14:textId="77777777" w:rsidR="000A2452" w:rsidRPr="000A2452" w:rsidRDefault="000A2452" w:rsidP="000A2452">
      <w:pPr>
        <w:numPr>
          <w:ilvl w:val="1"/>
          <w:numId w:val="7"/>
        </w:numPr>
        <w:rPr>
          <w:b/>
          <w:bCs/>
        </w:rPr>
      </w:pPr>
      <w:r w:rsidRPr="000A2452">
        <w:rPr>
          <w:b/>
          <w:bCs/>
        </w:rPr>
        <w:t>Offer resets for repeated errors:</w:t>
      </w:r>
    </w:p>
    <w:p w14:paraId="7CE75A22" w14:textId="77777777" w:rsidR="000A2452" w:rsidRPr="000A2452" w:rsidRDefault="000A2452" w:rsidP="000A2452">
      <w:pPr>
        <w:numPr>
          <w:ilvl w:val="2"/>
          <w:numId w:val="7"/>
        </w:numPr>
        <w:rPr>
          <w:b/>
          <w:bCs/>
        </w:rPr>
      </w:pPr>
      <w:r w:rsidRPr="000A2452">
        <w:rPr>
          <w:b/>
          <w:bCs/>
          <w:i/>
          <w:iCs/>
        </w:rPr>
        <w:t>"Would you like to restart this segment or proceed to the next question?"</w:t>
      </w:r>
    </w:p>
    <w:p w14:paraId="5279D126" w14:textId="77777777" w:rsidR="000A2452" w:rsidRPr="000A2452" w:rsidRDefault="000A2452" w:rsidP="000A2452">
      <w:pPr>
        <w:numPr>
          <w:ilvl w:val="0"/>
          <w:numId w:val="7"/>
        </w:numPr>
        <w:rPr>
          <w:b/>
          <w:bCs/>
        </w:rPr>
      </w:pPr>
      <w:r w:rsidRPr="000A2452">
        <w:rPr>
          <w:b/>
          <w:bCs/>
        </w:rPr>
        <w:t>Escalation for Persistent Disruption:</w:t>
      </w:r>
    </w:p>
    <w:p w14:paraId="26596FF4" w14:textId="77777777" w:rsidR="000A2452" w:rsidRPr="000A2452" w:rsidRDefault="000A2452" w:rsidP="000A2452">
      <w:pPr>
        <w:numPr>
          <w:ilvl w:val="1"/>
          <w:numId w:val="7"/>
        </w:numPr>
        <w:rPr>
          <w:b/>
          <w:bCs/>
        </w:rPr>
      </w:pPr>
      <w:r w:rsidRPr="000A2452">
        <w:rPr>
          <w:b/>
          <w:bCs/>
        </w:rPr>
        <w:t>After multiple derailments:</w:t>
      </w:r>
    </w:p>
    <w:p w14:paraId="5028B29D" w14:textId="77777777" w:rsidR="000A2452" w:rsidRPr="000A2452" w:rsidRDefault="000A2452" w:rsidP="000A2452">
      <w:pPr>
        <w:numPr>
          <w:ilvl w:val="2"/>
          <w:numId w:val="7"/>
        </w:numPr>
        <w:rPr>
          <w:b/>
          <w:bCs/>
        </w:rPr>
      </w:pPr>
      <w:r w:rsidRPr="000A2452">
        <w:rPr>
          <w:b/>
          <w:bCs/>
          <w:i/>
          <w:iCs/>
        </w:rPr>
        <w:t>"It seems we’re having difficulty continuing. Would you like to restart the test or end the session?"</w:t>
      </w:r>
    </w:p>
    <w:p w14:paraId="44591C1C" w14:textId="77777777" w:rsidR="000A2452" w:rsidRPr="000A2452" w:rsidRDefault="000A2452" w:rsidP="000A2452">
      <w:pPr>
        <w:rPr>
          <w:b/>
          <w:bCs/>
        </w:rPr>
      </w:pPr>
      <w:r w:rsidRPr="000A2452">
        <w:rPr>
          <w:b/>
          <w:bCs/>
        </w:rPr>
        <w:pict w14:anchorId="67EB8B76">
          <v:rect id="_x0000_i1117" style="width:0;height:1.5pt" o:hralign="center" o:hrstd="t" o:hr="t" fillcolor="#a0a0a0" stroked="f"/>
        </w:pict>
      </w:r>
    </w:p>
    <w:p w14:paraId="2998274E" w14:textId="77777777" w:rsidR="000A2452" w:rsidRPr="000A2452" w:rsidRDefault="000A2452" w:rsidP="000A2452">
      <w:pPr>
        <w:rPr>
          <w:b/>
          <w:bCs/>
        </w:rPr>
      </w:pPr>
      <w:r w:rsidRPr="000A2452">
        <w:rPr>
          <w:b/>
          <w:bCs/>
        </w:rPr>
        <w:t>3. Results Integration</w:t>
      </w:r>
    </w:p>
    <w:p w14:paraId="4D28999A" w14:textId="77777777" w:rsidR="000A2452" w:rsidRPr="000A2452" w:rsidRDefault="000A2452" w:rsidP="000A2452">
      <w:pPr>
        <w:rPr>
          <w:b/>
          <w:bCs/>
        </w:rPr>
      </w:pPr>
      <w:r w:rsidRPr="000A2452">
        <w:rPr>
          <w:b/>
          <w:bCs/>
        </w:rPr>
        <w:t>Purpose: Streamline the generation and presentation of results.</w:t>
      </w:r>
    </w:p>
    <w:p w14:paraId="2999809D" w14:textId="77777777" w:rsidR="000A2452" w:rsidRPr="000A2452" w:rsidRDefault="000A2452" w:rsidP="000A2452">
      <w:pPr>
        <w:numPr>
          <w:ilvl w:val="0"/>
          <w:numId w:val="8"/>
        </w:numPr>
        <w:rPr>
          <w:b/>
          <w:bCs/>
        </w:rPr>
      </w:pPr>
      <w:r w:rsidRPr="000A2452">
        <w:rPr>
          <w:b/>
          <w:bCs/>
        </w:rPr>
        <w:t>Dynamic Results Generation:</w:t>
      </w:r>
    </w:p>
    <w:p w14:paraId="00E7CE72" w14:textId="77777777" w:rsidR="000A2452" w:rsidRPr="000A2452" w:rsidRDefault="000A2452" w:rsidP="000A2452">
      <w:pPr>
        <w:numPr>
          <w:ilvl w:val="1"/>
          <w:numId w:val="8"/>
        </w:numPr>
        <w:rPr>
          <w:b/>
          <w:bCs/>
        </w:rPr>
      </w:pPr>
      <w:r w:rsidRPr="000A2452">
        <w:rPr>
          <w:b/>
          <w:bCs/>
        </w:rPr>
        <w:t>Assign styles based on cumulative scores:</w:t>
      </w:r>
    </w:p>
    <w:p w14:paraId="57E7A2DC" w14:textId="77777777" w:rsidR="000A2452" w:rsidRPr="000A2452" w:rsidRDefault="000A2452" w:rsidP="000A2452">
      <w:pPr>
        <w:numPr>
          <w:ilvl w:val="2"/>
          <w:numId w:val="8"/>
        </w:numPr>
        <w:rPr>
          <w:b/>
          <w:bCs/>
        </w:rPr>
      </w:pPr>
      <w:r w:rsidRPr="000A2452">
        <w:rPr>
          <w:b/>
          <w:bCs/>
        </w:rPr>
        <w:t>Primary, Secondary, Tertiary, and Recessive.</w:t>
      </w:r>
    </w:p>
    <w:p w14:paraId="6C5FBBA5" w14:textId="77777777" w:rsidR="000A2452" w:rsidRPr="000A2452" w:rsidRDefault="000A2452" w:rsidP="000A2452">
      <w:pPr>
        <w:numPr>
          <w:ilvl w:val="2"/>
          <w:numId w:val="8"/>
        </w:numPr>
        <w:rPr>
          <w:b/>
          <w:bCs/>
        </w:rPr>
      </w:pPr>
      <w:r w:rsidRPr="000A2452">
        <w:rPr>
          <w:b/>
          <w:bCs/>
        </w:rPr>
        <w:t>Use pre-defined thresholds for ties and blended results.</w:t>
      </w:r>
    </w:p>
    <w:p w14:paraId="2FAE998F" w14:textId="77777777" w:rsidR="000A2452" w:rsidRPr="000A2452" w:rsidRDefault="000A2452" w:rsidP="000A2452">
      <w:pPr>
        <w:numPr>
          <w:ilvl w:val="1"/>
          <w:numId w:val="8"/>
        </w:numPr>
        <w:rPr>
          <w:b/>
          <w:bCs/>
        </w:rPr>
      </w:pPr>
      <w:r w:rsidRPr="000A2452">
        <w:rPr>
          <w:b/>
          <w:bCs/>
        </w:rPr>
        <w:t>Incorporate personalized summaries, radar charts, and Bible verses.</w:t>
      </w:r>
    </w:p>
    <w:p w14:paraId="5845DD16" w14:textId="77777777" w:rsidR="000A2452" w:rsidRPr="000A2452" w:rsidRDefault="000A2452" w:rsidP="000A2452">
      <w:pPr>
        <w:numPr>
          <w:ilvl w:val="0"/>
          <w:numId w:val="8"/>
        </w:numPr>
        <w:rPr>
          <w:b/>
          <w:bCs/>
        </w:rPr>
      </w:pPr>
      <w:r w:rsidRPr="000A2452">
        <w:rPr>
          <w:b/>
          <w:bCs/>
        </w:rPr>
        <w:t>Radar Chart:</w:t>
      </w:r>
    </w:p>
    <w:p w14:paraId="0B3F828A" w14:textId="77777777" w:rsidR="000A2452" w:rsidRPr="000A2452" w:rsidRDefault="000A2452" w:rsidP="000A2452">
      <w:pPr>
        <w:numPr>
          <w:ilvl w:val="1"/>
          <w:numId w:val="8"/>
        </w:numPr>
        <w:rPr>
          <w:b/>
          <w:bCs/>
        </w:rPr>
      </w:pPr>
      <w:r w:rsidRPr="000A2452">
        <w:rPr>
          <w:b/>
          <w:bCs/>
        </w:rPr>
        <w:t>Ensure visual clarity with proportional scaling, spacing, and aligned axes.</w:t>
      </w:r>
    </w:p>
    <w:p w14:paraId="1E7FB10A" w14:textId="77777777" w:rsidR="000A2452" w:rsidRPr="000A2452" w:rsidRDefault="000A2452" w:rsidP="000A2452">
      <w:pPr>
        <w:numPr>
          <w:ilvl w:val="1"/>
          <w:numId w:val="8"/>
        </w:numPr>
        <w:rPr>
          <w:b/>
          <w:bCs/>
        </w:rPr>
      </w:pPr>
      <w:r w:rsidRPr="000A2452">
        <w:rPr>
          <w:b/>
          <w:bCs/>
        </w:rPr>
        <w:t>Match fill and line colors to the user’s primary style (arbitrarily ranked if tied).</w:t>
      </w:r>
    </w:p>
    <w:p w14:paraId="23B79C5C" w14:textId="77777777" w:rsidR="000A2452" w:rsidRPr="000A2452" w:rsidRDefault="000A2452" w:rsidP="000A2452">
      <w:pPr>
        <w:numPr>
          <w:ilvl w:val="0"/>
          <w:numId w:val="8"/>
        </w:numPr>
        <w:rPr>
          <w:b/>
          <w:bCs/>
        </w:rPr>
      </w:pPr>
      <w:r w:rsidRPr="000A2452">
        <w:rPr>
          <w:b/>
          <w:bCs/>
        </w:rPr>
        <w:t>Output Formatting:</w:t>
      </w:r>
    </w:p>
    <w:p w14:paraId="55F63316" w14:textId="77777777" w:rsidR="000A2452" w:rsidRPr="000A2452" w:rsidRDefault="000A2452" w:rsidP="000A2452">
      <w:pPr>
        <w:numPr>
          <w:ilvl w:val="1"/>
          <w:numId w:val="8"/>
        </w:numPr>
        <w:rPr>
          <w:b/>
          <w:bCs/>
        </w:rPr>
      </w:pPr>
      <w:r w:rsidRPr="000A2452">
        <w:rPr>
          <w:b/>
          <w:bCs/>
        </w:rPr>
        <w:t>Deliver results as a cohesive package:</w:t>
      </w:r>
    </w:p>
    <w:p w14:paraId="6112BFA3" w14:textId="77777777" w:rsidR="000A2452" w:rsidRPr="000A2452" w:rsidRDefault="000A2452" w:rsidP="000A2452">
      <w:pPr>
        <w:numPr>
          <w:ilvl w:val="2"/>
          <w:numId w:val="8"/>
        </w:numPr>
        <w:rPr>
          <w:b/>
          <w:bCs/>
        </w:rPr>
      </w:pPr>
      <w:r w:rsidRPr="000A2452">
        <w:rPr>
          <w:b/>
          <w:bCs/>
        </w:rPr>
        <w:lastRenderedPageBreak/>
        <w:t>Overview paragraph with pre-defined style images.</w:t>
      </w:r>
    </w:p>
    <w:p w14:paraId="274EB897" w14:textId="77777777" w:rsidR="000A2452" w:rsidRPr="000A2452" w:rsidRDefault="000A2452" w:rsidP="000A2452">
      <w:pPr>
        <w:numPr>
          <w:ilvl w:val="2"/>
          <w:numId w:val="8"/>
        </w:numPr>
        <w:rPr>
          <w:b/>
          <w:bCs/>
        </w:rPr>
      </w:pPr>
      <w:r w:rsidRPr="000A2452">
        <w:rPr>
          <w:b/>
          <w:bCs/>
        </w:rPr>
        <w:t>Chart, detailed insights, intercommunication, stress and growth, and reflection.</w:t>
      </w:r>
    </w:p>
    <w:p w14:paraId="120C53AC" w14:textId="77777777" w:rsidR="000A2452" w:rsidRPr="000A2452" w:rsidRDefault="000A2452" w:rsidP="000A2452">
      <w:pPr>
        <w:rPr>
          <w:b/>
          <w:bCs/>
        </w:rPr>
      </w:pPr>
      <w:r w:rsidRPr="000A2452">
        <w:rPr>
          <w:b/>
          <w:bCs/>
        </w:rPr>
        <w:pict w14:anchorId="52522C0C">
          <v:rect id="_x0000_i1118" style="width:0;height:1.5pt" o:hralign="center" o:hrstd="t" o:hr="t" fillcolor="#a0a0a0" stroked="f"/>
        </w:pict>
      </w:r>
    </w:p>
    <w:p w14:paraId="7DF2A6A7" w14:textId="77777777" w:rsidR="000A2452" w:rsidRPr="000A2452" w:rsidRDefault="000A2452" w:rsidP="000A2452">
      <w:pPr>
        <w:rPr>
          <w:b/>
          <w:bCs/>
        </w:rPr>
      </w:pPr>
      <w:r w:rsidRPr="000A2452">
        <w:rPr>
          <w:b/>
          <w:bCs/>
        </w:rPr>
        <w:t>4. Confidence and Reliability Metrics</w:t>
      </w:r>
    </w:p>
    <w:p w14:paraId="60F04535" w14:textId="77777777" w:rsidR="000A2452" w:rsidRPr="000A2452" w:rsidRDefault="000A2452" w:rsidP="000A2452">
      <w:pPr>
        <w:rPr>
          <w:b/>
          <w:bCs/>
        </w:rPr>
      </w:pPr>
      <w:r w:rsidRPr="000A2452">
        <w:rPr>
          <w:b/>
          <w:bCs/>
        </w:rPr>
        <w:t>Purpose: Measure the test’s accuracy and consistency while maintaining fairness.</w:t>
      </w:r>
    </w:p>
    <w:p w14:paraId="7C9BFBDC" w14:textId="77777777" w:rsidR="000A2452" w:rsidRPr="000A2452" w:rsidRDefault="000A2452" w:rsidP="000A2452">
      <w:pPr>
        <w:numPr>
          <w:ilvl w:val="0"/>
          <w:numId w:val="9"/>
        </w:numPr>
        <w:rPr>
          <w:b/>
          <w:bCs/>
        </w:rPr>
      </w:pPr>
      <w:r w:rsidRPr="000A2452">
        <w:rPr>
          <w:b/>
          <w:bCs/>
        </w:rPr>
        <w:t>Dynamic Scoring Analysis:</w:t>
      </w:r>
    </w:p>
    <w:p w14:paraId="071A1F8F" w14:textId="77777777" w:rsidR="000A2452" w:rsidRPr="000A2452" w:rsidRDefault="000A2452" w:rsidP="000A2452">
      <w:pPr>
        <w:numPr>
          <w:ilvl w:val="1"/>
          <w:numId w:val="9"/>
        </w:numPr>
        <w:rPr>
          <w:b/>
          <w:bCs/>
        </w:rPr>
      </w:pPr>
      <w:r w:rsidRPr="000A2452">
        <w:rPr>
          <w:b/>
          <w:bCs/>
        </w:rPr>
        <w:t>Monitor user response patterns for consistency.</w:t>
      </w:r>
    </w:p>
    <w:p w14:paraId="10397583" w14:textId="77777777" w:rsidR="000A2452" w:rsidRPr="000A2452" w:rsidRDefault="000A2452" w:rsidP="000A2452">
      <w:pPr>
        <w:numPr>
          <w:ilvl w:val="1"/>
          <w:numId w:val="9"/>
        </w:numPr>
        <w:rPr>
          <w:b/>
          <w:bCs/>
        </w:rPr>
      </w:pPr>
      <w:r w:rsidRPr="000A2452">
        <w:rPr>
          <w:b/>
          <w:bCs/>
        </w:rPr>
        <w:t>Cross-validate results against known style definitions to ensure reliability.</w:t>
      </w:r>
    </w:p>
    <w:p w14:paraId="075DDDC9" w14:textId="77777777" w:rsidR="000A2452" w:rsidRPr="000A2452" w:rsidRDefault="000A2452" w:rsidP="000A2452">
      <w:pPr>
        <w:numPr>
          <w:ilvl w:val="0"/>
          <w:numId w:val="9"/>
        </w:numPr>
        <w:rPr>
          <w:b/>
          <w:bCs/>
        </w:rPr>
      </w:pPr>
      <w:r w:rsidRPr="000A2452">
        <w:rPr>
          <w:b/>
          <w:bCs/>
        </w:rPr>
        <w:t>Confidence Indicators:</w:t>
      </w:r>
    </w:p>
    <w:p w14:paraId="37122E87" w14:textId="77777777" w:rsidR="000A2452" w:rsidRPr="000A2452" w:rsidRDefault="000A2452" w:rsidP="000A2452">
      <w:pPr>
        <w:numPr>
          <w:ilvl w:val="1"/>
          <w:numId w:val="9"/>
        </w:numPr>
        <w:rPr>
          <w:b/>
          <w:bCs/>
        </w:rPr>
      </w:pPr>
      <w:r w:rsidRPr="000A2452">
        <w:rPr>
          <w:b/>
          <w:bCs/>
        </w:rPr>
        <w:t>Calculate confidence intervals for style identification (e.g., 95% confidence in Doing + Planning).</w:t>
      </w:r>
    </w:p>
    <w:p w14:paraId="4F8FC7F6" w14:textId="77777777" w:rsidR="000A2452" w:rsidRPr="000A2452" w:rsidRDefault="000A2452" w:rsidP="000A2452">
      <w:pPr>
        <w:numPr>
          <w:ilvl w:val="1"/>
          <w:numId w:val="9"/>
        </w:numPr>
        <w:rPr>
          <w:b/>
          <w:bCs/>
        </w:rPr>
      </w:pPr>
      <w:r w:rsidRPr="000A2452">
        <w:rPr>
          <w:b/>
          <w:bCs/>
        </w:rPr>
        <w:t>Highlight areas of low reliability or potential score ambiguity.</w:t>
      </w:r>
    </w:p>
    <w:p w14:paraId="59F6F6D1" w14:textId="77777777" w:rsidR="000A2452" w:rsidRPr="000A2452" w:rsidRDefault="000A2452" w:rsidP="000A2452">
      <w:pPr>
        <w:numPr>
          <w:ilvl w:val="0"/>
          <w:numId w:val="9"/>
        </w:numPr>
        <w:rPr>
          <w:b/>
          <w:bCs/>
        </w:rPr>
      </w:pPr>
      <w:r w:rsidRPr="000A2452">
        <w:rPr>
          <w:b/>
          <w:bCs/>
        </w:rPr>
        <w:t>Report Output:</w:t>
      </w:r>
    </w:p>
    <w:p w14:paraId="72679095" w14:textId="77777777" w:rsidR="000A2452" w:rsidRPr="000A2452" w:rsidRDefault="000A2452" w:rsidP="000A2452">
      <w:pPr>
        <w:numPr>
          <w:ilvl w:val="1"/>
          <w:numId w:val="9"/>
        </w:numPr>
        <w:rPr>
          <w:b/>
          <w:bCs/>
        </w:rPr>
      </w:pPr>
      <w:r w:rsidRPr="000A2452">
        <w:rPr>
          <w:b/>
          <w:bCs/>
        </w:rPr>
        <w:t>Generate a reliability score for each test session.</w:t>
      </w:r>
    </w:p>
    <w:p w14:paraId="0A228A1C" w14:textId="77777777" w:rsidR="000A2452" w:rsidRPr="000A2452" w:rsidRDefault="000A2452" w:rsidP="000A2452">
      <w:pPr>
        <w:numPr>
          <w:ilvl w:val="1"/>
          <w:numId w:val="9"/>
        </w:numPr>
        <w:rPr>
          <w:b/>
          <w:bCs/>
        </w:rPr>
      </w:pPr>
      <w:r w:rsidRPr="000A2452">
        <w:rPr>
          <w:b/>
          <w:bCs/>
        </w:rPr>
        <w:t>Identify areas requiring refinement in question design or scoring logic.</w:t>
      </w:r>
    </w:p>
    <w:p w14:paraId="6A190FE3" w14:textId="77777777" w:rsidR="000A2452" w:rsidRPr="000A2452" w:rsidRDefault="000A2452" w:rsidP="000A2452">
      <w:pPr>
        <w:rPr>
          <w:b/>
          <w:bCs/>
        </w:rPr>
      </w:pPr>
      <w:r w:rsidRPr="000A2452">
        <w:rPr>
          <w:b/>
          <w:bCs/>
        </w:rPr>
        <w:pict w14:anchorId="35709DB4">
          <v:rect id="_x0000_i1119" style="width:0;height:1.5pt" o:hralign="center" o:hrstd="t" o:hr="t" fillcolor="#a0a0a0" stroked="f"/>
        </w:pict>
      </w:r>
    </w:p>
    <w:p w14:paraId="5E836EC0" w14:textId="77777777" w:rsidR="000A2452" w:rsidRPr="000A2452" w:rsidRDefault="000A2452" w:rsidP="000A2452">
      <w:pPr>
        <w:rPr>
          <w:b/>
          <w:bCs/>
        </w:rPr>
      </w:pPr>
      <w:r w:rsidRPr="000A2452">
        <w:rPr>
          <w:b/>
          <w:bCs/>
        </w:rPr>
        <w:t>5. User Personalization and Progress</w:t>
      </w:r>
    </w:p>
    <w:p w14:paraId="733C9C2E" w14:textId="77777777" w:rsidR="000A2452" w:rsidRPr="000A2452" w:rsidRDefault="000A2452" w:rsidP="000A2452">
      <w:pPr>
        <w:rPr>
          <w:b/>
          <w:bCs/>
        </w:rPr>
      </w:pPr>
      <w:r w:rsidRPr="000A2452">
        <w:rPr>
          <w:b/>
          <w:bCs/>
        </w:rPr>
        <w:t xml:space="preserve">Purpose: Tailor </w:t>
      </w:r>
      <w:proofErr w:type="spellStart"/>
      <w:r w:rsidRPr="000A2452">
        <w:rPr>
          <w:b/>
          <w:bCs/>
        </w:rPr>
        <w:t>th</w:t>
      </w:r>
      <w:proofErr w:type="spellEnd"/>
    </w:p>
    <w:p w14:paraId="572C39AA" w14:textId="77777777" w:rsidR="001B792D" w:rsidRDefault="001B792D"/>
    <w:sectPr w:rsidR="001B7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225A"/>
    <w:multiLevelType w:val="multilevel"/>
    <w:tmpl w:val="0792E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97B15"/>
    <w:multiLevelType w:val="multilevel"/>
    <w:tmpl w:val="6FACA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04837"/>
    <w:multiLevelType w:val="multilevel"/>
    <w:tmpl w:val="54BC2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84574"/>
    <w:multiLevelType w:val="multilevel"/>
    <w:tmpl w:val="5952F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821F7"/>
    <w:multiLevelType w:val="multilevel"/>
    <w:tmpl w:val="7242E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82B21"/>
    <w:multiLevelType w:val="multilevel"/>
    <w:tmpl w:val="934A1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974FD"/>
    <w:multiLevelType w:val="multilevel"/>
    <w:tmpl w:val="BD785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A11D0"/>
    <w:multiLevelType w:val="multilevel"/>
    <w:tmpl w:val="1CAC4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26F41"/>
    <w:multiLevelType w:val="multilevel"/>
    <w:tmpl w:val="D8D4D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914049">
    <w:abstractNumId w:val="3"/>
  </w:num>
  <w:num w:numId="2" w16cid:durableId="1948391438">
    <w:abstractNumId w:val="4"/>
  </w:num>
  <w:num w:numId="3" w16cid:durableId="182670269">
    <w:abstractNumId w:val="1"/>
  </w:num>
  <w:num w:numId="4" w16cid:durableId="2011832168">
    <w:abstractNumId w:val="6"/>
  </w:num>
  <w:num w:numId="5" w16cid:durableId="1174343445">
    <w:abstractNumId w:val="0"/>
  </w:num>
  <w:num w:numId="6" w16cid:durableId="622034581">
    <w:abstractNumId w:val="2"/>
  </w:num>
  <w:num w:numId="7" w16cid:durableId="936988232">
    <w:abstractNumId w:val="7"/>
  </w:num>
  <w:num w:numId="8" w16cid:durableId="354576261">
    <w:abstractNumId w:val="8"/>
  </w:num>
  <w:num w:numId="9" w16cid:durableId="1720085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52"/>
    <w:rsid w:val="00095336"/>
    <w:rsid w:val="000A2452"/>
    <w:rsid w:val="001619CF"/>
    <w:rsid w:val="001B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6733"/>
  <w15:chartTrackingRefBased/>
  <w15:docId w15:val="{935BF2BC-87B7-4652-9A57-9B2F3168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4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4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4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4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4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4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452"/>
    <w:rPr>
      <w:rFonts w:eastAsiaTheme="majorEastAsia" w:cstheme="majorBidi"/>
      <w:color w:val="272727" w:themeColor="text1" w:themeTint="D8"/>
    </w:rPr>
  </w:style>
  <w:style w:type="paragraph" w:styleId="Title">
    <w:name w:val="Title"/>
    <w:basedOn w:val="Normal"/>
    <w:next w:val="Normal"/>
    <w:link w:val="TitleChar"/>
    <w:uiPriority w:val="10"/>
    <w:qFormat/>
    <w:rsid w:val="000A2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452"/>
    <w:pPr>
      <w:spacing w:before="160"/>
      <w:jc w:val="center"/>
    </w:pPr>
    <w:rPr>
      <w:i/>
      <w:iCs/>
      <w:color w:val="404040" w:themeColor="text1" w:themeTint="BF"/>
    </w:rPr>
  </w:style>
  <w:style w:type="character" w:customStyle="1" w:styleId="QuoteChar">
    <w:name w:val="Quote Char"/>
    <w:basedOn w:val="DefaultParagraphFont"/>
    <w:link w:val="Quote"/>
    <w:uiPriority w:val="29"/>
    <w:rsid w:val="000A2452"/>
    <w:rPr>
      <w:i/>
      <w:iCs/>
      <w:color w:val="404040" w:themeColor="text1" w:themeTint="BF"/>
    </w:rPr>
  </w:style>
  <w:style w:type="paragraph" w:styleId="ListParagraph">
    <w:name w:val="List Paragraph"/>
    <w:basedOn w:val="Normal"/>
    <w:uiPriority w:val="34"/>
    <w:qFormat/>
    <w:rsid w:val="000A2452"/>
    <w:pPr>
      <w:ind w:left="720"/>
      <w:contextualSpacing/>
    </w:pPr>
  </w:style>
  <w:style w:type="character" w:styleId="IntenseEmphasis">
    <w:name w:val="Intense Emphasis"/>
    <w:basedOn w:val="DefaultParagraphFont"/>
    <w:uiPriority w:val="21"/>
    <w:qFormat/>
    <w:rsid w:val="000A2452"/>
    <w:rPr>
      <w:i/>
      <w:iCs/>
      <w:color w:val="0F4761" w:themeColor="accent1" w:themeShade="BF"/>
    </w:rPr>
  </w:style>
  <w:style w:type="paragraph" w:styleId="IntenseQuote">
    <w:name w:val="Intense Quote"/>
    <w:basedOn w:val="Normal"/>
    <w:next w:val="Normal"/>
    <w:link w:val="IntenseQuoteChar"/>
    <w:uiPriority w:val="30"/>
    <w:qFormat/>
    <w:rsid w:val="000A2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452"/>
    <w:rPr>
      <w:i/>
      <w:iCs/>
      <w:color w:val="0F4761" w:themeColor="accent1" w:themeShade="BF"/>
    </w:rPr>
  </w:style>
  <w:style w:type="character" w:styleId="IntenseReference">
    <w:name w:val="Intense Reference"/>
    <w:basedOn w:val="DefaultParagraphFont"/>
    <w:uiPriority w:val="32"/>
    <w:qFormat/>
    <w:rsid w:val="000A24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69697">
      <w:bodyDiv w:val="1"/>
      <w:marLeft w:val="0"/>
      <w:marRight w:val="0"/>
      <w:marTop w:val="0"/>
      <w:marBottom w:val="0"/>
      <w:divBdr>
        <w:top w:val="none" w:sz="0" w:space="0" w:color="auto"/>
        <w:left w:val="none" w:sz="0" w:space="0" w:color="auto"/>
        <w:bottom w:val="none" w:sz="0" w:space="0" w:color="auto"/>
        <w:right w:val="none" w:sz="0" w:space="0" w:color="auto"/>
      </w:divBdr>
    </w:div>
    <w:div w:id="742020902">
      <w:bodyDiv w:val="1"/>
      <w:marLeft w:val="0"/>
      <w:marRight w:val="0"/>
      <w:marTop w:val="0"/>
      <w:marBottom w:val="0"/>
      <w:divBdr>
        <w:top w:val="none" w:sz="0" w:space="0" w:color="auto"/>
        <w:left w:val="none" w:sz="0" w:space="0" w:color="auto"/>
        <w:bottom w:val="none" w:sz="0" w:space="0" w:color="auto"/>
        <w:right w:val="none" w:sz="0" w:space="0" w:color="auto"/>
      </w:divBdr>
    </w:div>
    <w:div w:id="815949021">
      <w:bodyDiv w:val="1"/>
      <w:marLeft w:val="0"/>
      <w:marRight w:val="0"/>
      <w:marTop w:val="0"/>
      <w:marBottom w:val="0"/>
      <w:divBdr>
        <w:top w:val="none" w:sz="0" w:space="0" w:color="auto"/>
        <w:left w:val="none" w:sz="0" w:space="0" w:color="auto"/>
        <w:bottom w:val="none" w:sz="0" w:space="0" w:color="auto"/>
        <w:right w:val="none" w:sz="0" w:space="0" w:color="auto"/>
      </w:divBdr>
    </w:div>
    <w:div w:id="131865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Wizner</dc:creator>
  <cp:keywords/>
  <dc:description/>
  <cp:lastModifiedBy>Jared Wizner</cp:lastModifiedBy>
  <cp:revision>1</cp:revision>
  <dcterms:created xsi:type="dcterms:W3CDTF">2024-11-30T20:43:00Z</dcterms:created>
  <dcterms:modified xsi:type="dcterms:W3CDTF">2024-11-30T20:46:00Z</dcterms:modified>
</cp:coreProperties>
</file>