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Graylock Digital: Website &amp; Homepage Evaluation</w:t>
      </w:r>
    </w:p>
    <w:p>
      <w:pPr>
        <w:pStyle w:val="MdParagraph"/>
      </w:pPr>
      <w:r>
        <w:rPr>
          <w:rStyle w:val="MdStrong"/>
          <w:b/>
          <w:bCs/>
        </w:rPr>
        <w:t xml:space="preserve">Prepared by:</w:t>
      </w:r>
      <w:r>
        <w:t xml:space="preserve"> Hormozi Strategy Advisor</w:t>
      </w:r>
      <w:r>
        <w:rPr>
          <w:rStyle w:val="MdBr"/>
        </w:rPr>
        <w:br/>
        <w:t xml:space="preserve"/>
      </w:r>
      <w:r>
        <w:rPr>
          <w:rStyle w:val="MdStrong"/>
          <w:b/>
          <w:bCs/>
        </w:rPr>
        <w:t xml:space="preserve">Target:</w:t>
      </w:r>
      <w:r>
        <w:t xml:space="preserve"> Graylock Digital Homepage (</w:t>
      </w:r>
      <w:hyperlink w:history="1" r:id="rId98xgp9hq1hddauzcvzowr">
        <w:r>
          <w:rPr>
            <w:rStyle w:val="MdLink"/>
          </w:rPr>
          <w:t xml:space="preserve">https://graylockdigital.com</w:t>
        </w:r>
      </w:hyperlink>
      <w:r>
        <w:t xml:space="preserve">)  </w:t>
      </w:r>
    </w:p>
    <w:p>
      <w:pPr>
        <w:pStyle w:val="MdSpace"/>
        <w:spacing w:before="0" w:after="60"/>
      </w:pPr>
    </w:p>
    <w:p>
      <w:pPr>
        <w:pStyle w:val="MdParagraph"/>
      </w:pPr>
      <w:r>
        <w:t xml:space="preserve">Here is the direct, unvarnished evaluation of your homepage and overall website structure. We are evaluating this through the lens of conversion, clarity, and the Value Equation.</w:t>
      </w:r>
    </w:p>
    <w:p>
      <w:pPr>
        <w:pStyle w:val="MdSpace"/>
        <w:spacing w:before="0" w:after="60"/>
      </w:pPr>
    </w:p>
    <w:p>
      <w:pPr>
        <w:pStyle w:val="Heading2"/>
        <w:pStyle w:val="MdHeading2"/>
      </w:pPr>
      <w:r>
        <w:t xml:space="preserve">Opportunity Assessment</w:t>
      </w:r>
    </w:p>
    <w:p>
      <w:pPr>
        <w:pStyle w:val="MdParagraph"/>
      </w:pPr>
      <w:r>
        <w:t xml:space="preserve">Your website is fundamentally strong. It is clean, professional, and visually communicates competence. You have successfully avoided the trap of looking like a cheap template. </w:t>
      </w:r>
    </w:p>
    <w:p>
      <w:pPr>
        <w:pStyle w:val="MdSpace"/>
        <w:spacing w:before="0" w:after="60"/>
      </w:pPr>
    </w:p>
    <w:p>
      <w:pPr>
        <w:pStyle w:val="MdParagraph"/>
      </w:pPr>
      <w:r>
        <w:t xml:space="preserve">However, the messaging and structure are currently optimized for </w:t>
      </w:r>
      <w:r>
        <w:rPr>
          <w:rStyle w:val="MdStrong"/>
          <w:b/>
          <w:bCs/>
        </w:rPr>
        <w:t xml:space="preserve">information</w:t>
      </w:r>
      <w:r>
        <w:t xml:space="preserve">, not </w:t>
      </w:r>
      <w:r>
        <w:rPr>
          <w:rStyle w:val="MdStrong"/>
          <w:b/>
          <w:bCs/>
        </w:rPr>
        <w:t xml:space="preserve">conversion</w:t>
      </w:r>
      <w:r>
        <w:t xml:space="preserve">. You are asking the user to read too much before giving them a compelling, risk-free reason to take action. The design is carrying the weight that the copywriting should be handling.</w:t>
      </w:r>
    </w:p>
    <w:p>
      <w:pPr>
        <w:pStyle w:val="MdSpace"/>
        <w:spacing w:before="0" w:after="60"/>
      </w:pPr>
    </w:p>
    <w:p>
      <w:pPr>
        <w:pStyle w:val="Heading2"/>
        <w:pStyle w:val="MdHeading2"/>
      </w:pPr>
      <w:r>
        <w:t xml:space="preserve">Value Equation Impact (Homepage Analysis)</w:t>
      </w:r>
    </w:p>
    <w:p>
      <w:pPr>
        <w:pStyle w:val="MdParagraph"/>
      </w:pPr>
      <w:r>
        <w:t xml:space="preserve">Let's break down the homepage against the Value Equation:</w:t>
      </w:r>
    </w:p>
    <w:p>
      <w:pPr>
        <w:pStyle w:val="MdSpace"/>
        <w:spacing w:before="0" w:after="60"/>
      </w:pPr>
    </w:p>
    <w:p>
      <w:pPr>
        <w:pStyle w:val="MdListItem"/>
        <w:numPr>
          <w:ilvl w:val="0"/>
          <w:numId w:val="2"/>
        </w:numPr>
      </w:pPr>
      <w:r>
        <w:rPr>
          <w:rStyle w:val="MdStrong"/>
          <w:b/>
          <w:bCs/>
        </w:rPr>
        <w:t xml:space="preserve">Dream Outcome (Moderate):</w:t>
      </w:r>
      <w:r>
        <w:t xml:space="preserve"> Your headline is </w:t>
      </w:r>
      <w:r>
        <w:rPr>
          <w:rStyle w:val="MdEm"/>
          <w:i/>
          <w:iCs/>
        </w:rPr>
        <w:t xml:space="preserve">"Turn Your Website Into Your Best Source of New Clients."</w:t>
      </w:r>
      <w:r>
        <w:t xml:space="preserve"> This is good, but it is still a step removed from the true dream outcome. The true dream outcome is </w:t>
      </w:r>
      <w:r>
        <w:rPr>
          <w:rStyle w:val="MdEm"/>
          <w:i/>
          <w:iCs/>
        </w:rPr>
        <w:t xml:space="preserve">"Never worry about where your next patient/client is coming from."</w:t>
      </w:r>
      <w:r>
        <w:t xml:space="preserve"> </w:t>
      </w:r>
    </w:p>
    <w:p>
      <w:pPr>
        <w:pStyle w:val="MdListItem"/>
        <w:numPr>
          <w:ilvl w:val="0"/>
          <w:numId w:val="2"/>
        </w:numPr>
      </w:pPr>
      <w:r>
        <w:rPr>
          <w:rStyle w:val="MdStrong"/>
          <w:b/>
          <w:bCs/>
        </w:rPr>
        <w:t xml:space="preserve">Perceived Likelihood of Achievement (High):</w:t>
      </w:r>
      <w:r>
        <w:t xml:space="preserve"> The "What This Looks Like in Practice" section (the West Coast Eye Institute before/after) is excellent. It proves you can execute. </w:t>
      </w:r>
    </w:p>
    <w:p>
      <w:pPr>
        <w:pStyle w:val="MdListItem"/>
        <w:numPr>
          <w:ilvl w:val="0"/>
          <w:numId w:val="2"/>
        </w:numPr>
      </w:pPr>
      <w:r>
        <w:rPr>
          <w:rStyle w:val="MdStrong"/>
          <w:b/>
          <w:bCs/>
        </w:rPr>
        <w:t xml:space="preserve">Time Delay (High):</w:t>
      </w:r>
      <w:r>
        <w:t xml:space="preserve"> "Live in 7 days" is prominently featured in the hero section. This is a massive competitive advantage and you are right to highlight it early.</w:t>
      </w:r>
    </w:p>
    <w:p>
      <w:pPr>
        <w:pStyle w:val="MdListItem"/>
        <w:numPr>
          <w:ilvl w:val="0"/>
          <w:numId w:val="2"/>
        </w:numPr>
      </w:pPr>
      <w:r>
        <w:rPr>
          <w:rStyle w:val="MdStrong"/>
          <w:b/>
          <w:bCs/>
        </w:rPr>
        <w:t xml:space="preserve">Effort &amp; Sacrifice (Low):</w:t>
      </w:r>
      <w:r>
        <w:t xml:space="preserve"> The primary CTA is </w:t>
      </w:r>
      <w:r>
        <w:rPr>
          <w:rStyle w:val="MdEm"/>
          <w:i/>
          <w:iCs/>
        </w:rPr>
        <w:t xml:space="preserve">"Get Your Free Homepage Demo."</w:t>
      </w:r>
      <w:r>
        <w:t xml:space="preserve"> This is a brilliant, low-friction offer, but it is getting lost in the visual hierarchy.</w:t>
      </w:r>
    </w:p>
    <w:p>
      <w:pPr>
        <w:pStyle w:val="MdSpace"/>
        <w:spacing w:before="0" w:after="60"/>
      </w:pPr>
    </w:p>
    <w:p>
      <w:pPr>
        <w:pStyle w:val="Heading2"/>
        <w:pStyle w:val="MdHeading2"/>
      </w:pPr>
      <w:r>
        <w:t xml:space="preserve">Section-by-Section Breakdown</w:t>
      </w:r>
    </w:p>
    <w:p>
      <w:pPr>
        <w:pStyle w:val="Heading3"/>
        <w:pStyle w:val="MdHeading3"/>
      </w:pPr>
      <w:r>
        <w:t xml:space="preserve">1. The Header (Navigation)</w:t>
      </w:r>
    </w:p>
    <w:p>
      <w:pPr>
        <w:pStyle w:val="MdListItem"/>
        <w:numPr>
          <w:ilvl w:val="0"/>
          <w:numId w:val="2"/>
        </w:numPr>
      </w:pPr>
      <w:r>
        <w:rPr>
          <w:rStyle w:val="MdStrong"/>
          <w:b/>
          <w:bCs/>
        </w:rPr>
        <w:t xml:space="preserve">The Issue:</w:t>
      </w:r>
      <w:r>
        <w:t xml:space="preserve"> Your header is cluttered with dropdowns (</w:t>
      </w:r>
      <w:r>
        <w:rPr>
          <w:rStyle w:val="MdCode"/>
          <w:u w:val="single"/>
        </w:rPr>
        <w:t xml:space="preserve">Services</w:t>
      </w:r>
      <w:r>
        <w:t xml:space="preserve">, </w:t>
      </w:r>
      <w:r>
        <w:rPr>
          <w:rStyle w:val="MdCode"/>
          <w:u w:val="single"/>
        </w:rPr>
        <w:t xml:space="preserve">Industries</w:t>
      </w:r>
      <w:r>
        <w:t xml:space="preserve">) that distract from the main goal. You have a </w:t>
      </w:r>
      <w:r>
        <w:rPr>
          <w:rStyle w:val="MdCode"/>
          <w:u w:val="single"/>
        </w:rPr>
        <w:t xml:space="preserve">Schedule a Free Consultation</w:t>
      </w:r>
      <w:r>
        <w:t xml:space="preserve"> button in the top right. </w:t>
      </w:r>
    </w:p>
    <w:p>
      <w:pPr>
        <w:pStyle w:val="MdListItem"/>
        <w:numPr>
          <w:ilvl w:val="0"/>
          <w:numId w:val="2"/>
        </w:numPr>
      </w:pPr>
      <w:r>
        <w:rPr>
          <w:rStyle w:val="MdStrong"/>
          <w:b/>
          <w:bCs/>
        </w:rPr>
        <w:t xml:space="preserve">The Fix:</w:t>
      </w:r>
      <w:r>
        <w:t xml:space="preserve"> Simplify the header. Remove the dropdowns. The goal of the homepage is to get them to click the primary CTA, not to browse a library of services. The top right button should match the hero CTA (e.g., "Get Your Free Demo").</w:t>
      </w:r>
    </w:p>
    <w:p>
      <w:pPr>
        <w:pStyle w:val="MdSpace"/>
        <w:spacing w:before="0" w:after="60"/>
      </w:pPr>
    </w:p>
    <w:p>
      <w:pPr>
        <w:pStyle w:val="Heading3"/>
        <w:pStyle w:val="MdHeading3"/>
      </w:pPr>
      <w:r>
        <w:t xml:space="preserve">2. The Hero Section (Above the Fold)</w:t>
      </w:r>
    </w:p>
    <w:p>
      <w:pPr>
        <w:pStyle w:val="MdListItem"/>
        <w:numPr>
          <w:ilvl w:val="0"/>
          <w:numId w:val="2"/>
        </w:numPr>
      </w:pPr>
      <w:r>
        <w:rPr>
          <w:rStyle w:val="MdStrong"/>
          <w:b/>
          <w:bCs/>
        </w:rPr>
        <w:t xml:space="preserve">The Issue:</w:t>
      </w:r>
      <w:r>
        <w:t xml:space="preserve"> The hero section has two conflicting CTAs: </w:t>
      </w:r>
      <w:r>
        <w:rPr>
          <w:rStyle w:val="MdCode"/>
          <w:u w:val="single"/>
        </w:rPr>
        <w:t xml:space="preserve">Get Your Free Homepage Demo</w:t>
      </w:r>
      <w:r>
        <w:t xml:space="preserve"> (blue button) and </w:t>
      </w:r>
      <w:r>
        <w:rPr>
          <w:rStyle w:val="MdCode"/>
          <w:u w:val="single"/>
        </w:rPr>
        <w:t xml:space="preserve">Schedule a Free Consultation</w:t>
      </w:r>
      <w:r>
        <w:t xml:space="preserve"> (in the header). You are confusing the user. Furthermore, the subheadline is a bit wordy.</w:t>
      </w:r>
    </w:p>
    <w:p>
      <w:pPr>
        <w:pStyle w:val="MdListItem"/>
        <w:numPr>
          <w:ilvl w:val="0"/>
          <w:numId w:val="2"/>
        </w:numPr>
      </w:pPr>
      <w:r>
        <w:rPr>
          <w:rStyle w:val="MdStrong"/>
          <w:b/>
          <w:bCs/>
        </w:rPr>
        <w:t xml:space="preserve">The Fix:</w:t>
      </w:r>
      <w:r>
        <w:t xml:space="preserve"> </w:t>
      </w:r>
    </w:p>
    <w:p>
      <w:pPr>
        <w:pStyle w:val="MdListItem"/>
        <w:numPr>
          <w:ilvl w:val="1"/>
          <w:numId w:val="2"/>
        </w:numPr>
      </w:pPr>
      <w:r>
        <w:rPr>
          <w:rStyle w:val="MdStrong"/>
          <w:b/>
          <w:bCs/>
        </w:rPr>
        <w:t xml:space="preserve">Headline:</w:t>
      </w:r>
      <w:r>
        <w:t xml:space="preserve"> Keep it. It's solid.</w:t>
      </w:r>
    </w:p>
    <w:p>
      <w:pPr>
        <w:pStyle w:val="MdListItem"/>
        <w:numPr>
          <w:ilvl w:val="1"/>
          <w:numId w:val="2"/>
        </w:numPr>
      </w:pPr>
      <w:r>
        <w:rPr>
          <w:rStyle w:val="MdStrong"/>
          <w:b/>
          <w:bCs/>
        </w:rPr>
        <w:t xml:space="preserve">Subheadline:</w:t>
      </w:r>
      <w:r>
        <w:t xml:space="preserve"> Shorten it. </w:t>
      </w:r>
      <w:r>
        <w:rPr>
          <w:rStyle w:val="MdEm"/>
          <w:i/>
          <w:iCs/>
        </w:rPr>
        <w:t xml:space="preserve">"Custom, mobile-first websites for private practices and service businesses. Live in 7 days. Built to turn traffic into booked appointments."</w:t>
      </w:r>
    </w:p>
    <w:p>
      <w:pPr>
        <w:pStyle w:val="MdListItem"/>
        <w:numPr>
          <w:ilvl w:val="1"/>
          <w:numId w:val="2"/>
        </w:numPr>
      </w:pPr>
      <w:r>
        <w:rPr>
          <w:rStyle w:val="MdStrong"/>
          <w:b/>
          <w:bCs/>
        </w:rPr>
        <w:t xml:space="preserve">CTA:</w:t>
      </w:r>
      <w:r>
        <w:t xml:space="preserve"> Choose </w:t>
      </w:r>
      <w:r>
        <w:rPr>
          <w:rStyle w:val="MdStrong"/>
          <w:b/>
          <w:bCs/>
        </w:rPr>
        <w:t xml:space="preserve">one</w:t>
      </w:r>
      <w:r>
        <w:t xml:space="preserve">. "Get Your Free Homepage Demo" is the stronger offer because it promises a tangible deliverable rather than a sales call. Make that the only button above the fold.</w:t>
      </w:r>
    </w:p>
    <w:p>
      <w:pPr>
        <w:pStyle w:val="MdSpace"/>
        <w:spacing w:before="0" w:after="60"/>
      </w:pPr>
    </w:p>
    <w:p>
      <w:pPr>
        <w:pStyle w:val="Heading3"/>
        <w:pStyle w:val="MdHeading3"/>
      </w:pPr>
      <w:r>
        <w:t xml:space="preserve">3. The "We Prove Our Value" Section</w:t>
      </w:r>
    </w:p>
    <w:p>
      <w:pPr>
        <w:pStyle w:val="MdListItem"/>
        <w:numPr>
          <w:ilvl w:val="0"/>
          <w:numId w:val="2"/>
        </w:numPr>
      </w:pPr>
      <w:r>
        <w:rPr>
          <w:rStyle w:val="MdStrong"/>
          <w:b/>
          <w:bCs/>
        </w:rPr>
        <w:t xml:space="preserve">The Issue:</w:t>
      </w:r>
      <w:r>
        <w:t xml:space="preserve"> This section is text-heavy. You are explaining the steps of the free audit (Review, Strategy, Report, Demo). It feels like work for the user to read.</w:t>
      </w:r>
    </w:p>
    <w:p>
      <w:pPr>
        <w:pStyle w:val="MdListItem"/>
        <w:numPr>
          <w:ilvl w:val="0"/>
          <w:numId w:val="2"/>
        </w:numPr>
      </w:pPr>
      <w:r>
        <w:rPr>
          <w:rStyle w:val="MdStrong"/>
          <w:b/>
          <w:bCs/>
        </w:rPr>
        <w:t xml:space="preserve">The Fix:</w:t>
      </w:r>
      <w:r>
        <w:t xml:space="preserve"> Convert this into a simple, visual 3-step process. </w:t>
      </w:r>
    </w:p>
    <w:p>
      <w:pPr>
        <w:pStyle w:val="MdListItem"/>
        <w:numPr>
          <w:ilvl w:val="1"/>
          <w:numId w:val="3"/>
        </w:numPr>
      </w:pPr>
      <w:r>
        <w:t xml:space="preserve">You book a 15-minute call.</w:t>
      </w:r>
    </w:p>
    <w:p>
      <w:pPr>
        <w:pStyle w:val="MdListItem"/>
        <w:numPr>
          <w:ilvl w:val="1"/>
          <w:numId w:val="3"/>
        </w:numPr>
      </w:pPr>
      <w:r>
        <w:t xml:space="preserve">We build you a custom homepage demo for free.</w:t>
      </w:r>
    </w:p>
    <w:p>
      <w:pPr>
        <w:pStyle w:val="MdListItem"/>
        <w:numPr>
          <w:ilvl w:val="1"/>
          <w:numId w:val="3"/>
        </w:numPr>
      </w:pPr>
      <w:r>
        <w:t xml:space="preserve">You decide if you want to launch it.</w:t>
      </w:r>
    </w:p>
    <w:p>
      <w:pPr>
        <w:pStyle w:val="MdSpace"/>
        <w:spacing w:before="0" w:after="60"/>
      </w:pPr>
    </w:p>
    <w:p>
      <w:pPr>
        <w:pStyle w:val="Heading3"/>
        <w:pStyle w:val="MdHeading3"/>
      </w:pPr>
      <w:r>
        <w:t xml:space="preserve">4. The "Cost of an Underperforming Website" (Pain Points)</w:t>
      </w:r>
    </w:p>
    <w:p>
      <w:pPr>
        <w:pStyle w:val="MdListItem"/>
        <w:numPr>
          <w:ilvl w:val="0"/>
          <w:numId w:val="2"/>
        </w:numPr>
      </w:pPr>
      <w:r>
        <w:rPr>
          <w:rStyle w:val="MdStrong"/>
          <w:b/>
          <w:bCs/>
        </w:rPr>
        <w:t xml:space="preserve">The Issue:</w:t>
      </w:r>
      <w:r>
        <w:t xml:space="preserve"> You are agitating the pain (outdated, unclear, not converting), which is good. But the presentation is a wall of text on a dark background.</w:t>
      </w:r>
    </w:p>
    <w:p>
      <w:pPr>
        <w:pStyle w:val="MdListItem"/>
        <w:numPr>
          <w:ilvl w:val="0"/>
          <w:numId w:val="2"/>
        </w:numPr>
      </w:pPr>
      <w:r>
        <w:rPr>
          <w:rStyle w:val="MdStrong"/>
          <w:b/>
          <w:bCs/>
        </w:rPr>
        <w:t xml:space="preserve">The Fix:</w:t>
      </w:r>
      <w:r>
        <w:t xml:space="preserve"> Use icons or bullet points. Make it scannable. Business owners skim; they do not read paragraphs.</w:t>
      </w:r>
    </w:p>
    <w:p>
      <w:pPr>
        <w:pStyle w:val="MdSpace"/>
        <w:spacing w:before="0" w:after="60"/>
      </w:pPr>
    </w:p>
    <w:p>
      <w:pPr>
        <w:pStyle w:val="Heading3"/>
        <w:pStyle w:val="MdHeading3"/>
      </w:pPr>
      <w:r>
        <w:t xml:space="preserve">5. Social Proof / Portfolio</w:t>
      </w:r>
    </w:p>
    <w:p>
      <w:pPr>
        <w:pStyle w:val="MdListItem"/>
        <w:numPr>
          <w:ilvl w:val="0"/>
          <w:numId w:val="2"/>
        </w:numPr>
      </w:pPr>
      <w:r>
        <w:rPr>
          <w:rStyle w:val="MdStrong"/>
          <w:b/>
          <w:bCs/>
        </w:rPr>
        <w:t xml:space="preserve">The Issue:</w:t>
      </w:r>
      <w:r>
        <w:t xml:space="preserve"> You only show one example (West Coast Eye Institute). </w:t>
      </w:r>
    </w:p>
    <w:p>
      <w:pPr>
        <w:pStyle w:val="MdListItem"/>
        <w:numPr>
          <w:ilvl w:val="0"/>
          <w:numId w:val="2"/>
        </w:numPr>
      </w:pPr>
      <w:r>
        <w:rPr>
          <w:rStyle w:val="MdStrong"/>
          <w:b/>
          <w:bCs/>
        </w:rPr>
        <w:t xml:space="preserve">The Fix:</w:t>
      </w:r>
      <w:r>
        <w:t xml:space="preserve"> If you have 4 solid leads and 1 commitment, you need to manufacture more social proof immediately. Build 3-4 more high-quality mockups for local businesses in your target market and put them in a slider or grid here. People need to see that you specialize in </w:t>
      </w:r>
      <w:r>
        <w:rPr>
          <w:rStyle w:val="MdEm"/>
          <w:i/>
          <w:iCs/>
        </w:rPr>
        <w:t xml:space="preserve">their</w:t>
      </w:r>
      <w:r>
        <w:t xml:space="preserve"> specific industry.</w:t>
      </w:r>
    </w:p>
    <w:p>
      <w:pPr>
        <w:pStyle w:val="MdSpace"/>
        <w:spacing w:before="0" w:after="60"/>
      </w:pPr>
    </w:p>
    <w:p>
      <w:pPr>
        <w:pStyle w:val="Heading3"/>
        <w:pStyle w:val="MdHeading3"/>
      </w:pPr>
      <w:r>
        <w:t xml:space="preserve">6. Pricing Section</w:t>
      </w:r>
    </w:p>
    <w:p>
      <w:pPr>
        <w:pStyle w:val="MdListItem"/>
        <w:numPr>
          <w:ilvl w:val="0"/>
          <w:numId w:val="2"/>
        </w:numPr>
      </w:pPr>
      <w:r>
        <w:rPr>
          <w:rStyle w:val="MdStrong"/>
          <w:b/>
          <w:bCs/>
        </w:rPr>
        <w:t xml:space="preserve">The Issue:</w:t>
      </w:r>
      <w:r>
        <w:t xml:space="preserve"> You are showing the pricing tiers on the homepage.</w:t>
      </w:r>
    </w:p>
    <w:p>
      <w:pPr>
        <w:pStyle w:val="MdListItem"/>
        <w:numPr>
          <w:ilvl w:val="0"/>
          <w:numId w:val="2"/>
        </w:numPr>
      </w:pPr>
      <w:r>
        <w:rPr>
          <w:rStyle w:val="MdStrong"/>
          <w:b/>
          <w:bCs/>
        </w:rPr>
        <w:t xml:space="preserve">The Fix:</w:t>
      </w:r>
      <w:r>
        <w:t xml:space="preserve"> Move pricing to its own dedicated page. Your goal on the homepage is to get them to request the free demo. Showing pricing too early introduces friction and sticker shock before you have demonstrated value. Let the free demo sell the $299/mo retainer.</w:t>
      </w:r>
    </w:p>
    <w:p>
      <w:pPr>
        <w:pStyle w:val="MdSpace"/>
        <w:spacing w:before="0" w:after="60"/>
      </w:pPr>
    </w:p>
    <w:p>
      <w:pPr>
        <w:pStyle w:val="Heading2"/>
        <w:pStyle w:val="MdHeading2"/>
      </w:pPr>
      <w:r>
        <w:t xml:space="preserve">Recommendation</w:t>
      </w:r>
    </w:p>
    <w:p>
      <w:pPr>
        <w:pStyle w:val="MdListItem"/>
        <w:numPr>
          <w:ilvl w:val="0"/>
          <w:numId w:val="3"/>
        </w:numPr>
      </w:pPr>
      <w:r>
        <w:rPr>
          <w:rStyle w:val="MdStrong"/>
          <w:b/>
          <w:bCs/>
        </w:rPr>
        <w:t xml:space="preserve">Unify the CTA:</w:t>
      </w:r>
      <w:r>
        <w:t xml:space="preserve"> Change every button on the homepage to "Get Your Free Homepage Demo." Remove "Schedule a Consultation." The demo is your grand slam offer; lean into it entirely.</w:t>
      </w:r>
    </w:p>
    <w:p>
      <w:pPr>
        <w:pStyle w:val="MdListItem"/>
        <w:numPr>
          <w:ilvl w:val="0"/>
          <w:numId w:val="3"/>
        </w:numPr>
      </w:pPr>
      <w:r>
        <w:rPr>
          <w:rStyle w:val="MdStrong"/>
          <w:b/>
          <w:bCs/>
        </w:rPr>
        <w:t xml:space="preserve">Declutter the Header:</w:t>
      </w:r>
      <w:r>
        <w:t xml:space="preserve"> Remove the dropdown menus. Keep it to: </w:t>
      </w:r>
      <w:r>
        <w:rPr>
          <w:rStyle w:val="MdEm"/>
          <w:i/>
          <w:iCs/>
        </w:rPr>
        <w:t xml:space="preserve">Process | Portfolio | About | [Get Your Free Demo]</w:t>
      </w:r>
    </w:p>
    <w:p>
      <w:pPr>
        <w:pStyle w:val="MdListItem"/>
        <w:numPr>
          <w:ilvl w:val="0"/>
          <w:numId w:val="3"/>
        </w:numPr>
      </w:pPr>
      <w:r>
        <w:rPr>
          <w:rStyle w:val="MdStrong"/>
          <w:b/>
          <w:bCs/>
        </w:rPr>
        <w:t xml:space="preserve">Hide the Pricing:</w:t>
      </w:r>
      <w:r>
        <w:t xml:space="preserve"> Remove the pricing section from the homepage. Force them to engage with the free demo offer first.</w:t>
      </w:r>
    </w:p>
    <w:p>
      <w:pPr>
        <w:pStyle w:val="MdListItem"/>
        <w:numPr>
          <w:ilvl w:val="0"/>
          <w:numId w:val="3"/>
        </w:numPr>
      </w:pPr>
      <w:r>
        <w:rPr>
          <w:rStyle w:val="MdStrong"/>
          <w:b/>
          <w:bCs/>
        </w:rPr>
        <w:t xml:space="preserve">Increase Scannability:</w:t>
      </w:r>
      <w:r>
        <w:t xml:space="preserve"> Break up the text-heavy sections (Pain Points and Process) into visual, scannable blocks with icons.</w:t>
      </w:r>
    </w:p>
    <w:p>
      <w:pPr>
        <w:pStyle w:val="MdSpace"/>
        <w:spacing w:before="0" w:after="60"/>
      </w:pPr>
    </w:p>
    <w:p>
      <w:pPr>
        <w:pStyle w:val="MdParagraph"/>
      </w:pPr>
      <w:r>
        <w:t xml:space="preserve">Your design is already in the top 20% of local agencies. Now you need to align the structure to aggressively drive the user toward your single, irresistible offer: the free custom demo.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8xgp9hq1hddauzcvzowr" Type="http://schemas.openxmlformats.org/officeDocument/2006/relationships/hyperlink" Target="https://graylockdigital.com"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2026-04-23T02:51:06.585Z</dcterms:created>
  <dcterms:modified xsi:type="dcterms:W3CDTF">2026-04-23T02:51:06.585Z</dcterms:modified>
</cp:coreProperties>
</file>

<file path=docProps/custom.xml><?xml version="1.0" encoding="utf-8"?>
<Properties xmlns="http://schemas.openxmlformats.org/officeDocument/2006/custom-properties" xmlns:vt="http://schemas.openxmlformats.org/officeDocument/2006/docPropsVTypes"/>
</file>