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FB9" w:rsidRDefault="005C6FB9" w:rsidP="005C6FB9">
      <w:pPr>
        <w:pStyle w:val="BodyText1"/>
      </w:pPr>
      <w:r w:rsidRPr="004D4FBD">
        <w:rPr>
          <w:b/>
        </w:rPr>
        <w:t xml:space="preserve">Table </w:t>
      </w:r>
      <w:r>
        <w:rPr>
          <w:b/>
        </w:rPr>
        <w:t>5.3</w:t>
      </w:r>
      <w:r w:rsidRPr="004D4FBD">
        <w:rPr>
          <w:b/>
        </w:rPr>
        <w:t>-1</w:t>
      </w:r>
      <w:r>
        <w:t xml:space="preserve"> lists and describes all known model names as of the date of this document.</w:t>
      </w:r>
    </w:p>
    <w:p w:rsidR="005C6FB9" w:rsidRDefault="005C6FB9" w:rsidP="005C6FB9">
      <w:pPr>
        <w:pStyle w:val="TableTitle"/>
      </w:pPr>
      <w:bookmarkStart w:id="0" w:name="_Toc304807090"/>
      <w:r>
        <w:t xml:space="preserve">Table </w:t>
      </w:r>
      <w:smartTag w:uri="urn:schemas-microsoft-com:office:smarttags" w:element="date">
        <w:smartTagPr>
          <w:attr w:name="Year" w:val="2001"/>
          <w:attr w:name="Day" w:val="3"/>
          <w:attr w:name="Month" w:val="5"/>
        </w:smartTagPr>
        <w:r>
          <w:t>5-3-1</w:t>
        </w:r>
      </w:smartTag>
      <w:r>
        <w:t>. Base Model Names and Descriptions</w:t>
      </w:r>
      <w:bookmarkEnd w:id="0"/>
    </w:p>
    <w:tbl>
      <w:tblPr>
        <w:tblW w:w="5000" w:type="pct"/>
        <w:tblLayout w:type="fixed"/>
        <w:tblLook w:val="0000"/>
      </w:tblPr>
      <w:tblGrid>
        <w:gridCol w:w="2455"/>
        <w:gridCol w:w="2331"/>
        <w:gridCol w:w="2405"/>
        <w:gridCol w:w="2392"/>
      </w:tblGrid>
      <w:tr w:rsidR="005C6FB9" w:rsidTr="005410DD">
        <w:trPr>
          <w:trHeight w:val="260"/>
          <w:tblHeader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FFFFFF"/>
            </w:tcBorders>
            <w:shd w:val="clear" w:color="auto" w:fill="002060"/>
            <w:tcMar>
              <w:left w:w="115" w:type="dxa"/>
              <w:right w:w="115" w:type="dxa"/>
            </w:tcMar>
            <w:vAlign w:val="bottom"/>
          </w:tcPr>
          <w:p w:rsidR="005C6FB9" w:rsidRDefault="005C6FB9" w:rsidP="005410DD">
            <w:pPr>
              <w:pStyle w:val="Tableheading"/>
              <w:keepNext/>
              <w:rPr>
                <w:sz w:val="24"/>
                <w:szCs w:val="24"/>
              </w:rPr>
            </w:pPr>
            <w:r>
              <w:t>Model Name (Name)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FFFFFF"/>
              <w:bottom w:val="double" w:sz="4" w:space="0" w:color="auto"/>
              <w:right w:val="triple" w:sz="4" w:space="0" w:color="auto"/>
            </w:tcBorders>
            <w:shd w:val="clear" w:color="auto" w:fill="002060"/>
            <w:tcMar>
              <w:left w:w="115" w:type="dxa"/>
              <w:right w:w="115" w:type="dxa"/>
            </w:tcMar>
            <w:vAlign w:val="bottom"/>
          </w:tcPr>
          <w:p w:rsidR="005C6FB9" w:rsidRDefault="005C6FB9" w:rsidP="005410DD">
            <w:pPr>
              <w:pStyle w:val="Tableheading"/>
              <w:keepNext/>
              <w:rPr>
                <w:sz w:val="24"/>
                <w:szCs w:val="24"/>
              </w:rPr>
            </w:pPr>
            <w:r>
              <w:t>Description (Title)</w:t>
            </w:r>
          </w:p>
        </w:tc>
        <w:tc>
          <w:tcPr>
            <w:tcW w:w="1255" w:type="pct"/>
            <w:tcBorders>
              <w:top w:val="single" w:sz="4" w:space="0" w:color="auto"/>
              <w:left w:val="triple" w:sz="4" w:space="0" w:color="auto"/>
              <w:bottom w:val="double" w:sz="4" w:space="0" w:color="auto"/>
              <w:right w:val="single" w:sz="4" w:space="0" w:color="FFFFFF"/>
            </w:tcBorders>
            <w:shd w:val="clear" w:color="auto" w:fill="002060"/>
            <w:tcMar>
              <w:left w:w="115" w:type="dxa"/>
              <w:right w:w="115" w:type="dxa"/>
            </w:tcMar>
            <w:vAlign w:val="bottom"/>
          </w:tcPr>
          <w:p w:rsidR="005C6FB9" w:rsidRDefault="005C6FB9" w:rsidP="005410DD">
            <w:pPr>
              <w:pStyle w:val="Tableheading"/>
              <w:keepNext/>
              <w:rPr>
                <w:sz w:val="24"/>
                <w:szCs w:val="24"/>
              </w:rPr>
            </w:pPr>
            <w:r>
              <w:t>Model Name (Name)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FFFFFF"/>
              <w:bottom w:val="double" w:sz="4" w:space="0" w:color="auto"/>
              <w:right w:val="single" w:sz="4" w:space="0" w:color="auto"/>
            </w:tcBorders>
            <w:shd w:val="clear" w:color="auto" w:fill="002060"/>
            <w:vAlign w:val="bottom"/>
          </w:tcPr>
          <w:p w:rsidR="005C6FB9" w:rsidRDefault="005C6FB9" w:rsidP="005410DD">
            <w:pPr>
              <w:pStyle w:val="Tableheading"/>
              <w:keepNext/>
              <w:rPr>
                <w:sz w:val="24"/>
                <w:szCs w:val="24"/>
              </w:rPr>
            </w:pPr>
            <w:r>
              <w:t>Description (Title)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LAPS</w:t>
            </w:r>
          </w:p>
        </w:tc>
        <w:tc>
          <w:tcPr>
            <w:tcW w:w="1216" w:type="pct"/>
            <w:tcBorders>
              <w:top w:val="double" w:sz="4" w:space="0" w:color="auto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LAPS</w:t>
            </w:r>
          </w:p>
        </w:tc>
        <w:tc>
          <w:tcPr>
            <w:tcW w:w="1255" w:type="pct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HI-RTMA</w:t>
            </w:r>
          </w:p>
        </w:tc>
        <w:tc>
          <w:tcPr>
            <w:tcW w:w="1248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HI-RTMA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MPE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 xml:space="preserve">MPE, </w:t>
            </w:r>
            <w:proofErr w:type="spellStart"/>
            <w:r>
              <w:t>rfcMPE</w:t>
            </w:r>
            <w:proofErr w:type="spellEnd"/>
          </w:p>
        </w:tc>
        <w:tc>
          <w:tcPr>
            <w:tcW w:w="1255" w:type="pct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PR-RTMA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PR-RTMA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GFSLAMP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GFSLAMP-</w:t>
            </w:r>
            <w:proofErr w:type="spellStart"/>
            <w:r>
              <w:t>stn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SREF212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SREF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ETA</w:t>
              </w:r>
            </w:smartTag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NAM80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SREF216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AK-SREF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RUC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RUC80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SREF243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PR-SREF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AVN</w:t>
              </w:r>
            </w:smartTag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GFS180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RTGSSTHR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RTG-SST-HR-Analysis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NGM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NGM80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GFSLAMPTstorm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GFSLAMP-Grid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MRF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gfsLR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HiRes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HiRes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GFS201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GFS360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43" w:type="dxa"/>
            </w:tcMar>
          </w:tcPr>
          <w:p w:rsidR="005C6FB9" w:rsidRDefault="005C6FB9" w:rsidP="005410DD">
            <w:pPr>
              <w:pStyle w:val="TableText"/>
            </w:pPr>
            <w:r>
              <w:t>ECMF-</w:t>
            </w:r>
            <w:proofErr w:type="spellStart"/>
            <w:r>
              <w:t>NorthernHemisphere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LowRes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mrfNH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gfsLR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ECMF1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LowRes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GFS213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GFS90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ECMF2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LowRes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NGM213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NGM90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ECMF3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LowRes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NGM202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NGM180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ECMF4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LowRes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AVN</w:t>
              </w:r>
            </w:smartTag>
            <w:r>
              <w:t>211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GFS80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ECMF5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LowRes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mesoEta212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NAM40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ECMF6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LowRes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mesoEta215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NAM20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ECMF7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LowRes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WAFS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WAFS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ECMF8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LowRes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ENSEMBLE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GFSensemble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ECMF9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LowRes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ENSEMBLE37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GFSensemble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ECMF10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LowRes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ENSEMBLE38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GFSensemble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ECMF11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LowRes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ENSEMBLE39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GFSensemble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ECMF12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ECMWF-</w:t>
            </w:r>
            <w:proofErr w:type="spellStart"/>
            <w:r>
              <w:t>LowRes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ENSEMBLE40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GFSensemble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HPCqpfNDFD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HPC</w:t>
              </w:r>
            </w:smartTag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ENSEMBLE41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GFSensemble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NamDNG5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NamDNG5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ENSEMBLE42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GFSensemble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HPE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HPE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ENSEMBLE43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GFSensemble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BHPE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BiasHPE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ENSEMBLE44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GFSensemble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RaobOA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proofErr w:type="spellStart"/>
            <w:r>
              <w:t>RaobOA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ETA</w:t>
              </w:r>
            </w:smartTag>
            <w:r>
              <w:t>212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NAMWX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MetarOA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MetarOA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AVN</w:t>
              </w:r>
            </w:smartTag>
            <w:r>
              <w:t>203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GFS190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GlobalWave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proofErr w:type="spellStart"/>
            <w:r>
              <w:t>GlobalWave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MRF203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gfs190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AKwave10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AKwave10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MRF204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GFS150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AKwave4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AKwave4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MRF205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GFS150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EPwave10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EPwave10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NGM207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NGM95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WCwave10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WCwave10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ETA</w:t>
              </w:r>
            </w:smartTag>
            <w:r>
              <w:t>207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NAM95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WCwave4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WCwave4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4" w:type="dxa"/>
            </w:tcMar>
          </w:tcPr>
          <w:p w:rsidR="005C6FB9" w:rsidRDefault="005C6FB9" w:rsidP="005410DD">
            <w:pPr>
              <w:pStyle w:val="TableText"/>
            </w:pPr>
            <w:r>
              <w:t>UKMET-</w:t>
            </w:r>
            <w:proofErr w:type="spellStart"/>
            <w:r>
              <w:t>NorthernHemisphere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</w:tcMar>
          </w:tcPr>
          <w:p w:rsidR="005C6FB9" w:rsidRDefault="005C6FB9" w:rsidP="005410DD">
            <w:pPr>
              <w:pStyle w:val="TableText"/>
            </w:pPr>
            <w:r>
              <w:t>WNAwave10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WNAwave10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UKMET37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WNAwave4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WNAwave4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lastRenderedPageBreak/>
              <w:t>UKMET38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TPCSurgeProb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proofErr w:type="spellStart"/>
            <w:r>
              <w:t>TPCSurgeProb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UKMET39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Aviation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Aviation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UKMET40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MOSGuide</w:t>
            </w:r>
            <w:proofErr w:type="spellEnd"/>
            <w:r>
              <w:t>-AK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AK-</w:t>
            </w:r>
            <w:proofErr w:type="spellStart"/>
            <w:r>
              <w:t>GriddedMOS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UKMET41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AK-NamDNG5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AK-NamDNG5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UKMET42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HI-NamDNG5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HI-NamDNG5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UKMET43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PR-NamDNG5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PR-NamDNG5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UKMET44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UKMET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</w:t>
            </w:r>
            <w:smartTag w:uri="urn:schemas-microsoft-com:office:smarttags" w:element="stockticker">
              <w:r>
                <w:t>ARW</w:t>
              </w:r>
            </w:smartTag>
            <w:r>
              <w:t>-East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</w:t>
            </w:r>
            <w:smartTag w:uri="urn:schemas-microsoft-com:office:smarttags" w:element="stockticker">
              <w:r>
                <w:t>ARW</w:t>
              </w:r>
            </w:smartTag>
            <w:r>
              <w:t>-East</w:t>
            </w:r>
          </w:p>
        </w:tc>
      </w:tr>
      <w:tr w:rsidR="005C6FB9" w:rsidTr="005410DD">
        <w:trPr>
          <w:cantSplit/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AVN</w:t>
              </w:r>
            </w:smartTag>
            <w:r>
              <w:t>-</w:t>
            </w:r>
            <w:proofErr w:type="spellStart"/>
            <w:r>
              <w:t>NorthernHemisphere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GFSGbl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</w:t>
            </w:r>
            <w:smartTag w:uri="urn:schemas-microsoft-com:office:smarttags" w:element="stockticker">
              <w:r>
                <w:t>ARW</w:t>
              </w:r>
            </w:smartTag>
            <w:r>
              <w:t>-West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</w:t>
            </w:r>
            <w:smartTag w:uri="urn:schemas-microsoft-com:office:smarttags" w:element="stockticker">
              <w:r>
                <w:t>ARW</w:t>
              </w:r>
            </w:smartTag>
            <w:r>
              <w:t>-West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AVN</w:t>
              </w:r>
            </w:smartTag>
            <w:r>
              <w:t>37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GFSGbl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</w:t>
            </w:r>
            <w:smartTag w:uri="urn:schemas-microsoft-com:office:smarttags" w:element="stockticker">
              <w:r>
                <w:t>ARW</w:t>
              </w:r>
            </w:smartTag>
            <w:r>
              <w:t>-AK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</w:t>
            </w:r>
            <w:smartTag w:uri="urn:schemas-microsoft-com:office:smarttags" w:element="stockticker">
              <w:r>
                <w:t>ARW</w:t>
              </w:r>
            </w:smartTag>
            <w:r>
              <w:t>-AK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AVN</w:t>
              </w:r>
            </w:smartTag>
            <w:r>
              <w:t>38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GFSGbl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</w:t>
            </w:r>
            <w:smartTag w:uri="urn:schemas-microsoft-com:office:smarttags" w:element="stockticker">
              <w:r>
                <w:t>ARW</w:t>
              </w:r>
            </w:smartTag>
            <w:r>
              <w:t>-PR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</w:t>
            </w:r>
            <w:smartTag w:uri="urn:schemas-microsoft-com:office:smarttags" w:element="stockticker">
              <w:r>
                <w:t>ARW</w:t>
              </w:r>
            </w:smartTag>
            <w:r>
              <w:t>-PR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AVN</w:t>
              </w:r>
            </w:smartTag>
            <w:r>
              <w:t>39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GFSGbl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</w:t>
            </w:r>
            <w:smartTag w:uri="urn:schemas-microsoft-com:office:smarttags" w:element="stockticker">
              <w:r>
                <w:t>ARW</w:t>
              </w:r>
            </w:smartTag>
            <w:r>
              <w:t>-HI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</w:t>
            </w:r>
            <w:smartTag w:uri="urn:schemas-microsoft-com:office:smarttags" w:element="stockticker">
              <w:r>
                <w:t>ARW</w:t>
              </w:r>
            </w:smartTag>
            <w:r>
              <w:t>-HI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AVN</w:t>
              </w:r>
            </w:smartTag>
            <w:r>
              <w:t>40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GFSGbl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-NMM-East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-NMM-East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AVN</w:t>
              </w:r>
            </w:smartTag>
            <w:r>
              <w:t>41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GFSGbl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-NMM-West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-NMM-West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AVN</w:t>
              </w:r>
            </w:smartTag>
            <w:r>
              <w:t>42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GFSGbl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-NMM-AK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-NMM-AK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AVN</w:t>
              </w:r>
            </w:smartTag>
            <w:r>
              <w:t>43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GFSGbl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-NMM-PR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-NMM-PR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AVN</w:t>
              </w:r>
            </w:smartTag>
            <w:r>
              <w:t>44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GFSGbl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-NMM-HI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HiResW</w:t>
            </w:r>
            <w:proofErr w:type="spellEnd"/>
            <w:r>
              <w:t>-NMM-HI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GWW</w:t>
              </w:r>
            </w:smartTag>
            <w:r>
              <w:t>233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GWW</w:t>
              </w:r>
            </w:smartTag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GLRKwave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proofErr w:type="spellStart"/>
            <w:r>
              <w:t>GLRKwave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SeaIce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SeaIce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CPCoutlook</w:t>
            </w:r>
            <w:proofErr w:type="spellEnd"/>
            <w:r>
              <w:t>-Short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CPCoutlook</w:t>
            </w:r>
            <w:proofErr w:type="spellEnd"/>
            <w:r>
              <w:t>-Short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RFCqpf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RFCqpf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CPCoutlook</w:t>
            </w:r>
            <w:proofErr w:type="spellEnd"/>
            <w:r>
              <w:t>-Medium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proofErr w:type="spellStart"/>
            <w:r>
              <w:t>CPCoutlook</w:t>
            </w:r>
            <w:proofErr w:type="spellEnd"/>
            <w:r>
              <w:t>-Medium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RUC236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RUC40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CPCoutlook</w:t>
            </w:r>
            <w:proofErr w:type="spellEnd"/>
            <w:r>
              <w:t>-Short-AK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CPCoutlook</w:t>
            </w:r>
            <w:proofErr w:type="spellEnd"/>
            <w:r>
              <w:t>-Short-AK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AVN</w:t>
              </w:r>
            </w:smartTag>
            <w:r>
              <w:t>225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GFS75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CPCoutlook</w:t>
            </w:r>
            <w:proofErr w:type="spellEnd"/>
            <w:r>
              <w:t>-Medium-AK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proofErr w:type="spellStart"/>
            <w:r>
              <w:t>CPCoutlook</w:t>
            </w:r>
            <w:proofErr w:type="spellEnd"/>
            <w:r>
              <w:t>-Medium-AK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AKWAVE239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AKWAVE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SPCGuide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SPCGuide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WNAWAVE238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WNAwave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MSAS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MSAS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mesoEta216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AK-NAM40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GfsBufr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GFSBufr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mesoEta217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NAM20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43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GFSSouthernHemisphere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proofErr w:type="spellStart"/>
            <w:r>
              <w:t>GFSSouthernHemisphere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ETA</w:t>
              </w:r>
            </w:smartTag>
            <w:r>
              <w:t>218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NAM12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GoesBufr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GoesBufr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ETA</w:t>
              </w:r>
            </w:smartTag>
            <w:r>
              <w:t>242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AK-NAM12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Metar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proofErr w:type="spellStart"/>
            <w:r>
              <w:t>Metar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GLERL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GLERL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Ldad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Ldad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HPCqpf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HPCqpf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DMD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DMD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ENPWAVE253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ENPwave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MDCRS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MDCRS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EtaBufr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smartTag w:uri="urn:schemas-microsoft-com:office:smarttags" w:element="country-region">
              <w:smartTag w:uri="urn:schemas-microsoft-com:office:smarttags" w:element="place">
                <w:r>
                  <w:t>NAM</w:t>
                </w:r>
              </w:smartTag>
            </w:smartTag>
            <w:r>
              <w:t xml:space="preserve"> </w:t>
            </w:r>
            <w:proofErr w:type="spellStart"/>
            <w:r>
              <w:t>Bufr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HurWind175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GuamHurWind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PoesBufr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PoesBufr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HurWind250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HawHurWind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Profiler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Profiler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CPCoutlook211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CPCoutlook</w:t>
            </w:r>
            <w:proofErr w:type="spellEnd"/>
            <w:r>
              <w:t>-Long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Raob</w:t>
            </w:r>
            <w:proofErr w:type="spellEnd"/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proofErr w:type="spellStart"/>
            <w:r>
              <w:t>Raob</w:t>
            </w:r>
            <w:proofErr w:type="spellEnd"/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RTGSST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RTG-SST-Analysis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VWP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VWP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NICICE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NICICE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mesoEta237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PR-NAM12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AK-NICICE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AK-NICICE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-TUA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-TUA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DGEX185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DGEX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</w:t>
            </w:r>
            <w:smartTag w:uri="urn:schemas-microsoft-com:office:smarttags" w:element="stockticker">
              <w:r>
                <w:t>ACR</w:t>
              </w:r>
            </w:smartTag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</w:t>
            </w:r>
            <w:smartTag w:uri="urn:schemas-microsoft-com:office:smarttags" w:element="stockticker">
              <w:r>
                <w:t>ACR</w:t>
              </w:r>
            </w:smartTag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lastRenderedPageBreak/>
              <w:t>DGEX186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DGEX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</w:t>
            </w:r>
            <w:smartTag w:uri="urn:schemas-microsoft-com:office:smarttags" w:element="stockticker">
              <w:r>
                <w:t>STR</w:t>
              </w:r>
            </w:smartTag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</w:t>
            </w:r>
            <w:smartTag w:uri="urn:schemas-microsoft-com:office:smarttags" w:element="stockticker">
              <w:r>
                <w:t>STR</w:t>
              </w:r>
            </w:smartTag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HPCGuide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HPCGuide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-RSA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-RSA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GFSGuide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GFSGuide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-ORN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-ORN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GFS212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GFS40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</w:t>
            </w:r>
            <w:smartTag w:uri="urn:schemas-microsoft-com:office:smarttags" w:element="stockticker">
              <w:r>
                <w:t>RHA</w:t>
              </w:r>
            </w:smartTag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</w:t>
            </w:r>
            <w:smartTag w:uri="urn:schemas-microsoft-com:office:smarttags" w:element="stockticker">
              <w:r>
                <w:t>RHA</w:t>
              </w:r>
            </w:smartTag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GFS160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AK-GFS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-KRF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-KRF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GFS254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PR-GFS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-MSR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-MSR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GFS161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SJU-GFS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</w:t>
            </w:r>
            <w:smartTag w:uri="urn:schemas-microsoft-com:office:smarttags" w:element="stockticker">
              <w:r>
                <w:t>TAR</w:t>
              </w:r>
            </w:smartTag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</w:t>
            </w:r>
            <w:smartTag w:uri="urn:schemas-microsoft-com:office:smarttags" w:element="stockticker">
              <w:r>
                <w:t>TAR</w:t>
              </w:r>
            </w:smartTag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TPCWindProb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TPCWindProb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</w:t>
            </w:r>
            <w:smartTag w:uri="urn:schemas-microsoft-com:office:smarttags" w:element="stockticker">
              <w:r>
                <w:t>PTR</w:t>
              </w:r>
            </w:smartTag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</w:t>
            </w:r>
            <w:smartTag w:uri="urn:schemas-microsoft-com:office:smarttags" w:element="stockticker">
              <w:r>
                <w:t>PTR</w:t>
              </w:r>
            </w:smartTag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MOSGuide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MOSGuide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</w:t>
            </w:r>
            <w:smartTag w:uri="urn:schemas-microsoft-com:office:smarttags" w:element="stockticker">
              <w:r>
                <w:t>TIR</w:t>
              </w:r>
            </w:smartTag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</w:t>
            </w:r>
            <w:smartTag w:uri="urn:schemas-microsoft-com:office:smarttags" w:element="stockticker">
              <w:r>
                <w:t>TIR</w:t>
              </w:r>
            </w:smartTag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OPCWave</w:t>
            </w:r>
            <w:proofErr w:type="spellEnd"/>
            <w:r>
              <w:t>-W-</w:t>
            </w:r>
            <w:smartTag w:uri="urn:schemas-microsoft-com:office:smarttags" w:element="stockticker">
              <w:r>
                <w:t>ATL</w:t>
              </w:r>
            </w:smartTag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OPCWave180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</w:t>
            </w:r>
            <w:smartTag w:uri="urn:schemas-microsoft-com:office:smarttags" w:element="stockticker">
              <w:r>
                <w:t>ALR</w:t>
              </w:r>
            </w:smartTag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</w:t>
            </w:r>
            <w:smartTag w:uri="urn:schemas-microsoft-com:office:smarttags" w:element="stockticker">
              <w:r>
                <w:t>ALR</w:t>
              </w:r>
            </w:smartTag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OPCWave181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OPCWave</w:t>
            </w:r>
            <w:proofErr w:type="spellEnd"/>
            <w:r>
              <w:t>-NE-PAC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-FWR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smartTag w:uri="urn:schemas-microsoft-com:office:smarttags" w:element="stockticker">
              <w:r>
                <w:t>FFG</w:t>
              </w:r>
            </w:smartTag>
            <w:r>
              <w:t>-FWR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OPCWave182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OPCWave</w:t>
            </w:r>
            <w:proofErr w:type="spellEnd"/>
            <w:r>
              <w:t>-TE-PAC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Pr="002476AD" w:rsidRDefault="005C6FB9" w:rsidP="005410DD">
            <w:pPr>
              <w:pStyle w:val="TableText"/>
            </w:pPr>
            <w:r w:rsidRPr="002476AD">
              <w:t>AUTOSPE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SPE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RUC130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RUC13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Pr="002476AD" w:rsidRDefault="005C6FB9" w:rsidP="005410DD">
            <w:pPr>
              <w:pStyle w:val="TableText"/>
            </w:pPr>
            <w:r>
              <w:t>MANSPE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SPE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RUCIcing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proofErr w:type="spellStart"/>
            <w:r>
              <w:t>RUCIcing</w:t>
            </w:r>
            <w:proofErr w:type="spellEnd"/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QPE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QPE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RTMA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RTMA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RCM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  <w:r>
              <w:t>RCM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AK-RTMA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AK-RTMA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NCWF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C6FB9" w:rsidRDefault="005C6FB9" w:rsidP="005410DD">
            <w:pPr>
              <w:pStyle w:val="TableText"/>
            </w:pPr>
            <w:r>
              <w:t>NCWF</w:t>
            </w:r>
          </w:p>
        </w:tc>
      </w:tr>
      <w:tr w:rsidR="005C6FB9" w:rsidTr="005410DD">
        <w:trPr>
          <w:trHeight w:val="315"/>
        </w:trPr>
        <w:tc>
          <w:tcPr>
            <w:tcW w:w="12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NOGAPS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triple" w:sz="4" w:space="0" w:color="auto"/>
            </w:tcBorders>
            <w:shd w:val="clear" w:color="auto" w:fill="E0E0E0"/>
            <w:noWrap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  <w:r>
              <w:t>NOGAPS</w:t>
            </w:r>
          </w:p>
        </w:tc>
        <w:tc>
          <w:tcPr>
            <w:tcW w:w="1255" w:type="pct"/>
            <w:tcBorders>
              <w:top w:val="nil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left w:w="115" w:type="dxa"/>
              <w:right w:w="115" w:type="dxa"/>
            </w:tcMar>
          </w:tcPr>
          <w:p w:rsidR="005C6FB9" w:rsidRDefault="005C6FB9" w:rsidP="005410DD">
            <w:pPr>
              <w:pStyle w:val="TableText"/>
            </w:pP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5C6FB9" w:rsidRDefault="005C6FB9" w:rsidP="005410DD">
            <w:pPr>
              <w:pStyle w:val="TableText"/>
            </w:pPr>
          </w:p>
        </w:tc>
      </w:tr>
    </w:tbl>
    <w:p w:rsidR="00885696" w:rsidRDefault="00885696"/>
    <w:sectPr w:rsidR="00885696" w:rsidSect="0088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5C6FB9"/>
    <w:rsid w:val="005C6FB9"/>
    <w:rsid w:val="00885696"/>
    <w:rsid w:val="00A3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stockticker"/>
  <w:smartTagType w:namespaceuri="urn:schemas-microsoft-com:office:smarttags" w:name="d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rsid w:val="005C6FB9"/>
    <w:pPr>
      <w:autoSpaceDE w:val="0"/>
      <w:autoSpaceDN w:val="0"/>
      <w:adjustRightInd w:val="0"/>
      <w:spacing w:before="20" w:after="20"/>
    </w:pPr>
    <w:rPr>
      <w:rFonts w:ascii="Arial Narrow" w:hAnsi="Arial Narrow" w:cs="TimesNewRoman,Bold"/>
      <w:bCs/>
      <w:sz w:val="22"/>
      <w:szCs w:val="18"/>
    </w:rPr>
  </w:style>
  <w:style w:type="paragraph" w:customStyle="1" w:styleId="Tableheading">
    <w:name w:val="Table heading"/>
    <w:basedOn w:val="TableText"/>
    <w:rsid w:val="005C6FB9"/>
    <w:pPr>
      <w:spacing w:before="40" w:after="40"/>
      <w:jc w:val="center"/>
    </w:pPr>
    <w:rPr>
      <w:b/>
      <w:bCs w:val="0"/>
    </w:rPr>
  </w:style>
  <w:style w:type="character" w:customStyle="1" w:styleId="TableTextChar">
    <w:name w:val="Table Text Char"/>
    <w:basedOn w:val="DefaultParagraphFont"/>
    <w:link w:val="TableText"/>
    <w:rsid w:val="005C6FB9"/>
    <w:rPr>
      <w:rFonts w:ascii="Arial Narrow" w:eastAsia="Times New Roman" w:hAnsi="Arial Narrow" w:cs="TimesNewRoman,Bold"/>
      <w:bCs/>
      <w:szCs w:val="18"/>
    </w:rPr>
  </w:style>
  <w:style w:type="paragraph" w:customStyle="1" w:styleId="BodyText1">
    <w:name w:val="Body Text_1"/>
    <w:basedOn w:val="Normal"/>
    <w:link w:val="BodyText1Char"/>
    <w:rsid w:val="005C6FB9"/>
    <w:pPr>
      <w:spacing w:after="180"/>
    </w:pPr>
  </w:style>
  <w:style w:type="character" w:customStyle="1" w:styleId="BodyText1Char">
    <w:name w:val="Body Text_1 Char"/>
    <w:basedOn w:val="DefaultParagraphFont"/>
    <w:link w:val="BodyText1"/>
    <w:rsid w:val="005C6FB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Title">
    <w:name w:val="Table Title"/>
    <w:basedOn w:val="Normal"/>
    <w:link w:val="TableTitleChar"/>
    <w:rsid w:val="005C6FB9"/>
    <w:pPr>
      <w:autoSpaceDE w:val="0"/>
      <w:autoSpaceDN w:val="0"/>
      <w:adjustRightInd w:val="0"/>
      <w:spacing w:after="40"/>
    </w:pPr>
    <w:rPr>
      <w:rFonts w:ascii="TimesNewRoman,Bold" w:hAnsi="TimesNewRoman,Bold" w:cs="TimesNewRoman,Bold"/>
      <w:b/>
      <w:bCs/>
      <w:sz w:val="22"/>
      <w:szCs w:val="18"/>
    </w:rPr>
  </w:style>
  <w:style w:type="character" w:customStyle="1" w:styleId="TableTitleChar">
    <w:name w:val="Table Title Char"/>
    <w:basedOn w:val="DefaultParagraphFont"/>
    <w:link w:val="TableTitle"/>
    <w:rsid w:val="005C6FB9"/>
    <w:rPr>
      <w:rFonts w:ascii="TimesNewRoman,Bold" w:eastAsia="Times New Roman" w:hAnsi="TimesNewRoman,Bold" w:cs="TimesNewRoman,Bold"/>
      <w:b/>
      <w:bCs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2984</Characters>
  <Application>Microsoft Office Word</Application>
  <DocSecurity>0</DocSecurity>
  <Lines>24</Lines>
  <Paragraphs>6</Paragraphs>
  <ScaleCrop>false</ScaleCrop>
  <Company>Raytheon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2011-11-09T14:46:00Z</dcterms:created>
  <dcterms:modified xsi:type="dcterms:W3CDTF">2011-11-09T14:48:00Z</dcterms:modified>
</cp:coreProperties>
</file>