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882782" w14:textId="77777777" w:rsidR="00A860AC" w:rsidRDefault="00A860AC" w:rsidP="00A860AC">
      <w:r>
        <w:t>DEFINICIÓN FUNCIONAL</w:t>
      </w:r>
    </w:p>
    <w:p w14:paraId="0C606B3D" w14:textId="77777777" w:rsidR="00A860AC" w:rsidRDefault="00A860AC" w:rsidP="00A860AC">
      <w:r>
        <w:t>0. Cada Proyecto tiene unos estados definidos (estados) e igualmente unas alertas definidas (</w:t>
      </w:r>
      <w:proofErr w:type="spellStart"/>
      <w:r>
        <w:t>grupos_alertas</w:t>
      </w:r>
      <w:proofErr w:type="spellEnd"/>
      <w:r>
        <w:t xml:space="preserve"> y </w:t>
      </w:r>
      <w:proofErr w:type="spellStart"/>
      <w:r>
        <w:t>grupos_alertas_dias</w:t>
      </w:r>
      <w:proofErr w:type="spellEnd"/>
      <w:r>
        <w:t>) que aplican para todas las obligaciones que hacen parte de ese proyecto</w:t>
      </w:r>
    </w:p>
    <w:p w14:paraId="69FEC1CC" w14:textId="77777777" w:rsidR="00A860AC" w:rsidRDefault="00A860AC" w:rsidP="00A860AC">
      <w:r>
        <w:t>1. Se debe configurar una tarea programada que se ejecute los días hábiles de lunes a viernes a las 7:00am para el envío por correo de las notificaciones. Se debe dejar un botón para que el proceso también se dispare manualmente, esto va a ser muy útil sobre todo en la tapa de construcción y pruebas de esta parte.</w:t>
      </w:r>
    </w:p>
    <w:p w14:paraId="6D5DA99D" w14:textId="77777777" w:rsidR="00A860AC" w:rsidRDefault="00A860AC" w:rsidP="00A860AC">
      <w:r>
        <w:t xml:space="preserve">2. El objetivo es que se genere un único correo por proyecto por usuario, que consolide las alertas </w:t>
      </w:r>
      <w:proofErr w:type="gramStart"/>
      <w:r>
        <w:t>de acuerdo al</w:t>
      </w:r>
      <w:proofErr w:type="gramEnd"/>
      <w:r>
        <w:t xml:space="preserve"> nombre de la alerta (</w:t>
      </w:r>
      <w:proofErr w:type="spellStart"/>
      <w:r>
        <w:t>grupos_alertas_</w:t>
      </w:r>
      <w:proofErr w:type="gramStart"/>
      <w:r>
        <w:t>dias.nombre</w:t>
      </w:r>
      <w:proofErr w:type="spellEnd"/>
      <w:proofErr w:type="gramEnd"/>
      <w:r>
        <w:t>). Para identificar a quien se le debe enviar una alerta, se debe cruzar el rol de la alerta (</w:t>
      </w:r>
      <w:proofErr w:type="spellStart"/>
      <w:r>
        <w:t>grupos_alertas_dias.id_rol</w:t>
      </w:r>
      <w:proofErr w:type="spellEnd"/>
      <w:r>
        <w:t>) con los usuarios configurados en ese rol en la obligación del proyecto (</w:t>
      </w:r>
      <w:proofErr w:type="spellStart"/>
      <w:r>
        <w:t>usuarios_obligaciones.id_rol</w:t>
      </w:r>
      <w:proofErr w:type="spellEnd"/>
      <w:r>
        <w:t>)</w:t>
      </w:r>
    </w:p>
    <w:p w14:paraId="3D40EB90" w14:textId="77777777" w:rsidR="00A860AC" w:rsidRDefault="00A860AC" w:rsidP="00A860AC">
      <w:r>
        <w:t>3. El encabezado del consolidado del nombre de alertas, será el definido en el mensaje de la alerta (</w:t>
      </w:r>
      <w:proofErr w:type="spellStart"/>
      <w:r>
        <w:t>grupos_alertas_dias.id_mensaje</w:t>
      </w:r>
      <w:proofErr w:type="spellEnd"/>
      <w:r>
        <w:t>)</w:t>
      </w:r>
    </w:p>
    <w:p w14:paraId="7E99D324" w14:textId="77777777" w:rsidR="00A860AC" w:rsidRDefault="00A860AC" w:rsidP="00A860AC">
      <w:r>
        <w:t>4. Una alerta de una obligación entra en el grupo a consolidar, si cumple con la condición dada (</w:t>
      </w:r>
      <w:proofErr w:type="spellStart"/>
      <w:r>
        <w:t>grupos_alertas_</w:t>
      </w:r>
      <w:proofErr w:type="gramStart"/>
      <w:r>
        <w:t>dias.tipo</w:t>
      </w:r>
      <w:proofErr w:type="gramEnd"/>
      <w:r>
        <w:t>_control</w:t>
      </w:r>
      <w:proofErr w:type="spellEnd"/>
      <w:r>
        <w:t xml:space="preserve"> + </w:t>
      </w:r>
      <w:proofErr w:type="spellStart"/>
      <w:r>
        <w:t>grupos_alertas_</w:t>
      </w:r>
      <w:proofErr w:type="gramStart"/>
      <w:r>
        <w:t>dias.operador</w:t>
      </w:r>
      <w:proofErr w:type="spellEnd"/>
      <w:proofErr w:type="gramEnd"/>
      <w:r>
        <w:t xml:space="preserve"> + </w:t>
      </w:r>
      <w:proofErr w:type="spellStart"/>
      <w:r>
        <w:t>grupos_alertas_</w:t>
      </w:r>
      <w:proofErr w:type="gramStart"/>
      <w:r>
        <w:t>dias.valor</w:t>
      </w:r>
      <w:proofErr w:type="gramEnd"/>
      <w:r>
        <w:t>_dias</w:t>
      </w:r>
      <w:proofErr w:type="spellEnd"/>
      <w:r>
        <w:t>) y está en estado activa. Los días que se deben tomar para el cálculo de la condición son días hábiles, no se deben tener en cuenta los sábados, domingos y festivos.</w:t>
      </w:r>
    </w:p>
    <w:p w14:paraId="6E46187E" w14:textId="77777777" w:rsidR="00A860AC" w:rsidRDefault="00A860AC" w:rsidP="00A860AC">
      <w:r>
        <w:t>5. Si una alerta tiene una alerta dependiente (</w:t>
      </w:r>
      <w:proofErr w:type="spellStart"/>
      <w:r>
        <w:t>grupos_alertas_dias.id_dependencia</w:t>
      </w:r>
      <w:proofErr w:type="spellEnd"/>
      <w:r>
        <w:t>) hace qué, si ambas alertas se deben enviar, la alerta marcada como dependiente (</w:t>
      </w:r>
      <w:proofErr w:type="spellStart"/>
      <w:r>
        <w:t>grupos_alertas_dias.id_dependencia</w:t>
      </w:r>
      <w:proofErr w:type="spellEnd"/>
      <w:r>
        <w:t>) no se envíe</w:t>
      </w:r>
    </w:p>
    <w:p w14:paraId="122682E7" w14:textId="77777777" w:rsidR="00A860AC" w:rsidRDefault="00A860AC" w:rsidP="00A860AC">
      <w:r>
        <w:t>6. Una alerta, que cumpla las condiciones para el envío (punto 4 y 5) no se envía, si la obligación se encuentra en un estado en donde ya no aplica (</w:t>
      </w:r>
      <w:proofErr w:type="spellStart"/>
      <w:r>
        <w:t>grupos_alertas_dias_estados_off.id_estado</w:t>
      </w:r>
      <w:proofErr w:type="spellEnd"/>
      <w:r>
        <w:t xml:space="preserve">) </w:t>
      </w:r>
    </w:p>
    <w:p w14:paraId="6A788566" w14:textId="77777777" w:rsidR="00A860AC" w:rsidRDefault="00A860AC" w:rsidP="00A860AC"/>
    <w:p w14:paraId="2CA27DB6" w14:textId="77777777" w:rsidR="00A860AC" w:rsidRDefault="00A860AC" w:rsidP="00A860AC">
      <w:r>
        <w:t>Dado lo complejo de este tema, explico un poco la dinámica que se debe tener:</w:t>
      </w:r>
    </w:p>
    <w:p w14:paraId="70BD78EB" w14:textId="77777777" w:rsidR="00A860AC" w:rsidRDefault="00A860AC" w:rsidP="00A860AC">
      <w:r>
        <w:t>1. Se dispara el proceso de notificaciones</w:t>
      </w:r>
    </w:p>
    <w:p w14:paraId="2FD4CC5A" w14:textId="77777777" w:rsidR="00A860AC" w:rsidRDefault="00A860AC" w:rsidP="00A860AC">
      <w:r>
        <w:t>2. El sistema debe entrar a cada proyecto activo</w:t>
      </w:r>
    </w:p>
    <w:p w14:paraId="11B071A3" w14:textId="46649D0D" w:rsidR="00A860AC" w:rsidRDefault="00A860AC" w:rsidP="00A860AC">
      <w:r>
        <w:t>3. En cada proyecto debe validar el grupo de alertas que maneja (</w:t>
      </w:r>
      <w:proofErr w:type="spellStart"/>
      <w:r>
        <w:t>grupo_alertas</w:t>
      </w:r>
      <w:proofErr w:type="spellEnd"/>
      <w:r>
        <w:t>), luego debe seleccionar la primera alerta del grupo (</w:t>
      </w:r>
      <w:proofErr w:type="spellStart"/>
      <w:r>
        <w:t>grupos_alertas_</w:t>
      </w:r>
      <w:proofErr w:type="gramStart"/>
      <w:r>
        <w:t>dias.nombre</w:t>
      </w:r>
      <w:proofErr w:type="spellEnd"/>
      <w:proofErr w:type="gramEnd"/>
      <w:r>
        <w:t xml:space="preserve">) y de </w:t>
      </w:r>
      <w:r>
        <w:lastRenderedPageBreak/>
        <w:t xml:space="preserve">acuerdo </w:t>
      </w:r>
      <w:r>
        <w:t>con</w:t>
      </w:r>
      <w:r>
        <w:t xml:space="preserve"> las condiciones, revisar que obligaciones la cumplen y que no estén en un estado en donde ya no se deben enviar (</w:t>
      </w:r>
      <w:proofErr w:type="spellStart"/>
      <w:r>
        <w:t>grupos_alertas_dias_estados_off.id_estado</w:t>
      </w:r>
      <w:proofErr w:type="spellEnd"/>
      <w:r>
        <w:t xml:space="preserve">). </w:t>
      </w:r>
    </w:p>
    <w:p w14:paraId="390444FE" w14:textId="77777777" w:rsidR="00A860AC" w:rsidRDefault="00A860AC" w:rsidP="00A860AC">
      <w:r>
        <w:t>4. Debe validar a que roles se les debe enviar la alerta (</w:t>
      </w:r>
      <w:proofErr w:type="spellStart"/>
      <w:r>
        <w:t>grupos_alertas_</w:t>
      </w:r>
      <w:proofErr w:type="gramStart"/>
      <w:r>
        <w:t>dias.roles</w:t>
      </w:r>
      <w:proofErr w:type="spellEnd"/>
      <w:proofErr w:type="gramEnd"/>
      <w:r>
        <w:t>) y con esto ir a la obligación para identificar a los usuarios del rol o de los roles a los que se les debe enviar esa alerta</w:t>
      </w:r>
    </w:p>
    <w:p w14:paraId="73D7A8C0" w14:textId="77777777" w:rsidR="00A860AC" w:rsidRDefault="00A860AC" w:rsidP="00A860AC">
      <w:r>
        <w:t>5. Debe repetir los pasos 3 y 4 para todas las alertas del grupo e ir acumulando los resultados de las alertas a enviar del proyecto por nombre de la alerta, usuario, obligación</w:t>
      </w:r>
    </w:p>
    <w:p w14:paraId="3371BDD8" w14:textId="5308D798" w:rsidR="00A860AC" w:rsidRDefault="00A860AC" w:rsidP="00A860AC">
      <w:r>
        <w:t>6. Al terminar el paso 5, se debe consolidar los resultados para enviar un solo correo por usuario con las alertas que le corresponden ordenadas por prio</w:t>
      </w:r>
      <w:r>
        <w:t>r</w:t>
      </w:r>
      <w:r>
        <w:t>idad de la prioridad 1 a la 3 (</w:t>
      </w:r>
      <w:proofErr w:type="spellStart"/>
      <w:proofErr w:type="gramStart"/>
      <w:r>
        <w:t>mensajes.prioridad</w:t>
      </w:r>
      <w:proofErr w:type="spellEnd"/>
      <w:proofErr w:type="gramEnd"/>
      <w:r>
        <w:t>), ejemplo:</w:t>
      </w:r>
    </w:p>
    <w:p w14:paraId="2D8CD71E" w14:textId="77777777" w:rsidR="00A860AC" w:rsidRDefault="00A860AC" w:rsidP="00A860AC">
      <w:r>
        <w:t>Sr. Usuario AAAAA</w:t>
      </w:r>
    </w:p>
    <w:p w14:paraId="0F2576F6" w14:textId="77777777" w:rsidR="00A860AC" w:rsidRDefault="00A860AC" w:rsidP="00A860AC">
      <w:r>
        <w:t xml:space="preserve">A </w:t>
      </w:r>
      <w:proofErr w:type="gramStart"/>
      <w:r>
        <w:t>continuación</w:t>
      </w:r>
      <w:proofErr w:type="gramEnd"/>
      <w:r>
        <w:t xml:space="preserve"> se relacionan las alertas del Proyecto XXXX para su seguimiento:</w:t>
      </w:r>
    </w:p>
    <w:p w14:paraId="2B5185C6" w14:textId="77777777" w:rsidR="00A860AC" w:rsidRDefault="00A860AC" w:rsidP="00A860AC"/>
    <w:p w14:paraId="7185BE90" w14:textId="678866DF" w:rsidR="00A860AC" w:rsidRDefault="00A860AC" w:rsidP="00A860AC">
      <w:r>
        <w:t>Alerta</w:t>
      </w:r>
      <w:r>
        <w:t>1</w:t>
      </w:r>
      <w:r>
        <w:t xml:space="preserve"> (nombre de la alerta) - Mensaje (</w:t>
      </w:r>
      <w:proofErr w:type="spellStart"/>
      <w:proofErr w:type="gramStart"/>
      <w:r>
        <w:t>mensaje.nombre</w:t>
      </w:r>
      <w:proofErr w:type="spellEnd"/>
      <w:proofErr w:type="gramEnd"/>
      <w:r>
        <w:t>)</w:t>
      </w:r>
    </w:p>
    <w:p w14:paraId="32EC9F03" w14:textId="77777777" w:rsidR="00A860AC" w:rsidRDefault="00A860AC" w:rsidP="00A860AC">
      <w:proofErr w:type="spellStart"/>
      <w:proofErr w:type="gramStart"/>
      <w:r>
        <w:t>mensaje.texto</w:t>
      </w:r>
      <w:proofErr w:type="spellEnd"/>
      <w:proofErr w:type="gramEnd"/>
    </w:p>
    <w:tbl>
      <w:tblPr>
        <w:tblStyle w:val="Tablaconcuadrcula"/>
        <w:tblW w:w="10206" w:type="dxa"/>
        <w:tblInd w:w="-5" w:type="dxa"/>
        <w:tblLayout w:type="fixed"/>
        <w:tblLook w:val="04A0" w:firstRow="1" w:lastRow="0" w:firstColumn="1" w:lastColumn="0" w:noHBand="0" w:noVBand="1"/>
      </w:tblPr>
      <w:tblGrid>
        <w:gridCol w:w="1418"/>
        <w:gridCol w:w="1701"/>
        <w:gridCol w:w="1701"/>
        <w:gridCol w:w="2268"/>
        <w:gridCol w:w="1559"/>
        <w:gridCol w:w="1559"/>
      </w:tblGrid>
      <w:tr w:rsidR="00A860AC" w14:paraId="0E10DF25" w14:textId="68DE066E" w:rsidTr="00A860AC">
        <w:tc>
          <w:tcPr>
            <w:tcW w:w="1418" w:type="dxa"/>
          </w:tcPr>
          <w:p w14:paraId="150B88B8" w14:textId="0775099D" w:rsidR="00A860AC" w:rsidRDefault="00A860AC" w:rsidP="00A860AC">
            <w:r>
              <w:t>Obligación</w:t>
            </w:r>
          </w:p>
        </w:tc>
        <w:tc>
          <w:tcPr>
            <w:tcW w:w="1701" w:type="dxa"/>
          </w:tcPr>
          <w:p w14:paraId="7688C71E" w14:textId="6BBED0D5" w:rsidR="00A860AC" w:rsidRDefault="00A860AC" w:rsidP="00A860AC">
            <w:r>
              <w:t>Empresa</w:t>
            </w:r>
          </w:p>
        </w:tc>
        <w:tc>
          <w:tcPr>
            <w:tcW w:w="1701" w:type="dxa"/>
          </w:tcPr>
          <w:p w14:paraId="784BC6A7" w14:textId="6F8C320D" w:rsidR="00A860AC" w:rsidRDefault="00A860AC" w:rsidP="00A860AC">
            <w:r>
              <w:t>Fecha vencimiento</w:t>
            </w:r>
          </w:p>
        </w:tc>
        <w:tc>
          <w:tcPr>
            <w:tcW w:w="2268" w:type="dxa"/>
          </w:tcPr>
          <w:p w14:paraId="01210387" w14:textId="51CEFD34" w:rsidR="00A860AC" w:rsidRDefault="00A860AC" w:rsidP="00A860AC">
            <w:r>
              <w:t>Días vencimiento obligación</w:t>
            </w:r>
          </w:p>
        </w:tc>
        <w:tc>
          <w:tcPr>
            <w:tcW w:w="1559" w:type="dxa"/>
          </w:tcPr>
          <w:p w14:paraId="44FFB90B" w14:textId="51DB19B0" w:rsidR="00A860AC" w:rsidRDefault="00A860AC" w:rsidP="00A860AC">
            <w:r>
              <w:t>Fecha Seguimiento</w:t>
            </w:r>
          </w:p>
        </w:tc>
        <w:tc>
          <w:tcPr>
            <w:tcW w:w="1559" w:type="dxa"/>
          </w:tcPr>
          <w:p w14:paraId="28A9A5E5" w14:textId="493F6649" w:rsidR="00A860AC" w:rsidRDefault="00A860AC" w:rsidP="00A860AC">
            <w:r>
              <w:t>Días vencimiento seguimiento</w:t>
            </w:r>
          </w:p>
        </w:tc>
      </w:tr>
      <w:tr w:rsidR="00A860AC" w14:paraId="632A48F3" w14:textId="0F4E064E" w:rsidTr="00A860AC">
        <w:tc>
          <w:tcPr>
            <w:tcW w:w="1418" w:type="dxa"/>
          </w:tcPr>
          <w:p w14:paraId="384D4644" w14:textId="0821468C" w:rsidR="00A860AC" w:rsidRDefault="00A860AC" w:rsidP="00A860AC">
            <w:proofErr w:type="spellStart"/>
            <w:r>
              <w:t>reg_</w:t>
            </w:r>
            <w:proofErr w:type="gramStart"/>
            <w:r>
              <w:t>obl.nombre</w:t>
            </w:r>
            <w:proofErr w:type="spellEnd"/>
            <w:proofErr w:type="gramEnd"/>
          </w:p>
        </w:tc>
        <w:tc>
          <w:tcPr>
            <w:tcW w:w="1701" w:type="dxa"/>
          </w:tcPr>
          <w:p w14:paraId="078D5E8C" w14:textId="08FCB4A2" w:rsidR="00A860AC" w:rsidRDefault="00A860AC" w:rsidP="00A860AC">
            <w:proofErr w:type="spellStart"/>
            <w:r>
              <w:t>Empresa.nombre</w:t>
            </w:r>
            <w:proofErr w:type="spellEnd"/>
          </w:p>
        </w:tc>
        <w:tc>
          <w:tcPr>
            <w:tcW w:w="1701" w:type="dxa"/>
          </w:tcPr>
          <w:p w14:paraId="5570CB0B" w14:textId="460067BF" w:rsidR="00A860AC" w:rsidRDefault="00A860AC" w:rsidP="00A860AC">
            <w:proofErr w:type="spellStart"/>
            <w:r>
              <w:t>Reg_</w:t>
            </w:r>
            <w:proofErr w:type="gramStart"/>
            <w:r>
              <w:t>obl.fecha</w:t>
            </w:r>
            <w:proofErr w:type="gramEnd"/>
            <w:r>
              <w:t>_venc_obl</w:t>
            </w:r>
            <w:proofErr w:type="spellEnd"/>
          </w:p>
        </w:tc>
        <w:tc>
          <w:tcPr>
            <w:tcW w:w="2268" w:type="dxa"/>
          </w:tcPr>
          <w:p w14:paraId="5565D554" w14:textId="6A84EE65" w:rsidR="00A860AC" w:rsidRDefault="00A860AC" w:rsidP="00A860AC">
            <w:r>
              <w:t>Fecha actual-Fecha vencimiento</w:t>
            </w:r>
          </w:p>
        </w:tc>
        <w:tc>
          <w:tcPr>
            <w:tcW w:w="1559" w:type="dxa"/>
          </w:tcPr>
          <w:p w14:paraId="1529CD1B" w14:textId="17B2F3EA" w:rsidR="00A860AC" w:rsidRDefault="00A860AC" w:rsidP="00A860AC">
            <w:proofErr w:type="spellStart"/>
            <w:r>
              <w:t>Reg_</w:t>
            </w:r>
            <w:proofErr w:type="gramStart"/>
            <w:r>
              <w:t>obl.fecha</w:t>
            </w:r>
            <w:proofErr w:type="gramEnd"/>
            <w:r>
              <w:t>_venc_seguimiento</w:t>
            </w:r>
            <w:proofErr w:type="spellEnd"/>
          </w:p>
        </w:tc>
        <w:tc>
          <w:tcPr>
            <w:tcW w:w="1559" w:type="dxa"/>
          </w:tcPr>
          <w:p w14:paraId="3F549615" w14:textId="4947EE29" w:rsidR="00A860AC" w:rsidRDefault="00A860AC" w:rsidP="00A860AC">
            <w:r>
              <w:t xml:space="preserve">Fecha actual-Fecha </w:t>
            </w:r>
            <w:r>
              <w:t>seguimiento</w:t>
            </w:r>
          </w:p>
        </w:tc>
      </w:tr>
    </w:tbl>
    <w:p w14:paraId="69285ACE" w14:textId="77777777" w:rsidR="00A860AC" w:rsidRDefault="00A860AC" w:rsidP="00A860AC"/>
    <w:p w14:paraId="223E26AE" w14:textId="708B3EBA" w:rsidR="00A860AC" w:rsidRDefault="00A860AC" w:rsidP="00A860AC">
      <w:r>
        <w:t>Alerta</w:t>
      </w:r>
      <w:r>
        <w:t>2</w:t>
      </w:r>
      <w:r>
        <w:t xml:space="preserve"> (nombre de la alerta) - Mensaje (</w:t>
      </w:r>
      <w:proofErr w:type="spellStart"/>
      <w:proofErr w:type="gramStart"/>
      <w:r>
        <w:t>mensaje.nombre</w:t>
      </w:r>
      <w:proofErr w:type="spellEnd"/>
      <w:proofErr w:type="gramEnd"/>
      <w:r>
        <w:t>)</w:t>
      </w:r>
    </w:p>
    <w:p w14:paraId="455EB342" w14:textId="77777777" w:rsidR="00A860AC" w:rsidRDefault="00A860AC" w:rsidP="00A860AC">
      <w:proofErr w:type="spellStart"/>
      <w:proofErr w:type="gramStart"/>
      <w:r>
        <w:t>mensaje.texto</w:t>
      </w:r>
      <w:proofErr w:type="spellEnd"/>
      <w:proofErr w:type="gramEnd"/>
    </w:p>
    <w:tbl>
      <w:tblPr>
        <w:tblStyle w:val="Tablaconcuadrcula"/>
        <w:tblW w:w="10206" w:type="dxa"/>
        <w:tblInd w:w="-5" w:type="dxa"/>
        <w:tblLayout w:type="fixed"/>
        <w:tblLook w:val="04A0" w:firstRow="1" w:lastRow="0" w:firstColumn="1" w:lastColumn="0" w:noHBand="0" w:noVBand="1"/>
      </w:tblPr>
      <w:tblGrid>
        <w:gridCol w:w="1418"/>
        <w:gridCol w:w="1701"/>
        <w:gridCol w:w="1701"/>
        <w:gridCol w:w="2268"/>
        <w:gridCol w:w="1559"/>
        <w:gridCol w:w="1559"/>
      </w:tblGrid>
      <w:tr w:rsidR="00A860AC" w14:paraId="63904878" w14:textId="77777777" w:rsidTr="00B27B50">
        <w:tc>
          <w:tcPr>
            <w:tcW w:w="1418" w:type="dxa"/>
          </w:tcPr>
          <w:p w14:paraId="5D0FC0D8" w14:textId="77777777" w:rsidR="00A860AC" w:rsidRDefault="00A860AC" w:rsidP="00B27B50">
            <w:r>
              <w:t>Obligación</w:t>
            </w:r>
          </w:p>
        </w:tc>
        <w:tc>
          <w:tcPr>
            <w:tcW w:w="1701" w:type="dxa"/>
          </w:tcPr>
          <w:p w14:paraId="4065FE74" w14:textId="77777777" w:rsidR="00A860AC" w:rsidRDefault="00A860AC" w:rsidP="00B27B50">
            <w:r>
              <w:t>Empresa</w:t>
            </w:r>
          </w:p>
        </w:tc>
        <w:tc>
          <w:tcPr>
            <w:tcW w:w="1701" w:type="dxa"/>
          </w:tcPr>
          <w:p w14:paraId="23DF75C5" w14:textId="77777777" w:rsidR="00A860AC" w:rsidRDefault="00A860AC" w:rsidP="00B27B50">
            <w:r>
              <w:t>Fecha vencimiento</w:t>
            </w:r>
          </w:p>
        </w:tc>
        <w:tc>
          <w:tcPr>
            <w:tcW w:w="2268" w:type="dxa"/>
          </w:tcPr>
          <w:p w14:paraId="4EB5C0EF" w14:textId="77777777" w:rsidR="00A860AC" w:rsidRDefault="00A860AC" w:rsidP="00B27B50">
            <w:r>
              <w:t>Días vencimiento obligación</w:t>
            </w:r>
          </w:p>
        </w:tc>
        <w:tc>
          <w:tcPr>
            <w:tcW w:w="1559" w:type="dxa"/>
          </w:tcPr>
          <w:p w14:paraId="2DB77DC5" w14:textId="77777777" w:rsidR="00A860AC" w:rsidRDefault="00A860AC" w:rsidP="00B27B50">
            <w:r>
              <w:t>Fecha Seguimiento</w:t>
            </w:r>
          </w:p>
        </w:tc>
        <w:tc>
          <w:tcPr>
            <w:tcW w:w="1559" w:type="dxa"/>
          </w:tcPr>
          <w:p w14:paraId="7360CC73" w14:textId="77777777" w:rsidR="00A860AC" w:rsidRDefault="00A860AC" w:rsidP="00B27B50">
            <w:r>
              <w:t>Días vencimiento seguimiento</w:t>
            </w:r>
          </w:p>
        </w:tc>
      </w:tr>
      <w:tr w:rsidR="00A860AC" w14:paraId="120D571F" w14:textId="77777777" w:rsidTr="00B27B50">
        <w:tc>
          <w:tcPr>
            <w:tcW w:w="1418" w:type="dxa"/>
          </w:tcPr>
          <w:p w14:paraId="313904A1" w14:textId="77777777" w:rsidR="00A860AC" w:rsidRDefault="00A860AC" w:rsidP="00B27B50">
            <w:proofErr w:type="spellStart"/>
            <w:r>
              <w:t>reg_</w:t>
            </w:r>
            <w:proofErr w:type="gramStart"/>
            <w:r>
              <w:t>obl.nombre</w:t>
            </w:r>
            <w:proofErr w:type="spellEnd"/>
            <w:proofErr w:type="gramEnd"/>
          </w:p>
        </w:tc>
        <w:tc>
          <w:tcPr>
            <w:tcW w:w="1701" w:type="dxa"/>
          </w:tcPr>
          <w:p w14:paraId="73735094" w14:textId="77777777" w:rsidR="00A860AC" w:rsidRDefault="00A860AC" w:rsidP="00B27B50">
            <w:proofErr w:type="spellStart"/>
            <w:r>
              <w:t>Empresa.nombre</w:t>
            </w:r>
            <w:proofErr w:type="spellEnd"/>
          </w:p>
        </w:tc>
        <w:tc>
          <w:tcPr>
            <w:tcW w:w="1701" w:type="dxa"/>
          </w:tcPr>
          <w:p w14:paraId="29E73188" w14:textId="77777777" w:rsidR="00A860AC" w:rsidRDefault="00A860AC" w:rsidP="00B27B50">
            <w:proofErr w:type="spellStart"/>
            <w:r>
              <w:t>Reg_</w:t>
            </w:r>
            <w:proofErr w:type="gramStart"/>
            <w:r>
              <w:t>obl.fecha</w:t>
            </w:r>
            <w:proofErr w:type="gramEnd"/>
            <w:r>
              <w:t>_venc_obl</w:t>
            </w:r>
            <w:proofErr w:type="spellEnd"/>
          </w:p>
        </w:tc>
        <w:tc>
          <w:tcPr>
            <w:tcW w:w="2268" w:type="dxa"/>
          </w:tcPr>
          <w:p w14:paraId="2563FA50" w14:textId="77777777" w:rsidR="00A860AC" w:rsidRDefault="00A860AC" w:rsidP="00B27B50">
            <w:r>
              <w:t>Fecha actual-Fecha vencimiento</w:t>
            </w:r>
          </w:p>
        </w:tc>
        <w:tc>
          <w:tcPr>
            <w:tcW w:w="1559" w:type="dxa"/>
          </w:tcPr>
          <w:p w14:paraId="0786829E" w14:textId="77777777" w:rsidR="00A860AC" w:rsidRDefault="00A860AC" w:rsidP="00B27B50">
            <w:proofErr w:type="spellStart"/>
            <w:r>
              <w:t>Reg_</w:t>
            </w:r>
            <w:proofErr w:type="gramStart"/>
            <w:r>
              <w:t>obl.fecha</w:t>
            </w:r>
            <w:proofErr w:type="gramEnd"/>
            <w:r>
              <w:t>_venc_seguimiento</w:t>
            </w:r>
            <w:proofErr w:type="spellEnd"/>
          </w:p>
        </w:tc>
        <w:tc>
          <w:tcPr>
            <w:tcW w:w="1559" w:type="dxa"/>
          </w:tcPr>
          <w:p w14:paraId="4E4D99AD" w14:textId="77777777" w:rsidR="00A860AC" w:rsidRDefault="00A860AC" w:rsidP="00B27B50">
            <w:r>
              <w:t>Fecha actual-Fecha seguimiento</w:t>
            </w:r>
          </w:p>
        </w:tc>
      </w:tr>
    </w:tbl>
    <w:p w14:paraId="5F4CD96D" w14:textId="77777777" w:rsidR="00A860AC" w:rsidRDefault="00A860AC" w:rsidP="00A860AC"/>
    <w:sectPr w:rsidR="00A860AC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60AC"/>
    <w:rsid w:val="00A860AC"/>
    <w:rsid w:val="00F82B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14ACC2A2"/>
  <w15:chartTrackingRefBased/>
  <w15:docId w15:val="{4AAD4D8F-675D-4BA8-B838-DAA6401B7C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A860A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A860A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A860A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A860A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A860A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A860A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A860A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A860A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A860A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A860A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A860A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A860A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A860AC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A860AC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A860AC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A860AC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A860AC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A860A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A860A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A860A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A860A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A860A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A860A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A860AC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A860AC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A860AC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A860A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A860AC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A860AC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39"/>
    <w:rsid w:val="00A860A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3</Pages>
  <Words>568</Words>
  <Characters>3127</Characters>
  <Application>Microsoft Office Word</Application>
  <DocSecurity>0</DocSecurity>
  <Lines>26</Lines>
  <Paragraphs>7</Paragraphs>
  <ScaleCrop>false</ScaleCrop>
  <Company/>
  <LinksUpToDate>false</LinksUpToDate>
  <CharactersWithSpaces>3688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John Jairo Arenas Núñez,</dc:creator>
  <cp:keywords/>
  <dc:description/>
  <cp:lastModifiedBy>John Jairo Arenas Núñez,</cp:lastModifiedBy>
  <cp:revision>1</cp:revision>
  <dcterms:created xsi:type="dcterms:W3CDTF">2026-04-28T22:40:00Z</dcterms:created>
  <dcterms:modified xsi:type="dcterms:W3CDTF">2026-04-28T22:49:00Z</dcterms:modified>
</cp:coreProperties>
</file>