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color w:val="0000ff"/>
          <w:sz w:val="50"/>
          <w:szCs w:val="50"/>
          <w:u w:val="single"/>
        </w:rPr>
        <w:drawing>
          <wp:inline distB="114300" distT="114300" distL="114300" distR="114300">
            <wp:extent cx="4271963" cy="12254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225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ddf1"/>
          <w:sz w:val="50"/>
          <w:szCs w:val="50"/>
          <w:u w:val="single"/>
        </w:rPr>
      </w:pPr>
      <w:r w:rsidDel="00000000" w:rsidR="00000000" w:rsidRPr="00000000">
        <w:rPr>
          <w:color w:val="00ddf1"/>
          <w:sz w:val="50"/>
          <w:szCs w:val="50"/>
          <w:u w:val="single"/>
          <w:rtl w:val="0"/>
        </w:rPr>
        <w:t xml:space="preserve">Team 3 project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Josh McDonald, Bryce Rummel, Chris Saacks, Jaren Robbins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already decided to draft Ochai Agbaji with the 13th overall pick. Here’s why: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we do with the 15th overall pick?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draft best available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draft a Center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package it in a trade to either trade down or for another player.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do we trade for in a scenario that is realistic and what position should be targeted?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Dump Gordon Hayward?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Dump Mason Plumlee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trade for a player analyze and reconfigure salary cap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we look into bring on a past champion veteran that can still contribute or a past champion veteran that can help lead from the bench (for example like Udonis Haslem in Miami)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at past championship teams offensive efficiency and defense efficiency and try to find a prospect or trade target that brings in championship like numbers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to target team needs, as well don't necessarily go after the best pick available (charlotte only has 2 wing players is that a position of need?)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Jalen Duren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 Williams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Walker Kessler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TyTy Washington Jr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