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Rituals (Mason Currey)</w:t>
      </w:r>
    </w:p>
    <w:p>
      <w:pPr>
        <w:pStyle w:val="Heading2"/>
      </w:pPr>
      <w:r>
        <w:t>Executive Summary: Implications for the Habit Tracker App</w:t>
      </w:r>
    </w:p>
    <w:p>
      <w:r>
        <w:t>Daily Rituals compiles the routines of creative and productive people, showing that consistent, personalized rituals support sustained output. For the app, this suggests offering flexible routine templates, emphasizing personalization over one-size-fits-all schedules, and highlighting the value of rituals around work, rest, and recovery. The app could include a "ritual builder" that lets users craft sequences, schedule creative blocks, and track energy patterns. It can also normalize imperfect routines by showing that successful people experimented with different rhythms and constraints.</w:t>
      </w:r>
    </w:p>
    <w:p>
      <w:pPr>
        <w:pStyle w:val="Heading2"/>
      </w:pPr>
      <w:r>
        <w:t>Comprehensive Summary</w:t>
      </w:r>
    </w:p>
    <w:p>
      <w:pPr>
        <w:pStyle w:val="Heading3"/>
      </w:pPr>
      <w:r>
        <w:t>1) The Book’s Structure and Purpose</w:t>
      </w:r>
    </w:p>
    <w:p>
      <w:r>
        <w:t>Daily Rituals is a collection of short profiles of writers, artists, scientists, and other notable figures, documenting their daily routines and work habits. The purpose is not to prescribe a single method but to show the diversity of routines that support creative and productive work. Currey emphasizes that routines provide structure and reduce decision fatigue, freeing cognitive energy for meaningful work.</w:t>
      </w:r>
    </w:p>
    <w:p>
      <w:pPr>
        <w:pStyle w:val="Heading3"/>
      </w:pPr>
      <w:r>
        <w:t>2) Consistency Over Perfection</w:t>
      </w:r>
    </w:p>
    <w:p>
      <w:r>
        <w:t>A recurring theme is that consistent routines often matter more than ideal conditions. Many subjects maintained daily work habits despite imperfect environments, family responsibilities, or health challenges. Their rituals created stability and momentum, allowing them to produce significant work over time. Consistency often trumped inspiration.</w:t>
      </w:r>
    </w:p>
    <w:p>
      <w:pPr>
        <w:pStyle w:val="Heading3"/>
      </w:pPr>
      <w:r>
        <w:t>3) The Role of Morning Routines</w:t>
      </w:r>
    </w:p>
    <w:p>
      <w:r>
        <w:t>Many profiles highlight the importance of mornings. Some individuals rose early to write or think, using the quiet hours before interruptions. Others delayed work until later in the day, showing that morning routines were not universal. The common factor was a dedicated block of time, protected from distractions, where the person could focus on high-value work.</w:t>
      </w:r>
    </w:p>
    <w:p>
      <w:pPr>
        <w:pStyle w:val="Heading3"/>
      </w:pPr>
      <w:r>
        <w:t>4) Work Blocks and Time Structure</w:t>
      </w:r>
    </w:p>
    <w:p>
      <w:r>
        <w:t>Daily Rituals shows that productive people often used strict time blocks: set hours for work, meals, exercise, and rest. This structure reduced decision fatigue and ensured steady progress. Some created rigid schedules, while others adopted looser rhythms. The key was to create reliable anchors for work.</w:t>
      </w:r>
    </w:p>
    <w:p>
      <w:pPr>
        <w:pStyle w:val="Heading3"/>
      </w:pPr>
      <w:r>
        <w:t>5) Rituals as Psychological Cues</w:t>
      </w:r>
    </w:p>
    <w:p>
      <w:r>
        <w:t>The book highlights the use of rituals to trigger work states: particular locations, specific beverages, certain music, or other cues that signaled it was time to work. These rituals built a psychological bridge to focus. Even small repeated actions, like sharpening pencils or arranging a desk, served as cues for deeper work.</w:t>
      </w:r>
    </w:p>
    <w:p>
      <w:pPr>
        <w:pStyle w:val="Heading3"/>
      </w:pPr>
      <w:r>
        <w:t>6) The Importance of Rest and Recovery</w:t>
      </w:r>
    </w:p>
    <w:p>
      <w:r>
        <w:t>Many profiles emphasize rest as a counterpart to work. Walks, naps, and leisure were common elements. The book suggests that sustained creativity requires oscillation between focused work and recovery. This balance prevents burnout and maintains long-term output.</w:t>
      </w:r>
    </w:p>
    <w:p>
      <w:pPr>
        <w:pStyle w:val="Heading3"/>
      </w:pPr>
      <w:r>
        <w:t>7) Variability in Sleep and Work Patterns</w:t>
      </w:r>
    </w:p>
    <w:p>
      <w:r>
        <w:t>Some people were early risers; others were night owls. Some worked in short bursts, while others produced marathon sessions. The diversity of patterns underscores that effective routines depend on individual chronotypes, personal preferences, and life circumstances. There is no single "correct" routine.</w:t>
      </w:r>
    </w:p>
    <w:p>
      <w:pPr>
        <w:pStyle w:val="Heading3"/>
      </w:pPr>
      <w:r>
        <w:t>8) Social and Family Contexts</w:t>
      </w:r>
    </w:p>
    <w:p>
      <w:r>
        <w:t>Several profiles show how family responsibilities shaped routines. Many adjusted their work hours around childcare or social obligations. These examples demonstrate that routines can be negotiated and adapted rather than rigidly imposed. Successful routines often incorporated compromises and realistic expectations.</w:t>
      </w:r>
    </w:p>
    <w:p>
      <w:pPr>
        <w:pStyle w:val="Heading3"/>
      </w:pPr>
      <w:r>
        <w:t>9) The Role of Exercise and Physical Health</w:t>
      </w:r>
    </w:p>
    <w:p>
      <w:r>
        <w:t>Physical activity appears frequently, from daily walks to intense workouts. Exercise served multiple purposes: energizing the body, clearing the mind, and creating a break between work sessions. It was often treated as a non-negotiable part of the routine.</w:t>
      </w:r>
    </w:p>
    <w:p>
      <w:pPr>
        <w:pStyle w:val="Heading3"/>
      </w:pPr>
      <w:r>
        <w:t>10) Constraints as Creative Catalysts</w:t>
      </w:r>
    </w:p>
    <w:p>
      <w:r>
        <w:t>Many subjects used constraints as a tool: limited time, strict schedules, or minimal resources. These constraints forced focus and shaped output. The book suggests that routines can function as productive constraints rather than limitations.</w:t>
      </w:r>
    </w:p>
    <w:p>
      <w:pPr>
        <w:pStyle w:val="Heading3"/>
      </w:pPr>
      <w:r>
        <w:t>11) The Interplay of Discipline and Freedom</w:t>
      </w:r>
    </w:p>
    <w:p>
      <w:r>
        <w:t>Routines provided discipline, but they also created freedom by reducing the mental load of daily planning. Once the routine was established, individuals could focus on creative work rather than deciding what to do next. This highlights the paradox that structure can enable creativity.</w:t>
      </w:r>
    </w:p>
    <w:p>
      <w:pPr>
        <w:pStyle w:val="Heading3"/>
      </w:pPr>
      <w:r>
        <w:t>12) Case Examples and Patterns</w:t>
      </w:r>
    </w:p>
    <w:p>
      <w:r>
        <w:t>Although the book includes many unique routines, patterns emerge:</w:t>
      </w:r>
    </w:p>
    <w:p>
      <w:pPr>
        <w:pStyle w:val="ListBullet"/>
      </w:pPr>
      <w:r>
        <w:t>Many writers worked in the morning or early afternoon.</w:t>
      </w:r>
    </w:p>
    <w:p>
      <w:pPr>
        <w:pStyle w:val="ListBullet"/>
      </w:pPr>
      <w:r>
        <w:t>Many took long walks for reflection or idea generation.</w:t>
      </w:r>
    </w:p>
    <w:p>
      <w:pPr>
        <w:pStyle w:val="ListBullet"/>
      </w:pPr>
      <w:r>
        <w:t>Many structured their day around a single main work session.</w:t>
      </w:r>
    </w:p>
    <w:p>
      <w:pPr>
        <w:pStyle w:val="ListBullet"/>
      </w:pPr>
      <w:r>
        <w:t>Many used rituals to start and end work.</w:t>
      </w:r>
    </w:p>
    <w:p>
      <w:r>
        <w:t>These patterns suggest that reliable cues and dedicated time blocks are common across diverse creative lives.</w:t>
      </w:r>
    </w:p>
    <w:p>
      <w:pPr>
        <w:pStyle w:val="Heading3"/>
      </w:pPr>
      <w:r>
        <w:t>13) The Role of Habits in Long-Term Output</w:t>
      </w:r>
    </w:p>
    <w:p>
      <w:r>
        <w:t>The book’s collective message is that great work is often the result of steady, daily practice rather than sporadic bursts of inspiration. Rituals support this by making work consistent and repeatable. Over years, these small daily efforts accumulate into significant achievements.</w:t>
      </w:r>
    </w:p>
    <w:p>
      <w:pPr>
        <w:pStyle w:val="Heading3"/>
      </w:pPr>
      <w:r>
        <w:t>14) The Value of Personal Experimentation</w:t>
      </w:r>
    </w:p>
    <w:p>
      <w:r>
        <w:t>Many subjects refined their routines over time, experimenting with different schedules and practices. This highlights the importance of self-awareness and adaptation. Routines are not fixed; they evolve as circumstances change.</w:t>
      </w:r>
    </w:p>
    <w:p>
      <w:pPr>
        <w:pStyle w:val="Heading3"/>
      </w:pPr>
      <w:r>
        <w:t>15) Key Takeaways</w:t>
      </w:r>
    </w:p>
    <w:p>
      <w:pPr>
        <w:pStyle w:val="ListBullet"/>
      </w:pPr>
      <w:r>
        <w:t>There is no single optimal routine; effectiveness depends on the individual.</w:t>
      </w:r>
    </w:p>
    <w:p>
      <w:pPr>
        <w:pStyle w:val="ListBullet"/>
      </w:pPr>
      <w:r>
        <w:t>Consistency and structure enable long-term productivity.</w:t>
      </w:r>
    </w:p>
    <w:p>
      <w:pPr>
        <w:pStyle w:val="ListBullet"/>
      </w:pPr>
      <w:r>
        <w:t>Rituals act as cues that ease the transition into focused work.</w:t>
      </w:r>
    </w:p>
    <w:p>
      <w:pPr>
        <w:pStyle w:val="ListBullet"/>
      </w:pPr>
      <w:r>
        <w:t>Rest and recovery are critical complements to work.</w:t>
      </w:r>
    </w:p>
    <w:p>
      <w:pPr>
        <w:pStyle w:val="ListBullet"/>
      </w:pPr>
      <w:r>
        <w:t>Small daily practices compound into significant output.</w:t>
      </w:r>
    </w:p>
    <w:p>
      <w:r>
        <w:t>Daily Rituals offers a mosaic of routines that demonstrate how habits and rituals support creativity, focus, and productivity. The takeaway is that disciplined structure, tailored to one’s life, enables sustained achievement.</w:t>
      </w:r>
    </w:p>
    <w:p>
      <w:pPr>
        <w:pStyle w:val="Heading3"/>
      </w:pPr>
      <w:r>
        <w:t>16) Patterns in Creative Output</w:t>
      </w:r>
    </w:p>
    <w:p>
      <w:r>
        <w:t>Across profiles, creative output tends to cluster around predictable windows of focus. Many authors and artists reserved their freshest hours for their most cognitively demanding work. Others used late-night quiet to achieve similar concentration. The common thread is that creative work was protected by ritual and repetition rather than left to chance.</w:t>
      </w:r>
    </w:p>
    <w:p>
      <w:pPr>
        <w:pStyle w:val="Heading3"/>
      </w:pPr>
      <w:r>
        <w:t>17) Rituals as Self-Protection</w:t>
      </w:r>
    </w:p>
    <w:p>
      <w:r>
        <w:t>Routines often functioned as protective barriers against distraction. By following a ritualized sequence, individuals created a psychological boundary between the outside world and their work. This boundary reduced anxiety, minimized decision fatigue, and made it easier to sustain long-term projects.</w:t>
      </w:r>
    </w:p>
    <w:p>
      <w:pPr>
        <w:pStyle w:val="Heading3"/>
      </w:pPr>
      <w:r>
        <w:t>18) The Role of Place and Environment</w:t>
      </w:r>
    </w:p>
    <w:p>
      <w:r>
        <w:t>Many figures worked in specific locations to cue focus. A consistent desk, a particular room, or a familiar cafe helped trigger the work mindset. These place-based rituals show how environment can act as a powerful cue for habit formation.</w:t>
      </w:r>
    </w:p>
    <w:p>
      <w:pPr>
        <w:pStyle w:val="Heading3"/>
      </w:pPr>
      <w:r>
        <w:t>19) The Tension Between Freedom and Constraint</w:t>
      </w:r>
    </w:p>
    <w:p>
      <w:r>
        <w:t>The profiles illustrate that freedom often comes from constraints. By setting strict boundaries around work time, people created space for leisure and rest without guilt. This structure created a sustainable rhythm rather than a chaotic cycle of overwork and burnout.</w:t>
      </w:r>
    </w:p>
    <w:p>
      <w:pPr>
        <w:pStyle w:val="Heading3"/>
      </w:pPr>
      <w:r>
        <w:t>20) Rituals and Psychological Safety</w:t>
      </w:r>
    </w:p>
    <w:p>
      <w:r>
        <w:t>Routines can provide a sense of stability in uncertain times. Many subjects relied on rituals during periods of stress or change, using routine as a way to maintain identity and continuity. This suggests that rituals are not just productivity tools but emotional anchors.</w:t>
      </w:r>
    </w:p>
    <w:p>
      <w:pPr>
        <w:pStyle w:val="Heading3"/>
      </w:pPr>
      <w:r>
        <w:t>21) How Routines Evolve</w:t>
      </w:r>
    </w:p>
    <w:p>
      <w:r>
        <w:t>Few routines remained static for decades. People adapted their rituals as their circumstances changed, such as shifts in family responsibilities or health. The book suggests that flexibility is part of long-term success: routines should evolve with life rather than remain fixed.</w:t>
      </w:r>
    </w:p>
    <w:p>
      <w:pPr>
        <w:pStyle w:val="Heading3"/>
      </w:pPr>
      <w:r>
        <w:t>22) Practical Lessons for Designing a Ritual</w:t>
      </w:r>
    </w:p>
    <w:p>
      <w:pPr>
        <w:pStyle w:val="ListBullet"/>
      </w:pPr>
      <w:r>
        <w:t>Anchor your most important work to a consistent time.</w:t>
      </w:r>
    </w:p>
    <w:p>
      <w:pPr>
        <w:pStyle w:val="ListBullet"/>
      </w:pPr>
      <w:r>
        <w:t>Use a specific cue to begin, such as a beverage, a brief walk, or a written plan.</w:t>
      </w:r>
    </w:p>
    <w:p>
      <w:pPr>
        <w:pStyle w:val="ListBullet"/>
      </w:pPr>
      <w:r>
        <w:t>Protect recovery time as part of the routine.</w:t>
      </w:r>
    </w:p>
    <w:p>
      <w:pPr>
        <w:pStyle w:val="ListBullet"/>
      </w:pPr>
      <w:r>
        <w:t>Allow variation in the details while keeping the overall structure stable.</w:t>
      </w:r>
    </w:p>
    <w:p>
      <w:r>
        <w:t>These lessons translate the profiles into actionable guidance.</w:t>
      </w:r>
    </w:p>
    <w:p>
      <w:pPr>
        <w:pStyle w:val="Heading3"/>
      </w:pPr>
      <w:r>
        <w:t>23) Expanded Takeaways</w:t>
      </w:r>
    </w:p>
    <w:p>
      <w:pPr>
        <w:pStyle w:val="ListBullet"/>
      </w:pPr>
      <w:r>
        <w:t>There is no universal routine, but every effective routine includes stability.</w:t>
      </w:r>
    </w:p>
    <w:p>
      <w:pPr>
        <w:pStyle w:val="ListBullet"/>
      </w:pPr>
      <w:r>
        <w:t>Rituals reduce decision fatigue and make consistency easier.</w:t>
      </w:r>
    </w:p>
    <w:p>
      <w:pPr>
        <w:pStyle w:val="ListBullet"/>
      </w:pPr>
      <w:r>
        <w:t>Environment cues can be as important as motivation.</w:t>
      </w:r>
    </w:p>
    <w:p>
      <w:pPr>
        <w:pStyle w:val="ListBullet"/>
      </w:pPr>
      <w:r>
        <w:t>Recovery and leisure are essential to long-term output.</w:t>
      </w:r>
    </w:p>
    <w:p>
      <w:r>
        <w:t>These additions reinforce the book’s central idea: rituals are personal, adaptable structures that support sustained creativity and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