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Deep Work (Cal Newport)</w:t>
      </w:r>
    </w:p>
    <w:p>
      <w:pPr>
        <w:pStyle w:val="Heading2"/>
      </w:pPr>
      <w:r>
        <w:t>Executive Summary: Implications for the Habit Tracker App</w:t>
      </w:r>
    </w:p>
    <w:p>
      <w:r>
        <w:t>Deep Work argues that the ability to focus without distraction is increasingly rare and valuable. For the habit tracker, this suggests supporting routines that protect focus: time-blocking, distraction management, and deliberate rituals. The app can provide "deep work blocks" as habits, help users schedule them, and prompt end-of-day reviews. It can also incorporate distraction-reduction features like "indistractable" routines, environment prep checklists, and transitions between shallow and deep work. This aligns with habit design as a system: build rituals that reduce cognitive friction and protect attention.</w:t>
      </w:r>
    </w:p>
    <w:p>
      <w:pPr>
        <w:pStyle w:val="Heading2"/>
      </w:pPr>
      <w:r>
        <w:t>Comprehensive Summary</w:t>
      </w:r>
    </w:p>
    <w:p>
      <w:pPr>
        <w:pStyle w:val="Heading3"/>
      </w:pPr>
      <w:r>
        <w:t>1) The Definition and Value of Deep Work</w:t>
      </w:r>
    </w:p>
    <w:p>
      <w:r>
        <w:t>Newport defines deep work as professional activities performed in a state of distraction-free concentration that push cognitive capabilities to their limit. Deep work produces high-quality output and builds skills quickly. The opposite is shallow work: logistical, low-value tasks that are easy to replicate and often performed while distracted. The modern economy rewards deep work because it creates rare value, but the modern workplace also undermines it with constant interruptions.</w:t>
      </w:r>
    </w:p>
    <w:p>
      <w:pPr>
        <w:pStyle w:val="Heading3"/>
      </w:pPr>
      <w:r>
        <w:t>2) The Two Core Reasons Deep Work Matters</w:t>
      </w:r>
    </w:p>
    <w:p>
      <w:r>
        <w:t>The book argues that deep work is valuable for two primary reasons: it allows individuals to quickly master complex skills, and it enables them to produce at an elite level. As technology and automation advance, the ability to learn quickly and produce high-quality work becomes a competitive advantage. Newport frames deep work as the modern "superpower" that differentiates meaningful contributors from those who are stuck in low-value shallow work.</w:t>
      </w:r>
    </w:p>
    <w:p>
      <w:pPr>
        <w:pStyle w:val="Heading3"/>
      </w:pPr>
      <w:r>
        <w:t>3) The Cost of Shallow Work and Constant Distraction</w:t>
      </w:r>
    </w:p>
    <w:p>
      <w:r>
        <w:t>Newport warns that shallow work creates the illusion of productivity while undermining real progress. Constant context switching reduces cognitive capacity and increases stress. Multitasking erodes the ability to concentrate deeply, leaving individuals unable to achieve flow or high-quality output. The book argues that the attention economy is designed to fragment focus, and that reclaiming deep work is essential for both productivity and personal satisfaction.</w:t>
      </w:r>
    </w:p>
    <w:p>
      <w:pPr>
        <w:pStyle w:val="Heading3"/>
      </w:pPr>
      <w:r>
        <w:t>4) Deep Work as a Skill and a Habit</w:t>
      </w:r>
    </w:p>
    <w:p>
      <w:r>
        <w:t>Deep work is not a personality trait; it is a skill that must be trained through deliberate practice. Newport emphasizes that the ability to concentrate can be developed by building routines and rituals that support focus. This turns deep work into a habit rather than a rare event. The more a person practices focused work, the stronger their ability becomes.</w:t>
      </w:r>
    </w:p>
    <w:p>
      <w:pPr>
        <w:pStyle w:val="Heading3"/>
      </w:pPr>
      <w:r>
        <w:t>5) The Four Philosophies of Deep Work Scheduling</w:t>
      </w:r>
    </w:p>
    <w:p>
      <w:r>
        <w:t>Newport outlines four ways to integrate deep work into life:</w:t>
      </w:r>
    </w:p>
    <w:p>
      <w:pPr>
        <w:pStyle w:val="ListBullet"/>
      </w:pPr>
      <w:r>
        <w:t>**Monastic**: Eliminate or minimize shallow work to focus almost exclusively on deep work.</w:t>
      </w:r>
    </w:p>
    <w:p>
      <w:pPr>
        <w:pStyle w:val="ListBullet"/>
      </w:pPr>
      <w:r>
        <w:t>**Bimodal**: Divide time between dedicated deep-work periods and open periods for shallow tasks.</w:t>
      </w:r>
    </w:p>
    <w:p>
      <w:pPr>
        <w:pStyle w:val="ListBullet"/>
      </w:pPr>
      <w:r>
        <w:t>**Rhythmic**: Create a regular daily habit of deep work (e.g., every morning).</w:t>
      </w:r>
    </w:p>
    <w:p>
      <w:pPr>
        <w:pStyle w:val="ListBullet"/>
      </w:pPr>
      <w:r>
        <w:t>**Journalistic**: Fit deep work in whenever possible, requiring high flexibility and discipline.</w:t>
      </w:r>
    </w:p>
    <w:p>
      <w:r>
        <w:t>These philosophies provide options depending on professional and personal constraints.</w:t>
      </w:r>
    </w:p>
    <w:p>
      <w:pPr>
        <w:pStyle w:val="Heading3"/>
      </w:pPr>
      <w:r>
        <w:t>6) Rituals and Rules to Support Focus</w:t>
      </w:r>
    </w:p>
    <w:p>
      <w:r>
        <w:t>Rituals reduce the need for willpower. Newport suggests defining where you will work, how long you will work, and how you will support the process (e.g., eliminate distractions, set a clear goal). The ritual creates a predictable context that cues the mind to focus. This transforms deep work from a choice into a default behavior.</w:t>
      </w:r>
    </w:p>
    <w:p>
      <w:pPr>
        <w:pStyle w:val="Heading3"/>
      </w:pPr>
      <w:r>
        <w:t>7) The Importance of Boredom and Attention Training</w:t>
      </w:r>
    </w:p>
    <w:p>
      <w:r>
        <w:t>To focus deeply, the mind must be trained to resist distraction. Newport argues that allowing the mind to wander constantly, especially through frequent phone use, makes deep focus harder. He suggests practicing being bored, resisting the urge to check devices, and scheduling times for internet use. This trains the mind to tolerate focus without immediate stimulation.</w:t>
      </w:r>
    </w:p>
    <w:p>
      <w:pPr>
        <w:pStyle w:val="Heading3"/>
      </w:pPr>
      <w:r>
        <w:t>8) Work with Intensity and Shutdown Rituals</w:t>
      </w:r>
    </w:p>
    <w:p>
      <w:r>
        <w:t>Deep work should be intense and bounded. Newport recommends working in focused sprints and then stopping at a predetermined time. He emphasizes the importance of a "shutdown ritual" to close open loops and transition out of work, which prevents mental residue and helps sustain long-term performance. Rest and downtime are essential for recovery.</w:t>
      </w:r>
    </w:p>
    <w:p>
      <w:pPr>
        <w:pStyle w:val="Heading3"/>
      </w:pPr>
      <w:r>
        <w:t>9) Embrace Metrics and Lead Measures</w:t>
      </w:r>
    </w:p>
    <w:p>
      <w:r>
        <w:t>Newport suggests tracking deep work hours or output to reinforce the habit. This creates a feedback loop that makes progress visible. However, the focus should be on leading measures (time spent in deep work) rather than lagging outcomes (big results). Consistency in deep work time compounds into high-quality output.</w:t>
      </w:r>
    </w:p>
    <w:p>
      <w:pPr>
        <w:pStyle w:val="Heading3"/>
      </w:pPr>
      <w:r>
        <w:t>10) The Role of Environment and Tools</w:t>
      </w:r>
    </w:p>
    <w:p>
      <w:r>
        <w:t>Environment shapes attention. Newport advises creating a workspace that minimizes distraction and supports focus. Tools should be evaluated based on whether they support deep work or fragment attention. He advocates for intentional use of technology and the elimination of tools that provide superficial benefits but undermine focus.</w:t>
      </w:r>
    </w:p>
    <w:p>
      <w:pPr>
        <w:pStyle w:val="Heading3"/>
      </w:pPr>
      <w:r>
        <w:t>11) The Case Against Social Media and Constant Connectivity</w:t>
      </w:r>
    </w:p>
    <w:p>
      <w:r>
        <w:t>The book critiques the cultural assumption that constant connectivity is necessary. Newport proposes the "craftsman approach" to tool adoption: use tools only if their benefits substantially outweigh their costs. Social media and messaging can be useful, but they often erode focus and create continuous distraction. Being selective about tools is a core practice.</w:t>
      </w:r>
    </w:p>
    <w:p>
      <w:pPr>
        <w:pStyle w:val="Heading3"/>
      </w:pPr>
      <w:r>
        <w:t>12) The Ability to Focus as a Competitive Advantage</w:t>
      </w:r>
    </w:p>
    <w:p>
      <w:r>
        <w:t>As deep work becomes rarer, those who can consistently access it will stand out. Newport positions deep work as a professional advantage that compounds over time. People who master deep work can learn faster, produce more valuable output, and maintain a higher quality of life.</w:t>
      </w:r>
    </w:p>
    <w:p>
      <w:pPr>
        <w:pStyle w:val="Heading3"/>
      </w:pPr>
      <w:r>
        <w:t>13) Strategies for Eliminating Shallow Work</w:t>
      </w:r>
    </w:p>
    <w:p>
      <w:r>
        <w:t>Newport suggests auditing shallow tasks, estimating the cost, and minimizing or batching them. He encourages time-blocking to control the day instead of reacting to requests. Saying "no" becomes a skill for protecting deep work. This is not about eliminating all shallow work, but about limiting it to protect focus.</w:t>
      </w:r>
    </w:p>
    <w:p>
      <w:pPr>
        <w:pStyle w:val="Heading3"/>
      </w:pPr>
      <w:r>
        <w:t>14) Deep Work and Meaning</w:t>
      </w:r>
    </w:p>
    <w:p>
      <w:r>
        <w:t>Beyond productivity, deep work provides a sense of meaning. When people immerse themselves in challenging tasks, they experience flow and satisfaction. Newport draws on philosophy and psychology to show that craftsmanship and concentration create fulfillment. Thus, deep work is not just a career tool but a path to a richer life.</w:t>
      </w:r>
    </w:p>
    <w:p>
      <w:pPr>
        <w:pStyle w:val="Heading3"/>
      </w:pPr>
      <w:r>
        <w:t>15) Key Takeaways</w:t>
      </w:r>
    </w:p>
    <w:p>
      <w:pPr>
        <w:pStyle w:val="ListBullet"/>
      </w:pPr>
      <w:r>
        <w:t>Deep work is focused, distraction-free effort that creates high value.</w:t>
      </w:r>
    </w:p>
    <w:p>
      <w:pPr>
        <w:pStyle w:val="ListBullet"/>
      </w:pPr>
      <w:r>
        <w:t>It is increasingly rare and therefore increasingly valuable.</w:t>
      </w:r>
    </w:p>
    <w:p>
      <w:pPr>
        <w:pStyle w:val="ListBullet"/>
      </w:pPr>
      <w:r>
        <w:t>Deep work must be practiced as a habit supported by rituals.</w:t>
      </w:r>
    </w:p>
    <w:p>
      <w:pPr>
        <w:pStyle w:val="ListBullet"/>
      </w:pPr>
      <w:r>
        <w:t>Distraction erodes focus; boredom tolerance builds it.</w:t>
      </w:r>
    </w:p>
    <w:p>
      <w:pPr>
        <w:pStyle w:val="ListBullet"/>
      </w:pPr>
      <w:r>
        <w:t>Scheduling philosophies provide ways to integrate deep work into life.</w:t>
      </w:r>
    </w:p>
    <w:p>
      <w:pPr>
        <w:pStyle w:val="ListBullet"/>
      </w:pPr>
      <w:r>
        <w:t>Protecting deep work improves both output and satisfaction.</w:t>
      </w:r>
    </w:p>
    <w:p>
      <w:r>
        <w:t>Deep Work is a call to reclaim attention and treat focus as a valuable skill. It argues that cultivating deep work habits is essential for performance, learning, and meaningful achievement in a distracted world.</w:t>
      </w:r>
    </w:p>
    <w:p>
      <w:pPr>
        <w:pStyle w:val="Heading3"/>
      </w:pPr>
      <w:r>
        <w:t>16) Rule #1: Work Deeply</w:t>
      </w:r>
    </w:p>
    <w:p>
      <w:r>
        <w:t>Newport’s first rule is to build routines that make deep work a regular practice. He advises creating a specific ritual: decide where you will work, how long, and how you will support your focus (e.g., no internet, a clear objective). He emphasizes that rituals reduce reliance on willpower by making deep work the default. Scheduling deep work in advance is critical; without planned blocks, shallow tasks will expand to fill the day.</w:t>
      </w:r>
    </w:p>
    <w:p>
      <w:pPr>
        <w:pStyle w:val="Heading3"/>
      </w:pPr>
      <w:r>
        <w:t>17) Rule #2: Embrace Boredom</w:t>
      </w:r>
    </w:p>
    <w:p>
      <w:r>
        <w:t>This rule addresses the reflex to seek stimulation. Newport explains that constant digital engagement weakens the mind’s ability to sustain focus. To build the capacity for deep work, practice resisting the urge to check devices, and schedule times for internet use rather than using it continuously. The goal is to train attention like a muscle, strengthening it through deliberate constraints.</w:t>
      </w:r>
    </w:p>
    <w:p>
      <w:pPr>
        <w:pStyle w:val="Heading3"/>
      </w:pPr>
      <w:r>
        <w:t>18) Rule #3: Quit Social Media</w:t>
      </w:r>
    </w:p>
    <w:p>
      <w:r>
        <w:t>Newport recommends a selective approach to digital tools. Rather than assuming every tool is necessary, he suggests testing whether a tool’s benefits clearly outweigh its costs. He advises a 30-day "digital declutter" in which you remove optional tools and then selectively reintroduce only those that serve core values. This aligns technology use with intentional goals rather than default habits.</w:t>
      </w:r>
    </w:p>
    <w:p>
      <w:pPr>
        <w:pStyle w:val="Heading3"/>
      </w:pPr>
      <w:r>
        <w:t>19) Rule #4: Drain the Shallows</w:t>
      </w:r>
    </w:p>
    <w:p>
      <w:r>
        <w:t>Shallow work often consumes most of the workday because it is easy to do and socially rewarded. Newport argues for actively limiting shallow work by scheduling it, batching it, and saying no to low-value tasks. He suggests estimating how much shallow work is acceptable each week and setting boundaries accordingly. This preserves space for deep work and reduces the sense of constant busyness.</w:t>
      </w:r>
    </w:p>
    <w:p>
      <w:pPr>
        <w:pStyle w:val="Heading3"/>
      </w:pPr>
      <w:r>
        <w:t>20) Deep Work Metrics and Review</w:t>
      </w:r>
    </w:p>
    <w:p>
      <w:r>
        <w:t>Newport encourages tracking deep work hours to build momentum. By measuring how much time is actually spent in deep work, people can see whether their schedule aligns with their goals. He also suggests weekly reviews to adjust schedules and remove shallow tasks that creep in. The metric is a leading indicator of progress.</w:t>
      </w:r>
    </w:p>
    <w:p>
      <w:pPr>
        <w:pStyle w:val="Heading3"/>
      </w:pPr>
      <w:r>
        <w:t>21) The Importance of Downtime</w:t>
      </w:r>
    </w:p>
    <w:p>
      <w:r>
        <w:t>Deep work requires recovery. Newport emphasizes that time away from work is not laziness but essential for cognitive renewal. He cites research showing that insight often occurs during rest, and that mental fatigue reduces the quality of deep work. A strong shutdown ritual protects evening hours and supports better work the next day.</w:t>
      </w:r>
    </w:p>
    <w:p>
      <w:pPr>
        <w:pStyle w:val="Heading3"/>
      </w:pPr>
      <w:r>
        <w:t>22) Case Examples and Profiles</w:t>
      </w:r>
    </w:p>
    <w:p>
      <w:r>
        <w:t>The book includes examples of scholars and professionals who organize their lives around deep work. Some use monastic strategies, disappearing for weeks to focus on a project. Others build rhythmic daily habits, such as working early mornings. These profiles show that there are multiple pathways to deep work, but all require intentional design.</w:t>
      </w:r>
    </w:p>
    <w:p>
      <w:pPr>
        <w:pStyle w:val="Heading3"/>
      </w:pPr>
      <w:r>
        <w:t>23) Deep Work and Flow</w:t>
      </w:r>
    </w:p>
    <w:p>
      <w:r>
        <w:t>Deep work often leads to flow: a state of high concentration and enjoyment. Newport explains that flow is more likely when tasks are challenging but manageable and when distractions are removed. By cultivating deep work habits, individuals increase the likelihood of entering flow states, which are associated with higher satisfaction and performance.</w:t>
      </w:r>
    </w:p>
    <w:p>
      <w:pPr>
        <w:pStyle w:val="Heading3"/>
      </w:pPr>
      <w:r>
        <w:t>24) Expanded Takeaways</w:t>
      </w:r>
    </w:p>
    <w:p>
      <w:pPr>
        <w:pStyle w:val="ListBullet"/>
      </w:pPr>
      <w:r>
        <w:t>Deep work is a trainable skill supported by rituals and schedules.</w:t>
      </w:r>
    </w:p>
    <w:p>
      <w:pPr>
        <w:pStyle w:val="ListBullet"/>
      </w:pPr>
      <w:r>
        <w:t>Distraction is a habit; focus is a habit.</w:t>
      </w:r>
    </w:p>
    <w:p>
      <w:pPr>
        <w:pStyle w:val="ListBullet"/>
      </w:pPr>
      <w:r>
        <w:t>Digital minimalism strengthens attention and reduces cognitive fragmentation.</w:t>
      </w:r>
    </w:p>
    <w:p>
      <w:pPr>
        <w:pStyle w:val="ListBullet"/>
      </w:pPr>
      <w:r>
        <w:t>Protecting downtime improves long-term productivity.</w:t>
      </w:r>
    </w:p>
    <w:p>
      <w:pPr>
        <w:pStyle w:val="ListBullet"/>
      </w:pPr>
      <w:r>
        <w:t>The rare ability to focus deeply will only grow in value.</w:t>
      </w:r>
    </w:p>
    <w:p>
      <w:r>
        <w:t>These additions reinforce the book’s practical emphasis: deep work is not a one-time effort but a disciplined lifestyle built through deliberate habits.</w:t>
      </w:r>
    </w:p>
    <w:p>
      <w:pPr>
        <w:pStyle w:val="Heading3"/>
      </w:pPr>
      <w:r>
        <w:t>25) Time-Blocking as a Daily Operating System</w:t>
      </w:r>
    </w:p>
    <w:p>
      <w:r>
        <w:t>Newport advocates for time-blocking the entire workday. Instead of a task list, you allocate specific blocks to specific activities. This makes the trade-offs visible and reduces reactive scheduling. If plans change, you revise the blocks rather than abandon the system. Time-blocking is presented as a practical bridge between intention and execution.</w:t>
      </w:r>
    </w:p>
    <w:p>
      <w:pPr>
        <w:pStyle w:val="Heading3"/>
      </w:pPr>
      <w:r>
        <w:t>26) The Psychological Benefits of Depth</w:t>
      </w:r>
    </w:p>
    <w:p>
      <w:r>
        <w:t>Beyond productivity, deep work provides psychological rewards. Newport argues that humans find satisfaction in craftsmanship, which requires concentrated effort. Deep work fosters a sense of progress, competence, and meaning that shallow tasks cannot provide. This creates intrinsic motivation that reinforces the habit.</w:t>
      </w:r>
    </w:p>
    <w:p>
      <w:pPr>
        <w:pStyle w:val="Heading3"/>
      </w:pPr>
      <w:r>
        <w:t>27) Managing Communication Overhead</w:t>
      </w:r>
    </w:p>
    <w:p>
      <w:r>
        <w:t>Email and messaging are major sources of shallow work. Newport recommends setting expectations about response times, reducing back-and-forth through clear messages, and using templates for common responses. He suggests that not every message requires immediate attention, and that structured communication can protect focus.</w:t>
      </w:r>
    </w:p>
    <w:p>
      <w:pPr>
        <w:pStyle w:val="Heading3"/>
      </w:pPr>
      <w:r>
        <w:t>28) Deep Work in Creative Fields</w:t>
      </w:r>
    </w:p>
    <w:p>
      <w:r>
        <w:t>The book highlights how writers and artists often rely on rituals and solitude to access creative states. While their work may appear spontaneous, it is usually supported by rigid routines. This illustrates that deep work is not only for technical or analytical tasks but also for creativity and art.</w:t>
      </w:r>
    </w:p>
    <w:p>
      <w:pPr>
        <w:pStyle w:val="Heading3"/>
      </w:pPr>
      <w:r>
        <w:t>29) Reflection Questions</w:t>
      </w:r>
    </w:p>
    <w:p>
      <w:pPr>
        <w:pStyle w:val="ListBullet"/>
      </w:pPr>
      <w:r>
        <w:t>What is your preferred deep work philosophy (monastic, bimodal, rhythmic, journalistic)?</w:t>
      </w:r>
    </w:p>
    <w:p>
      <w:pPr>
        <w:pStyle w:val="ListBullet"/>
      </w:pPr>
      <w:r>
        <w:t>Which rituals reliably trigger focus for you?</w:t>
      </w:r>
    </w:p>
    <w:p>
      <w:pPr>
        <w:pStyle w:val="ListBullet"/>
      </w:pPr>
      <w:r>
        <w:t>How much shallow work is truly necessary in your week?</w:t>
      </w:r>
    </w:p>
    <w:p>
      <w:r>
        <w:t>These questions help translate the ideas into a personalized practice.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