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F102" w14:textId="77777777" w:rsidR="008F4B63" w:rsidRPr="00103162" w:rsidRDefault="008F4B63" w:rsidP="008F4B63">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A94D8E"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E45EC" w:rsidRPr="00A94D8E" w14:paraId="34FC9003" w14:textId="77777777" w:rsidTr="00904A08">
        <w:tc>
          <w:tcPr>
            <w:tcW w:w="2236" w:type="dxa"/>
          </w:tcPr>
          <w:p w14:paraId="25CDC071" w14:textId="77777777" w:rsidR="00DE45EC" w:rsidRPr="00A94D8E" w:rsidRDefault="00DE45EC" w:rsidP="00AA48B1">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0E46729D" w:rsidR="00DE45EC" w:rsidRPr="00A94D8E" w:rsidRDefault="00904A08" w:rsidP="00AA48B1">
            <w:pPr>
              <w:pStyle w:val="ListParagraph"/>
              <w:rPr>
                <w:rFonts w:ascii="Times New Roman" w:hAnsi="Times New Roman" w:cs="Times New Roman"/>
                <w:i/>
                <w:color w:val="000000" w:themeColor="text1"/>
                <w:sz w:val="21"/>
                <w:szCs w:val="21"/>
                <w:shd w:val="clear" w:color="auto" w:fill="FFFFFF"/>
              </w:rPr>
            </w:pPr>
            <w:r w:rsidRPr="00A94D8E">
              <w:rPr>
                <w:rFonts w:ascii="Times New Roman" w:hAnsi="Times New Roman" w:cs="Times New Roman" w:hint="eastAsia"/>
                <w:i/>
                <w:color w:val="000000" w:themeColor="text1"/>
                <w:sz w:val="21"/>
                <w:szCs w:val="21"/>
                <w:shd w:val="clear" w:color="auto" w:fill="FFFFFF"/>
              </w:rPr>
              <w:t>Homo sapien</w:t>
            </w:r>
            <w:r w:rsidRPr="00A94D8E">
              <w:rPr>
                <w:rFonts w:ascii="Times New Roman" w:hAnsi="Times New Roman" w:cs="Times New Roman"/>
                <w:i/>
                <w:color w:val="000000" w:themeColor="text1"/>
                <w:sz w:val="21"/>
                <w:szCs w:val="21"/>
                <w:shd w:val="clear" w:color="auto" w:fill="FFFFFF"/>
              </w:rPr>
              <w:t>s</w:t>
            </w:r>
          </w:p>
        </w:tc>
      </w:tr>
      <w:tr w:rsidR="00904A08" w:rsidRPr="00A94D8E" w14:paraId="7888ECFF" w14:textId="77777777" w:rsidTr="00904A08">
        <w:tc>
          <w:tcPr>
            <w:tcW w:w="2236" w:type="dxa"/>
          </w:tcPr>
          <w:p w14:paraId="582D8B9F"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331E5AD2"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Purifi</w:t>
            </w:r>
            <w:r w:rsidRPr="00A94D8E">
              <w:rPr>
                <w:rFonts w:ascii="Times New Roman" w:hAnsi="Times New Roman" w:cs="Times New Roman"/>
                <w:color w:val="000000" w:themeColor="text1"/>
                <w:sz w:val="21"/>
                <w:szCs w:val="21"/>
                <w:shd w:val="clear" w:color="auto" w:fill="FFFFFF"/>
              </w:rPr>
              <w:t>ed genomic DNA sample</w:t>
            </w:r>
          </w:p>
        </w:tc>
      </w:tr>
      <w:tr w:rsidR="00904A08" w:rsidRPr="00A94D8E" w14:paraId="425585D3" w14:textId="77777777" w:rsidTr="00904A08">
        <w:tc>
          <w:tcPr>
            <w:tcW w:w="2236" w:type="dxa"/>
          </w:tcPr>
          <w:p w14:paraId="37F8DD69"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Sample</w:t>
            </w:r>
            <w:r w:rsidRPr="00A94D8E">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02580400" w:rsidR="00904A08" w:rsidRPr="00A94D8E" w:rsidRDefault="0021090D"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FF0000"/>
                <w:sz w:val="21"/>
                <w:szCs w:val="21"/>
              </w:rPr>
              <w:t>SAM_NUM_1</w:t>
            </w:r>
          </w:p>
        </w:tc>
      </w:tr>
      <w:tr w:rsidR="00904A08" w:rsidRPr="00A94D8E" w14:paraId="3786D862" w14:textId="77777777" w:rsidTr="00904A08">
        <w:tc>
          <w:tcPr>
            <w:tcW w:w="2236" w:type="dxa"/>
          </w:tcPr>
          <w:p w14:paraId="2D5C05FA"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21153CB1"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3</w:t>
            </w:r>
            <w:r w:rsidRPr="00A94D8E">
              <w:rPr>
                <w:rFonts w:ascii="Times New Roman" w:hAnsi="Times New Roman" w:cs="Times New Roman"/>
                <w:color w:val="000000" w:themeColor="text1"/>
                <w:sz w:val="21"/>
                <w:szCs w:val="21"/>
                <w:shd w:val="clear" w:color="auto" w:fill="FFFFFF"/>
              </w:rPr>
              <w:t>50 bp insert DNA library</w:t>
            </w:r>
          </w:p>
        </w:tc>
      </w:tr>
      <w:tr w:rsidR="00904A08" w:rsidRPr="00A94D8E" w14:paraId="1881E27A" w14:textId="77777777" w:rsidTr="00904A08">
        <w:tc>
          <w:tcPr>
            <w:tcW w:w="2236" w:type="dxa"/>
          </w:tcPr>
          <w:p w14:paraId="16DF68BF"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904A08" w:rsidRPr="00A94D8E" w:rsidRDefault="00904A08" w:rsidP="00904A08">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FF0000"/>
                <w:sz w:val="21"/>
                <w:szCs w:val="21"/>
                <w:shd w:val="clear" w:color="auto" w:fill="FFFFFF"/>
              </w:rPr>
              <w:t>VAR_ALY</w:t>
            </w:r>
          </w:p>
        </w:tc>
      </w:tr>
      <w:tr w:rsidR="00904A08" w:rsidRPr="00A94D8E" w14:paraId="4237CAA6" w14:textId="77777777" w:rsidTr="00904A08">
        <w:tc>
          <w:tcPr>
            <w:tcW w:w="2236" w:type="dxa"/>
          </w:tcPr>
          <w:p w14:paraId="49DA25D5"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FF0000"/>
                <w:sz w:val="21"/>
                <w:szCs w:val="21"/>
                <w:shd w:val="clear" w:color="auto" w:fill="FFFFFF"/>
              </w:rPr>
              <w:t>VAR_TAT</w:t>
            </w:r>
            <w:r w:rsidRPr="00A94D8E">
              <w:rPr>
                <w:rFonts w:ascii="Times New Roman" w:hAnsi="Times New Roman" w:cs="Times New Roman"/>
                <w:color w:val="000000" w:themeColor="text1"/>
                <w:sz w:val="21"/>
                <w:szCs w:val="21"/>
                <w:shd w:val="clear" w:color="auto" w:fill="FFFFFF"/>
              </w:rPr>
              <w:t xml:space="preserve"> working days starting after we receive the </w:t>
            </w:r>
            <w:r w:rsidRPr="00A94D8E">
              <w:rPr>
                <w:rFonts w:ascii="Times New Roman" w:eastAsia="方正姚体" w:hAnsi="Times New Roman" w:cs="Times New Roman"/>
                <w:color w:val="000000" w:themeColor="text1"/>
                <w:sz w:val="21"/>
                <w:szCs w:val="21"/>
                <w:shd w:val="clear" w:color="auto" w:fill="FFFFFF"/>
              </w:rPr>
              <w:t>library preparation</w:t>
            </w:r>
            <w:r w:rsidRPr="00A94D8E">
              <w:rPr>
                <w:rFonts w:ascii="Times New Roman" w:eastAsia="方正姚体" w:hAnsi="Times New Roman" w:cs="Times New Roman" w:hint="eastAsia"/>
                <w:color w:val="000000" w:themeColor="text1"/>
                <w:sz w:val="21"/>
                <w:szCs w:val="21"/>
                <w:shd w:val="clear" w:color="auto" w:fill="FFFFFF"/>
              </w:rPr>
              <w:t xml:space="preserve"> </w:t>
            </w:r>
            <w:r w:rsidRPr="00A94D8E">
              <w:rPr>
                <w:rFonts w:ascii="Times New Roman" w:eastAsia="方正姚体" w:hAnsi="Times New Roman" w:cs="Times New Roman"/>
                <w:color w:val="000000" w:themeColor="text1"/>
                <w:sz w:val="21"/>
                <w:szCs w:val="21"/>
                <w:shd w:val="clear" w:color="auto" w:fill="FFFFFF"/>
              </w:rPr>
              <w:t>confirmation from client</w:t>
            </w:r>
          </w:p>
        </w:tc>
      </w:tr>
    </w:tbl>
    <w:p w14:paraId="4A5613A8" w14:textId="77777777" w:rsidR="002F66BA" w:rsidRPr="00A94D8E"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000000" w:themeColor="text1"/>
          <w:sz w:val="21"/>
          <w:szCs w:val="21"/>
          <w:shd w:val="clear" w:color="auto" w:fill="FFFFFF"/>
        </w:rPr>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31"/>
        <w:gridCol w:w="1044"/>
        <w:gridCol w:w="932"/>
        <w:gridCol w:w="1417"/>
        <w:gridCol w:w="2205"/>
      </w:tblGrid>
      <w:tr w:rsidR="00904A08" w:rsidRPr="00A94D8E" w14:paraId="2EAF1FD0" w14:textId="77777777" w:rsidTr="006911F9">
        <w:trPr>
          <w:trHeight w:val="20"/>
        </w:trPr>
        <w:tc>
          <w:tcPr>
            <w:tcW w:w="824" w:type="pct"/>
            <w:shd w:val="clear" w:color="auto" w:fill="auto"/>
            <w:vAlign w:val="center"/>
            <w:hideMark/>
          </w:tcPr>
          <w:p w14:paraId="2BE46335" w14:textId="77777777" w:rsidR="00904A08" w:rsidRPr="00A94D8E" w:rsidRDefault="00904A08" w:rsidP="00DD20A4">
            <w:pPr>
              <w:jc w:val="left"/>
              <w:rPr>
                <w:rFonts w:eastAsia="等线"/>
                <w:color w:val="000000"/>
                <w:kern w:val="0"/>
                <w:sz w:val="18"/>
                <w:szCs w:val="18"/>
              </w:rPr>
            </w:pPr>
            <w:bookmarkStart w:id="0" w:name="OLE_LINK112"/>
            <w:bookmarkStart w:id="1" w:name="OLE_LINK113"/>
            <w:bookmarkStart w:id="2" w:name="OLE_LINK120"/>
            <w:r w:rsidRPr="00A94D8E">
              <w:rPr>
                <w:rFonts w:eastAsia="等线"/>
                <w:color w:val="000000"/>
                <w:kern w:val="0"/>
                <w:sz w:val="18"/>
                <w:szCs w:val="18"/>
              </w:rPr>
              <w:t>Sample Type</w:t>
            </w:r>
          </w:p>
        </w:tc>
        <w:tc>
          <w:tcPr>
            <w:tcW w:w="802" w:type="pct"/>
            <w:shd w:val="clear" w:color="auto" w:fill="auto"/>
            <w:vAlign w:val="center"/>
            <w:hideMark/>
          </w:tcPr>
          <w:p w14:paraId="73BEB41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Remarks</w:t>
            </w:r>
          </w:p>
        </w:tc>
        <w:tc>
          <w:tcPr>
            <w:tcW w:w="629" w:type="pct"/>
            <w:shd w:val="clear" w:color="auto" w:fill="auto"/>
            <w:vAlign w:val="center"/>
            <w:hideMark/>
          </w:tcPr>
          <w:p w14:paraId="760F5C9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Amount</w:t>
            </w:r>
          </w:p>
        </w:tc>
        <w:tc>
          <w:tcPr>
            <w:tcW w:w="562" w:type="pct"/>
            <w:shd w:val="clear" w:color="auto" w:fill="auto"/>
            <w:vAlign w:val="center"/>
            <w:hideMark/>
          </w:tcPr>
          <w:p w14:paraId="465F503D"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854" w:type="pct"/>
            <w:shd w:val="clear" w:color="auto" w:fill="auto"/>
            <w:vAlign w:val="center"/>
            <w:hideMark/>
          </w:tcPr>
          <w:p w14:paraId="51961019"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Concentration</w:t>
            </w:r>
          </w:p>
        </w:tc>
        <w:tc>
          <w:tcPr>
            <w:tcW w:w="1329" w:type="pct"/>
            <w:shd w:val="clear" w:color="auto" w:fill="auto"/>
            <w:vAlign w:val="center"/>
            <w:hideMark/>
          </w:tcPr>
          <w:p w14:paraId="04F4640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Purity</w:t>
            </w:r>
          </w:p>
        </w:tc>
      </w:tr>
      <w:tr w:rsidR="000D67F7" w:rsidRPr="00A94D8E" w14:paraId="5C16C502" w14:textId="77777777" w:rsidTr="006911F9">
        <w:trPr>
          <w:trHeight w:val="936"/>
        </w:trPr>
        <w:tc>
          <w:tcPr>
            <w:tcW w:w="824" w:type="pct"/>
            <w:shd w:val="clear" w:color="auto" w:fill="auto"/>
            <w:vAlign w:val="center"/>
            <w:hideMark/>
          </w:tcPr>
          <w:p w14:paraId="0F644748" w14:textId="77777777"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Genomic DNA</w:t>
            </w:r>
          </w:p>
        </w:tc>
        <w:tc>
          <w:tcPr>
            <w:tcW w:w="802" w:type="pct"/>
            <w:shd w:val="clear" w:color="auto" w:fill="auto"/>
            <w:vAlign w:val="center"/>
          </w:tcPr>
          <w:p w14:paraId="150F4B08" w14:textId="47E25DD3"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tcPr>
          <w:p w14:paraId="06BE3C64" w14:textId="314BA149"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w:t>
            </w:r>
            <w:r w:rsidR="009D6ABA">
              <w:rPr>
                <w:rFonts w:eastAsia="等线"/>
                <w:color w:val="000000"/>
                <w:kern w:val="0"/>
                <w:sz w:val="18"/>
                <w:szCs w:val="18"/>
              </w:rPr>
              <w:t>2</w:t>
            </w:r>
            <w:r>
              <w:rPr>
                <w:rFonts w:eastAsia="等线"/>
                <w:color w:val="000000"/>
                <w:kern w:val="0"/>
                <w:sz w:val="18"/>
                <w:szCs w:val="18"/>
              </w:rPr>
              <w:t>00</w:t>
            </w:r>
            <w:r w:rsidRPr="00A94D8E">
              <w:rPr>
                <w:rFonts w:eastAsia="等线"/>
                <w:color w:val="000000"/>
                <w:kern w:val="0"/>
                <w:sz w:val="18"/>
                <w:szCs w:val="18"/>
              </w:rPr>
              <w:t xml:space="preserve"> </w:t>
            </w:r>
            <w:r>
              <w:rPr>
                <w:rFonts w:eastAsia="等线" w:hint="eastAsia"/>
                <w:color w:val="000000"/>
                <w:kern w:val="0"/>
                <w:sz w:val="18"/>
                <w:szCs w:val="18"/>
              </w:rPr>
              <w:t>n</w:t>
            </w:r>
            <w:r w:rsidRPr="00A94D8E">
              <w:rPr>
                <w:rFonts w:eastAsia="等线"/>
                <w:color w:val="000000"/>
                <w:kern w:val="0"/>
                <w:sz w:val="18"/>
                <w:szCs w:val="18"/>
              </w:rPr>
              <w:t>g</w:t>
            </w:r>
          </w:p>
        </w:tc>
        <w:tc>
          <w:tcPr>
            <w:tcW w:w="562" w:type="pct"/>
            <w:shd w:val="clear" w:color="auto" w:fill="auto"/>
            <w:vAlign w:val="center"/>
          </w:tcPr>
          <w:p w14:paraId="4B1F6A92" w14:textId="1FF32E99"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≥20</w:t>
            </w:r>
            <w:r w:rsidR="009D6ABA">
              <w:rPr>
                <w:rFonts w:eastAsia="等线"/>
                <w:color w:val="000000"/>
                <w:kern w:val="0"/>
                <w:sz w:val="18"/>
                <w:szCs w:val="18"/>
              </w:rPr>
              <w:t xml:space="preserve"> </w:t>
            </w:r>
            <w:proofErr w:type="spellStart"/>
            <w:r w:rsidRPr="00A94D8E">
              <w:rPr>
                <w:rFonts w:eastAsia="等线"/>
                <w:color w:val="333333"/>
                <w:kern w:val="0"/>
                <w:sz w:val="18"/>
                <w:szCs w:val="18"/>
              </w:rPr>
              <w:t>μL</w:t>
            </w:r>
            <w:proofErr w:type="spellEnd"/>
          </w:p>
        </w:tc>
        <w:tc>
          <w:tcPr>
            <w:tcW w:w="854" w:type="pct"/>
            <w:shd w:val="clear" w:color="auto" w:fill="auto"/>
            <w:vAlign w:val="center"/>
            <w:hideMark/>
          </w:tcPr>
          <w:p w14:paraId="0F483D42" w14:textId="3D773860"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w:t>
            </w:r>
            <w:r w:rsidR="009D6ABA">
              <w:rPr>
                <w:rFonts w:eastAsia="等线"/>
                <w:color w:val="000000"/>
                <w:kern w:val="0"/>
                <w:sz w:val="18"/>
                <w:szCs w:val="18"/>
              </w:rPr>
              <w:t>1</w:t>
            </w:r>
            <w:r w:rsidRPr="00A94D8E">
              <w:rPr>
                <w:rFonts w:eastAsia="等线"/>
                <w:color w:val="000000"/>
                <w:kern w:val="0"/>
                <w:sz w:val="18"/>
                <w:szCs w:val="18"/>
              </w:rPr>
              <w:t>0</w:t>
            </w:r>
            <w:r w:rsidR="009D6ABA">
              <w:rPr>
                <w:rFonts w:eastAsia="等线"/>
                <w:color w:val="000000"/>
                <w:kern w:val="0"/>
                <w:sz w:val="18"/>
                <w:szCs w:val="18"/>
              </w:rPr>
              <w:t xml:space="preserve"> </w:t>
            </w:r>
            <w:r w:rsidRPr="00A94D8E">
              <w:rPr>
                <w:rFonts w:eastAsia="等线"/>
                <w:color w:val="000000"/>
                <w:kern w:val="0"/>
                <w:sz w:val="18"/>
                <w:szCs w:val="18"/>
              </w:rPr>
              <w:t>ng/</w:t>
            </w:r>
            <w:proofErr w:type="spellStart"/>
            <w:r w:rsidRPr="00A94D8E">
              <w:rPr>
                <w:rFonts w:eastAsia="等线"/>
                <w:color w:val="333333"/>
                <w:kern w:val="0"/>
                <w:sz w:val="18"/>
                <w:szCs w:val="18"/>
              </w:rPr>
              <w:t>μL</w:t>
            </w:r>
            <w:proofErr w:type="spellEnd"/>
          </w:p>
        </w:tc>
        <w:tc>
          <w:tcPr>
            <w:tcW w:w="1329" w:type="pct"/>
            <w:shd w:val="clear" w:color="auto" w:fill="auto"/>
            <w:vAlign w:val="center"/>
            <w:hideMark/>
          </w:tcPr>
          <w:p w14:paraId="6162B4C3" w14:textId="77777777"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OD260/280=1.8-2.0</w:t>
            </w:r>
          </w:p>
          <w:p w14:paraId="22BD87FD" w14:textId="77777777"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No degradation or RNA contamination</w:t>
            </w:r>
          </w:p>
        </w:tc>
      </w:tr>
      <w:tr w:rsidR="006911F9" w:rsidRPr="00A94D8E" w14:paraId="6FD37E8F" w14:textId="77777777" w:rsidTr="00DC6E04">
        <w:trPr>
          <w:trHeight w:val="936"/>
        </w:trPr>
        <w:tc>
          <w:tcPr>
            <w:tcW w:w="824" w:type="pct"/>
            <w:shd w:val="clear" w:color="auto" w:fill="auto"/>
            <w:vAlign w:val="center"/>
            <w:hideMark/>
          </w:tcPr>
          <w:p w14:paraId="185AFF65" w14:textId="77777777"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Genomic DNA from FFPE</w:t>
            </w:r>
          </w:p>
        </w:tc>
        <w:tc>
          <w:tcPr>
            <w:tcW w:w="802" w:type="pct"/>
            <w:shd w:val="clear" w:color="auto" w:fill="auto"/>
            <w:vAlign w:val="center"/>
          </w:tcPr>
          <w:p w14:paraId="760490FE" w14:textId="025CC4E6"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tcPr>
          <w:p w14:paraId="283B4F2B" w14:textId="21BA7FF6"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w:t>
            </w:r>
            <w:r w:rsidR="009D6ABA">
              <w:rPr>
                <w:rFonts w:eastAsia="等线"/>
                <w:color w:val="000000"/>
                <w:kern w:val="0"/>
                <w:sz w:val="18"/>
                <w:szCs w:val="18"/>
              </w:rPr>
              <w:t>0.8</w:t>
            </w:r>
            <w:r w:rsidRPr="00A94D8E">
              <w:rPr>
                <w:rFonts w:eastAsia="等线"/>
                <w:color w:val="000000"/>
                <w:kern w:val="0"/>
                <w:sz w:val="18"/>
                <w:szCs w:val="18"/>
              </w:rPr>
              <w:t xml:space="preserve"> </w:t>
            </w:r>
            <w:proofErr w:type="spellStart"/>
            <w:r w:rsidRPr="00A94D8E">
              <w:rPr>
                <w:rFonts w:eastAsia="等线"/>
                <w:color w:val="000000"/>
                <w:kern w:val="0"/>
                <w:sz w:val="18"/>
                <w:szCs w:val="18"/>
              </w:rPr>
              <w:t>μg</w:t>
            </w:r>
            <w:proofErr w:type="spellEnd"/>
          </w:p>
        </w:tc>
        <w:tc>
          <w:tcPr>
            <w:tcW w:w="562" w:type="pct"/>
            <w:shd w:val="clear" w:color="auto" w:fill="auto"/>
            <w:vAlign w:val="center"/>
          </w:tcPr>
          <w:p w14:paraId="0658F7DF" w14:textId="4F4F65AB"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≥20</w:t>
            </w:r>
            <w:r w:rsidR="009D6ABA">
              <w:rPr>
                <w:rFonts w:eastAsia="等线"/>
                <w:color w:val="000000"/>
                <w:kern w:val="0"/>
                <w:sz w:val="18"/>
                <w:szCs w:val="18"/>
              </w:rPr>
              <w:t xml:space="preserve"> </w:t>
            </w:r>
            <w:proofErr w:type="spellStart"/>
            <w:r w:rsidRPr="00A94D8E">
              <w:rPr>
                <w:rFonts w:eastAsia="等线"/>
                <w:color w:val="333333"/>
                <w:kern w:val="0"/>
                <w:sz w:val="18"/>
                <w:szCs w:val="18"/>
              </w:rPr>
              <w:t>μL</w:t>
            </w:r>
            <w:proofErr w:type="spellEnd"/>
          </w:p>
        </w:tc>
        <w:tc>
          <w:tcPr>
            <w:tcW w:w="854" w:type="pct"/>
            <w:shd w:val="clear" w:color="auto" w:fill="auto"/>
            <w:vAlign w:val="center"/>
            <w:hideMark/>
          </w:tcPr>
          <w:p w14:paraId="1E29D1EC" w14:textId="33FC32E7"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≥20</w:t>
            </w:r>
            <w:r w:rsidR="009D6ABA">
              <w:rPr>
                <w:rFonts w:eastAsia="等线"/>
                <w:color w:val="000000"/>
                <w:kern w:val="0"/>
                <w:sz w:val="18"/>
                <w:szCs w:val="18"/>
              </w:rPr>
              <w:t xml:space="preserve"> </w:t>
            </w:r>
            <w:r w:rsidRPr="00A94D8E">
              <w:rPr>
                <w:rFonts w:eastAsia="等线"/>
                <w:color w:val="000000"/>
                <w:kern w:val="0"/>
                <w:sz w:val="18"/>
                <w:szCs w:val="18"/>
              </w:rPr>
              <w:t>ng/</w:t>
            </w:r>
            <w:proofErr w:type="spellStart"/>
            <w:r w:rsidRPr="00A94D8E">
              <w:rPr>
                <w:rFonts w:eastAsia="等线"/>
                <w:color w:val="333333"/>
                <w:kern w:val="0"/>
                <w:sz w:val="18"/>
                <w:szCs w:val="18"/>
              </w:rPr>
              <w:t>μL</w:t>
            </w:r>
            <w:proofErr w:type="spellEnd"/>
          </w:p>
        </w:tc>
        <w:tc>
          <w:tcPr>
            <w:tcW w:w="1329" w:type="pct"/>
            <w:shd w:val="clear" w:color="auto" w:fill="auto"/>
            <w:vAlign w:val="center"/>
            <w:hideMark/>
          </w:tcPr>
          <w:p w14:paraId="45670F25" w14:textId="77777777"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OD260/280=1.8-2.0</w:t>
            </w:r>
          </w:p>
          <w:p w14:paraId="1DBCD210" w14:textId="77777777"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No degradation or RNA contamination</w:t>
            </w:r>
          </w:p>
        </w:tc>
      </w:tr>
      <w:tr w:rsidR="00904A08" w:rsidRPr="00A94D8E" w14:paraId="159E5964" w14:textId="77777777" w:rsidTr="006911F9">
        <w:trPr>
          <w:trHeight w:val="20"/>
        </w:trPr>
        <w:tc>
          <w:tcPr>
            <w:tcW w:w="824" w:type="pct"/>
            <w:vMerge w:val="restart"/>
            <w:shd w:val="clear" w:color="auto" w:fill="auto"/>
            <w:vAlign w:val="center"/>
            <w:hideMark/>
          </w:tcPr>
          <w:p w14:paraId="32BCE4D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Fresh Tissue</w:t>
            </w:r>
          </w:p>
        </w:tc>
        <w:tc>
          <w:tcPr>
            <w:tcW w:w="802" w:type="pct"/>
            <w:shd w:val="clear" w:color="auto" w:fill="auto"/>
            <w:vAlign w:val="center"/>
            <w:hideMark/>
          </w:tcPr>
          <w:p w14:paraId="13A39673"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Strongly Recommended</w:t>
            </w:r>
          </w:p>
        </w:tc>
        <w:tc>
          <w:tcPr>
            <w:tcW w:w="629" w:type="pct"/>
            <w:shd w:val="clear" w:color="auto" w:fill="auto"/>
            <w:vAlign w:val="center"/>
            <w:hideMark/>
          </w:tcPr>
          <w:p w14:paraId="05CF6FC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≥600 mg</w:t>
            </w:r>
          </w:p>
        </w:tc>
        <w:tc>
          <w:tcPr>
            <w:tcW w:w="562" w:type="pct"/>
            <w:vMerge w:val="restart"/>
            <w:shd w:val="clear" w:color="auto" w:fill="auto"/>
            <w:vAlign w:val="center"/>
            <w:hideMark/>
          </w:tcPr>
          <w:p w14:paraId="0200E3E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vMerge w:val="restart"/>
            <w:shd w:val="clear" w:color="auto" w:fill="auto"/>
            <w:vAlign w:val="center"/>
            <w:hideMark/>
          </w:tcPr>
          <w:p w14:paraId="7733623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vMerge w:val="restart"/>
            <w:shd w:val="clear" w:color="auto" w:fill="auto"/>
            <w:vAlign w:val="center"/>
            <w:hideMark/>
          </w:tcPr>
          <w:p w14:paraId="094ACCC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4CD99137" w14:textId="77777777" w:rsidTr="006911F9">
        <w:trPr>
          <w:trHeight w:val="20"/>
        </w:trPr>
        <w:tc>
          <w:tcPr>
            <w:tcW w:w="824" w:type="pct"/>
            <w:vMerge/>
            <w:vAlign w:val="center"/>
            <w:hideMark/>
          </w:tcPr>
          <w:p w14:paraId="76D8112A"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5A176F2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hideMark/>
          </w:tcPr>
          <w:p w14:paraId="5010A8A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≥300 mg</w:t>
            </w:r>
          </w:p>
        </w:tc>
        <w:tc>
          <w:tcPr>
            <w:tcW w:w="562" w:type="pct"/>
            <w:vMerge/>
            <w:vAlign w:val="center"/>
            <w:hideMark/>
          </w:tcPr>
          <w:p w14:paraId="2A22D4F4" w14:textId="77777777" w:rsidR="00904A08" w:rsidRPr="00A94D8E" w:rsidRDefault="00904A08" w:rsidP="00DD20A4">
            <w:pPr>
              <w:jc w:val="left"/>
              <w:rPr>
                <w:rFonts w:eastAsia="等线"/>
                <w:color w:val="000000"/>
                <w:kern w:val="0"/>
                <w:sz w:val="18"/>
                <w:szCs w:val="18"/>
              </w:rPr>
            </w:pPr>
          </w:p>
        </w:tc>
        <w:tc>
          <w:tcPr>
            <w:tcW w:w="854" w:type="pct"/>
            <w:vMerge/>
            <w:vAlign w:val="center"/>
            <w:hideMark/>
          </w:tcPr>
          <w:p w14:paraId="155056A8" w14:textId="77777777" w:rsidR="00904A08" w:rsidRPr="00A94D8E" w:rsidRDefault="00904A08" w:rsidP="00DD20A4">
            <w:pPr>
              <w:jc w:val="left"/>
              <w:rPr>
                <w:rFonts w:eastAsia="等线"/>
                <w:color w:val="000000"/>
                <w:kern w:val="0"/>
                <w:sz w:val="18"/>
                <w:szCs w:val="18"/>
              </w:rPr>
            </w:pPr>
          </w:p>
        </w:tc>
        <w:tc>
          <w:tcPr>
            <w:tcW w:w="1329" w:type="pct"/>
            <w:vMerge/>
            <w:vAlign w:val="center"/>
            <w:hideMark/>
          </w:tcPr>
          <w:p w14:paraId="46191F7B" w14:textId="77777777" w:rsidR="00904A08" w:rsidRPr="00A94D8E" w:rsidRDefault="00904A08" w:rsidP="00DD20A4">
            <w:pPr>
              <w:jc w:val="left"/>
              <w:rPr>
                <w:rFonts w:eastAsia="等线"/>
                <w:color w:val="000000"/>
                <w:kern w:val="0"/>
                <w:sz w:val="18"/>
                <w:szCs w:val="18"/>
              </w:rPr>
            </w:pPr>
          </w:p>
        </w:tc>
      </w:tr>
      <w:tr w:rsidR="00904A08" w:rsidRPr="00A94D8E" w14:paraId="4B7E4F8E" w14:textId="77777777" w:rsidTr="006911F9">
        <w:trPr>
          <w:trHeight w:val="20"/>
        </w:trPr>
        <w:tc>
          <w:tcPr>
            <w:tcW w:w="824" w:type="pct"/>
            <w:shd w:val="clear" w:color="auto" w:fill="auto"/>
            <w:noWrap/>
            <w:vAlign w:val="center"/>
            <w:hideMark/>
          </w:tcPr>
          <w:p w14:paraId="51A4DB8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Cells</w:t>
            </w:r>
          </w:p>
        </w:tc>
        <w:tc>
          <w:tcPr>
            <w:tcW w:w="802" w:type="pct"/>
            <w:shd w:val="clear" w:color="auto" w:fill="auto"/>
            <w:noWrap/>
            <w:vAlign w:val="center"/>
            <w:hideMark/>
          </w:tcPr>
          <w:p w14:paraId="3C8676C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Counts</w:t>
            </w:r>
          </w:p>
        </w:tc>
        <w:tc>
          <w:tcPr>
            <w:tcW w:w="629" w:type="pct"/>
            <w:shd w:val="clear" w:color="auto" w:fill="auto"/>
            <w:noWrap/>
            <w:vAlign w:val="center"/>
            <w:hideMark/>
          </w:tcPr>
          <w:p w14:paraId="0D8774A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≥5×10</w:t>
            </w:r>
            <w:r w:rsidRPr="00A94D8E">
              <w:rPr>
                <w:rFonts w:eastAsia="等线"/>
                <w:color w:val="000000"/>
                <w:kern w:val="0"/>
                <w:sz w:val="18"/>
                <w:szCs w:val="18"/>
                <w:vertAlign w:val="superscript"/>
              </w:rPr>
              <w:t>7</w:t>
            </w:r>
          </w:p>
        </w:tc>
        <w:tc>
          <w:tcPr>
            <w:tcW w:w="562" w:type="pct"/>
            <w:shd w:val="clear" w:color="auto" w:fill="auto"/>
            <w:noWrap/>
            <w:vAlign w:val="center"/>
            <w:hideMark/>
          </w:tcPr>
          <w:p w14:paraId="2092112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1EA864F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3D35941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093A966A" w14:textId="77777777" w:rsidTr="006911F9">
        <w:trPr>
          <w:trHeight w:val="20"/>
        </w:trPr>
        <w:tc>
          <w:tcPr>
            <w:tcW w:w="824" w:type="pct"/>
            <w:shd w:val="clear" w:color="auto" w:fill="auto"/>
            <w:noWrap/>
            <w:vAlign w:val="center"/>
            <w:hideMark/>
          </w:tcPr>
          <w:p w14:paraId="47BECC5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Saliva</w:t>
            </w:r>
          </w:p>
        </w:tc>
        <w:tc>
          <w:tcPr>
            <w:tcW w:w="802" w:type="pct"/>
            <w:shd w:val="clear" w:color="auto" w:fill="auto"/>
            <w:noWrap/>
            <w:vAlign w:val="center"/>
            <w:hideMark/>
          </w:tcPr>
          <w:p w14:paraId="7DB1B93C"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629" w:type="pct"/>
            <w:shd w:val="clear" w:color="auto" w:fill="auto"/>
            <w:noWrap/>
            <w:vAlign w:val="center"/>
            <w:hideMark/>
          </w:tcPr>
          <w:p w14:paraId="261C2344" w14:textId="573BBE6E"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≥4</w:t>
            </w:r>
            <w:r w:rsidR="009D6ABA">
              <w:rPr>
                <w:rFonts w:eastAsia="等线"/>
                <w:color w:val="000000"/>
                <w:kern w:val="0"/>
                <w:sz w:val="18"/>
                <w:szCs w:val="18"/>
              </w:rPr>
              <w:t xml:space="preserve"> </w:t>
            </w:r>
            <w:r w:rsidRPr="00A94D8E">
              <w:rPr>
                <w:rFonts w:eastAsia="等线"/>
                <w:color w:val="000000"/>
                <w:kern w:val="0"/>
                <w:sz w:val="18"/>
                <w:szCs w:val="18"/>
              </w:rPr>
              <w:t>mL</w:t>
            </w:r>
          </w:p>
        </w:tc>
        <w:tc>
          <w:tcPr>
            <w:tcW w:w="562" w:type="pct"/>
            <w:shd w:val="clear" w:color="auto" w:fill="auto"/>
            <w:noWrap/>
            <w:vAlign w:val="center"/>
            <w:hideMark/>
          </w:tcPr>
          <w:p w14:paraId="2081B3E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2ADF9AB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5F3ED9E9"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459956BB" w14:textId="77777777" w:rsidTr="006911F9">
        <w:trPr>
          <w:trHeight w:val="20"/>
        </w:trPr>
        <w:tc>
          <w:tcPr>
            <w:tcW w:w="824" w:type="pct"/>
            <w:shd w:val="clear" w:color="auto" w:fill="auto"/>
            <w:noWrap/>
            <w:vAlign w:val="center"/>
            <w:hideMark/>
          </w:tcPr>
          <w:p w14:paraId="27A9210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Blood</w:t>
            </w:r>
          </w:p>
        </w:tc>
        <w:tc>
          <w:tcPr>
            <w:tcW w:w="802" w:type="pct"/>
            <w:shd w:val="clear" w:color="auto" w:fill="auto"/>
            <w:noWrap/>
            <w:vAlign w:val="center"/>
            <w:hideMark/>
          </w:tcPr>
          <w:p w14:paraId="1E64A5B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629" w:type="pct"/>
            <w:shd w:val="clear" w:color="auto" w:fill="auto"/>
            <w:noWrap/>
            <w:vAlign w:val="center"/>
            <w:hideMark/>
          </w:tcPr>
          <w:p w14:paraId="163642B6" w14:textId="2A0577FA"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≥1</w:t>
            </w:r>
            <w:r w:rsidR="009D6ABA">
              <w:rPr>
                <w:rFonts w:eastAsia="等线"/>
                <w:color w:val="000000"/>
                <w:kern w:val="0"/>
                <w:sz w:val="18"/>
                <w:szCs w:val="18"/>
              </w:rPr>
              <w:t xml:space="preserve"> </w:t>
            </w:r>
            <w:r w:rsidRPr="00A94D8E">
              <w:rPr>
                <w:rFonts w:eastAsia="等线"/>
                <w:color w:val="000000"/>
                <w:kern w:val="0"/>
                <w:sz w:val="18"/>
                <w:szCs w:val="18"/>
              </w:rPr>
              <w:t>mL</w:t>
            </w:r>
          </w:p>
        </w:tc>
        <w:tc>
          <w:tcPr>
            <w:tcW w:w="562" w:type="pct"/>
            <w:shd w:val="clear" w:color="auto" w:fill="auto"/>
            <w:noWrap/>
            <w:vAlign w:val="center"/>
            <w:hideMark/>
          </w:tcPr>
          <w:p w14:paraId="3AAA02C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273A65A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0659FF0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1E89106E" w14:textId="77777777" w:rsidTr="006911F9">
        <w:trPr>
          <w:trHeight w:val="20"/>
        </w:trPr>
        <w:tc>
          <w:tcPr>
            <w:tcW w:w="824" w:type="pct"/>
            <w:shd w:val="clear" w:color="auto" w:fill="auto"/>
            <w:noWrap/>
            <w:vAlign w:val="center"/>
            <w:hideMark/>
          </w:tcPr>
          <w:p w14:paraId="26A11DB3"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Serum/plasma</w:t>
            </w:r>
          </w:p>
        </w:tc>
        <w:tc>
          <w:tcPr>
            <w:tcW w:w="802" w:type="pct"/>
            <w:shd w:val="clear" w:color="auto" w:fill="auto"/>
            <w:noWrap/>
            <w:vAlign w:val="center"/>
            <w:hideMark/>
          </w:tcPr>
          <w:p w14:paraId="0DFD26BC"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629" w:type="pct"/>
            <w:shd w:val="clear" w:color="auto" w:fill="auto"/>
            <w:noWrap/>
            <w:vAlign w:val="center"/>
            <w:hideMark/>
          </w:tcPr>
          <w:p w14:paraId="43C3B172" w14:textId="2ED86885"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≥4</w:t>
            </w:r>
            <w:r w:rsidR="009D6ABA">
              <w:rPr>
                <w:rFonts w:eastAsia="等线"/>
                <w:color w:val="000000"/>
                <w:kern w:val="0"/>
                <w:sz w:val="18"/>
                <w:szCs w:val="18"/>
              </w:rPr>
              <w:t xml:space="preserve"> </w:t>
            </w:r>
            <w:r w:rsidRPr="00A94D8E">
              <w:rPr>
                <w:rFonts w:eastAsia="等线"/>
                <w:color w:val="000000"/>
                <w:kern w:val="0"/>
                <w:sz w:val="18"/>
                <w:szCs w:val="18"/>
              </w:rPr>
              <w:t>mL</w:t>
            </w:r>
          </w:p>
        </w:tc>
        <w:tc>
          <w:tcPr>
            <w:tcW w:w="562" w:type="pct"/>
            <w:shd w:val="clear" w:color="auto" w:fill="auto"/>
            <w:noWrap/>
            <w:vAlign w:val="center"/>
            <w:hideMark/>
          </w:tcPr>
          <w:p w14:paraId="457B304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21F76FF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2C8FAA6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13E11384" w14:textId="77777777" w:rsidTr="006911F9">
        <w:trPr>
          <w:trHeight w:val="20"/>
        </w:trPr>
        <w:tc>
          <w:tcPr>
            <w:tcW w:w="824" w:type="pct"/>
            <w:vMerge w:val="restart"/>
            <w:shd w:val="clear" w:color="auto" w:fill="auto"/>
            <w:noWrap/>
            <w:vAlign w:val="center"/>
            <w:hideMark/>
          </w:tcPr>
          <w:p w14:paraId="0B480BBA"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FFPE slides</w:t>
            </w:r>
          </w:p>
        </w:tc>
        <w:tc>
          <w:tcPr>
            <w:tcW w:w="802" w:type="pct"/>
            <w:shd w:val="clear" w:color="auto" w:fill="auto"/>
            <w:noWrap/>
            <w:vAlign w:val="center"/>
            <w:hideMark/>
          </w:tcPr>
          <w:p w14:paraId="65F6A82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Thickness</w:t>
            </w:r>
          </w:p>
        </w:tc>
        <w:tc>
          <w:tcPr>
            <w:tcW w:w="629" w:type="pct"/>
            <w:shd w:val="clear" w:color="auto" w:fill="auto"/>
            <w:noWrap/>
            <w:vAlign w:val="center"/>
            <w:hideMark/>
          </w:tcPr>
          <w:p w14:paraId="429DA1E1"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5um~10um</w:t>
            </w:r>
          </w:p>
        </w:tc>
        <w:tc>
          <w:tcPr>
            <w:tcW w:w="562" w:type="pct"/>
            <w:vMerge w:val="restart"/>
            <w:shd w:val="clear" w:color="auto" w:fill="auto"/>
            <w:noWrap/>
            <w:vAlign w:val="center"/>
            <w:hideMark/>
          </w:tcPr>
          <w:p w14:paraId="34581A0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vMerge w:val="restart"/>
            <w:shd w:val="clear" w:color="auto" w:fill="auto"/>
            <w:noWrap/>
            <w:vAlign w:val="center"/>
            <w:hideMark/>
          </w:tcPr>
          <w:p w14:paraId="32EBE1A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vMerge w:val="restart"/>
            <w:shd w:val="clear" w:color="auto" w:fill="auto"/>
            <w:noWrap/>
            <w:vAlign w:val="center"/>
            <w:hideMark/>
          </w:tcPr>
          <w:p w14:paraId="1E3C8C5A"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4C27F37B" w14:textId="77777777" w:rsidTr="006911F9">
        <w:trPr>
          <w:trHeight w:val="20"/>
        </w:trPr>
        <w:tc>
          <w:tcPr>
            <w:tcW w:w="824" w:type="pct"/>
            <w:vMerge/>
            <w:vAlign w:val="center"/>
            <w:hideMark/>
          </w:tcPr>
          <w:p w14:paraId="3CB678FC"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3F4C20B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Area</w:t>
            </w:r>
          </w:p>
        </w:tc>
        <w:tc>
          <w:tcPr>
            <w:tcW w:w="629" w:type="pct"/>
            <w:shd w:val="clear" w:color="auto" w:fill="auto"/>
            <w:vAlign w:val="center"/>
            <w:hideMark/>
          </w:tcPr>
          <w:p w14:paraId="668F8C5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&gt;1 cm</w:t>
            </w:r>
            <w:r w:rsidRPr="000D67F7">
              <w:rPr>
                <w:rFonts w:eastAsia="等线"/>
                <w:color w:val="000000"/>
                <w:kern w:val="0"/>
                <w:sz w:val="18"/>
                <w:szCs w:val="18"/>
                <w:vertAlign w:val="superscript"/>
              </w:rPr>
              <w:t>2</w:t>
            </w:r>
          </w:p>
        </w:tc>
        <w:tc>
          <w:tcPr>
            <w:tcW w:w="562" w:type="pct"/>
            <w:vMerge/>
            <w:vAlign w:val="center"/>
            <w:hideMark/>
          </w:tcPr>
          <w:p w14:paraId="2C0764C8" w14:textId="77777777" w:rsidR="00904A08" w:rsidRPr="00A94D8E" w:rsidRDefault="00904A08" w:rsidP="00DD20A4">
            <w:pPr>
              <w:jc w:val="left"/>
              <w:rPr>
                <w:rFonts w:eastAsia="等线"/>
                <w:color w:val="000000"/>
                <w:kern w:val="0"/>
                <w:sz w:val="18"/>
                <w:szCs w:val="18"/>
              </w:rPr>
            </w:pPr>
          </w:p>
        </w:tc>
        <w:tc>
          <w:tcPr>
            <w:tcW w:w="854" w:type="pct"/>
            <w:vMerge/>
            <w:vAlign w:val="center"/>
            <w:hideMark/>
          </w:tcPr>
          <w:p w14:paraId="32B22692" w14:textId="77777777" w:rsidR="00904A08" w:rsidRPr="00A94D8E" w:rsidRDefault="00904A08" w:rsidP="00DD20A4">
            <w:pPr>
              <w:jc w:val="left"/>
              <w:rPr>
                <w:rFonts w:eastAsia="等线"/>
                <w:color w:val="000000"/>
                <w:kern w:val="0"/>
                <w:sz w:val="18"/>
                <w:szCs w:val="18"/>
              </w:rPr>
            </w:pPr>
          </w:p>
        </w:tc>
        <w:tc>
          <w:tcPr>
            <w:tcW w:w="1329" w:type="pct"/>
            <w:vMerge/>
            <w:vAlign w:val="center"/>
            <w:hideMark/>
          </w:tcPr>
          <w:p w14:paraId="777E87AD" w14:textId="77777777" w:rsidR="00904A08" w:rsidRPr="00A94D8E" w:rsidRDefault="00904A08" w:rsidP="00DD20A4">
            <w:pPr>
              <w:jc w:val="left"/>
              <w:rPr>
                <w:rFonts w:eastAsia="等线"/>
                <w:color w:val="000000"/>
                <w:kern w:val="0"/>
                <w:sz w:val="18"/>
                <w:szCs w:val="18"/>
              </w:rPr>
            </w:pPr>
          </w:p>
        </w:tc>
      </w:tr>
      <w:tr w:rsidR="00904A08" w:rsidRPr="00A94D8E" w14:paraId="1DB0D5A0" w14:textId="77777777" w:rsidTr="006911F9">
        <w:trPr>
          <w:trHeight w:val="20"/>
        </w:trPr>
        <w:tc>
          <w:tcPr>
            <w:tcW w:w="824" w:type="pct"/>
            <w:vMerge/>
            <w:vAlign w:val="center"/>
            <w:hideMark/>
          </w:tcPr>
          <w:p w14:paraId="33B4846F"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2F496C7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Quantity</w:t>
            </w:r>
          </w:p>
        </w:tc>
        <w:tc>
          <w:tcPr>
            <w:tcW w:w="629" w:type="pct"/>
            <w:shd w:val="clear" w:color="auto" w:fill="auto"/>
            <w:vAlign w:val="center"/>
            <w:hideMark/>
          </w:tcPr>
          <w:p w14:paraId="2ED3F345" w14:textId="37C8C33C"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 </w:t>
            </w:r>
            <w:r w:rsidR="006911F9">
              <w:rPr>
                <w:rFonts w:eastAsia="等线"/>
                <w:color w:val="000000"/>
                <w:kern w:val="0"/>
                <w:sz w:val="18"/>
                <w:szCs w:val="18"/>
              </w:rPr>
              <w:t>10</w:t>
            </w:r>
            <w:r w:rsidRPr="00A94D8E">
              <w:rPr>
                <w:rFonts w:eastAsia="等线"/>
                <w:color w:val="000000"/>
                <w:kern w:val="0"/>
                <w:sz w:val="18"/>
                <w:szCs w:val="18"/>
              </w:rPr>
              <w:t xml:space="preserve"> slides</w:t>
            </w:r>
          </w:p>
        </w:tc>
        <w:tc>
          <w:tcPr>
            <w:tcW w:w="562" w:type="pct"/>
            <w:vMerge/>
            <w:vAlign w:val="center"/>
            <w:hideMark/>
          </w:tcPr>
          <w:p w14:paraId="14285B36" w14:textId="77777777" w:rsidR="00904A08" w:rsidRPr="00A94D8E" w:rsidRDefault="00904A08" w:rsidP="00DD20A4">
            <w:pPr>
              <w:jc w:val="left"/>
              <w:rPr>
                <w:rFonts w:eastAsia="等线"/>
                <w:color w:val="000000"/>
                <w:kern w:val="0"/>
                <w:sz w:val="18"/>
                <w:szCs w:val="18"/>
              </w:rPr>
            </w:pPr>
          </w:p>
        </w:tc>
        <w:tc>
          <w:tcPr>
            <w:tcW w:w="854" w:type="pct"/>
            <w:vMerge/>
            <w:vAlign w:val="center"/>
            <w:hideMark/>
          </w:tcPr>
          <w:p w14:paraId="6B3FE27C" w14:textId="77777777" w:rsidR="00904A08" w:rsidRPr="00A94D8E" w:rsidRDefault="00904A08" w:rsidP="00DD20A4">
            <w:pPr>
              <w:jc w:val="left"/>
              <w:rPr>
                <w:rFonts w:eastAsia="等线"/>
                <w:color w:val="000000"/>
                <w:kern w:val="0"/>
                <w:sz w:val="18"/>
                <w:szCs w:val="18"/>
              </w:rPr>
            </w:pPr>
          </w:p>
        </w:tc>
        <w:tc>
          <w:tcPr>
            <w:tcW w:w="1329" w:type="pct"/>
            <w:vMerge/>
            <w:vAlign w:val="center"/>
            <w:hideMark/>
          </w:tcPr>
          <w:p w14:paraId="0CE08DE9" w14:textId="77777777" w:rsidR="00904A08" w:rsidRPr="00A94D8E" w:rsidRDefault="00904A08" w:rsidP="00DD20A4">
            <w:pPr>
              <w:jc w:val="left"/>
              <w:rPr>
                <w:rFonts w:eastAsia="等线"/>
                <w:color w:val="000000"/>
                <w:kern w:val="0"/>
                <w:sz w:val="18"/>
                <w:szCs w:val="18"/>
              </w:rPr>
            </w:pPr>
          </w:p>
        </w:tc>
      </w:tr>
      <w:tr w:rsidR="00904A08" w:rsidRPr="00BA010C" w14:paraId="051AE17E" w14:textId="77777777" w:rsidTr="006911F9">
        <w:trPr>
          <w:trHeight w:val="312"/>
        </w:trPr>
        <w:tc>
          <w:tcPr>
            <w:tcW w:w="824" w:type="pct"/>
            <w:vMerge w:val="restart"/>
            <w:shd w:val="clear" w:color="auto" w:fill="auto"/>
            <w:vAlign w:val="center"/>
            <w:hideMark/>
          </w:tcPr>
          <w:p w14:paraId="2400148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Paraffin tissue block</w:t>
            </w:r>
          </w:p>
        </w:tc>
        <w:tc>
          <w:tcPr>
            <w:tcW w:w="802" w:type="pct"/>
            <w:vMerge w:val="restart"/>
            <w:shd w:val="clear" w:color="auto" w:fill="auto"/>
            <w:vAlign w:val="center"/>
            <w:hideMark/>
          </w:tcPr>
          <w:p w14:paraId="3220116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Amount</w:t>
            </w:r>
          </w:p>
        </w:tc>
        <w:tc>
          <w:tcPr>
            <w:tcW w:w="629" w:type="pct"/>
            <w:vMerge w:val="restart"/>
            <w:shd w:val="clear" w:color="auto" w:fill="auto"/>
            <w:vAlign w:val="center"/>
            <w:hideMark/>
          </w:tcPr>
          <w:p w14:paraId="13486327" w14:textId="3F2E80B8"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≥0.2</w:t>
            </w:r>
            <w:r w:rsidR="009D6ABA">
              <w:rPr>
                <w:rFonts w:eastAsia="等线"/>
                <w:color w:val="000000"/>
                <w:kern w:val="0"/>
                <w:sz w:val="18"/>
                <w:szCs w:val="18"/>
              </w:rPr>
              <w:t xml:space="preserve"> </w:t>
            </w:r>
            <w:r w:rsidRPr="00A94D8E">
              <w:rPr>
                <w:rFonts w:eastAsia="等线"/>
                <w:color w:val="000000"/>
                <w:kern w:val="0"/>
                <w:sz w:val="18"/>
                <w:szCs w:val="18"/>
              </w:rPr>
              <w:t>g</w:t>
            </w:r>
          </w:p>
        </w:tc>
        <w:tc>
          <w:tcPr>
            <w:tcW w:w="562" w:type="pct"/>
            <w:vMerge w:val="restart"/>
            <w:shd w:val="clear" w:color="auto" w:fill="auto"/>
            <w:vAlign w:val="center"/>
            <w:hideMark/>
          </w:tcPr>
          <w:p w14:paraId="5B1094A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vMerge w:val="restart"/>
            <w:shd w:val="clear" w:color="auto" w:fill="auto"/>
            <w:vAlign w:val="center"/>
            <w:hideMark/>
          </w:tcPr>
          <w:p w14:paraId="2622A69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vMerge w:val="restart"/>
            <w:shd w:val="clear" w:color="auto" w:fill="auto"/>
            <w:vAlign w:val="center"/>
            <w:hideMark/>
          </w:tcPr>
          <w:p w14:paraId="1A5D373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BA010C" w14:paraId="34C89FBA" w14:textId="77777777" w:rsidTr="006911F9">
        <w:trPr>
          <w:trHeight w:val="312"/>
        </w:trPr>
        <w:tc>
          <w:tcPr>
            <w:tcW w:w="824" w:type="pct"/>
            <w:vMerge/>
            <w:vAlign w:val="center"/>
            <w:hideMark/>
          </w:tcPr>
          <w:p w14:paraId="734942F6" w14:textId="77777777" w:rsidR="00904A08" w:rsidRPr="00BA010C" w:rsidRDefault="00904A08" w:rsidP="00DD20A4">
            <w:pPr>
              <w:jc w:val="left"/>
              <w:rPr>
                <w:rFonts w:eastAsia="等线"/>
                <w:color w:val="000000"/>
                <w:kern w:val="0"/>
                <w:sz w:val="18"/>
                <w:szCs w:val="18"/>
              </w:rPr>
            </w:pPr>
          </w:p>
        </w:tc>
        <w:tc>
          <w:tcPr>
            <w:tcW w:w="802" w:type="pct"/>
            <w:vMerge/>
            <w:vAlign w:val="center"/>
            <w:hideMark/>
          </w:tcPr>
          <w:p w14:paraId="5C9ACD4E" w14:textId="77777777" w:rsidR="00904A08" w:rsidRPr="00BA010C" w:rsidRDefault="00904A08" w:rsidP="00DD20A4">
            <w:pPr>
              <w:jc w:val="left"/>
              <w:rPr>
                <w:rFonts w:eastAsia="等线"/>
                <w:color w:val="000000"/>
                <w:kern w:val="0"/>
                <w:sz w:val="18"/>
                <w:szCs w:val="18"/>
              </w:rPr>
            </w:pPr>
          </w:p>
        </w:tc>
        <w:tc>
          <w:tcPr>
            <w:tcW w:w="629" w:type="pct"/>
            <w:vMerge/>
            <w:vAlign w:val="center"/>
            <w:hideMark/>
          </w:tcPr>
          <w:p w14:paraId="39C2FF94" w14:textId="77777777" w:rsidR="00904A08" w:rsidRPr="00BA010C" w:rsidRDefault="00904A08" w:rsidP="00DD20A4">
            <w:pPr>
              <w:jc w:val="left"/>
              <w:rPr>
                <w:rFonts w:eastAsia="等线"/>
                <w:color w:val="000000"/>
                <w:kern w:val="0"/>
                <w:sz w:val="18"/>
                <w:szCs w:val="18"/>
              </w:rPr>
            </w:pPr>
          </w:p>
        </w:tc>
        <w:tc>
          <w:tcPr>
            <w:tcW w:w="562" w:type="pct"/>
            <w:vMerge/>
            <w:vAlign w:val="center"/>
            <w:hideMark/>
          </w:tcPr>
          <w:p w14:paraId="08D3AD3B" w14:textId="77777777" w:rsidR="00904A08" w:rsidRPr="00BA010C" w:rsidRDefault="00904A08" w:rsidP="00DD20A4">
            <w:pPr>
              <w:jc w:val="left"/>
              <w:rPr>
                <w:rFonts w:eastAsia="等线"/>
                <w:color w:val="000000"/>
                <w:kern w:val="0"/>
                <w:sz w:val="18"/>
                <w:szCs w:val="18"/>
              </w:rPr>
            </w:pPr>
          </w:p>
        </w:tc>
        <w:tc>
          <w:tcPr>
            <w:tcW w:w="854" w:type="pct"/>
            <w:vMerge/>
            <w:vAlign w:val="center"/>
            <w:hideMark/>
          </w:tcPr>
          <w:p w14:paraId="3BA96974" w14:textId="77777777" w:rsidR="00904A08" w:rsidRPr="00BA010C" w:rsidRDefault="00904A08" w:rsidP="00DD20A4">
            <w:pPr>
              <w:jc w:val="left"/>
              <w:rPr>
                <w:rFonts w:eastAsia="等线"/>
                <w:color w:val="000000"/>
                <w:kern w:val="0"/>
                <w:sz w:val="18"/>
                <w:szCs w:val="18"/>
              </w:rPr>
            </w:pPr>
          </w:p>
        </w:tc>
        <w:tc>
          <w:tcPr>
            <w:tcW w:w="1329" w:type="pct"/>
            <w:vMerge/>
            <w:vAlign w:val="center"/>
            <w:hideMark/>
          </w:tcPr>
          <w:p w14:paraId="6D3F69BE" w14:textId="77777777" w:rsidR="00904A08" w:rsidRPr="00BA010C" w:rsidRDefault="00904A08" w:rsidP="00DD20A4">
            <w:pPr>
              <w:jc w:val="left"/>
              <w:rPr>
                <w:rFonts w:eastAsia="等线"/>
                <w:color w:val="000000"/>
                <w:kern w:val="0"/>
                <w:sz w:val="18"/>
                <w:szCs w:val="18"/>
              </w:rPr>
            </w:pPr>
          </w:p>
        </w:tc>
      </w:tr>
      <w:bookmarkEnd w:id="0"/>
      <w:bookmarkEnd w:id="1"/>
      <w:bookmarkEnd w:id="2"/>
    </w:tbl>
    <w:p w14:paraId="5085257D" w14:textId="1431D2FA" w:rsidR="009222DA" w:rsidRPr="00A94D8E" w:rsidRDefault="009222DA" w:rsidP="00A94D8E">
      <w:pPr>
        <w:rPr>
          <w:color w:val="000000" w:themeColor="text1"/>
          <w:szCs w:val="21"/>
          <w:shd w:val="clear" w:color="auto" w:fill="FFFFFF"/>
        </w:rPr>
      </w:pPr>
    </w:p>
    <w:sectPr w:rsidR="009222DA" w:rsidRPr="00A94D8E" w:rsidSect="00520C38">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90211" w14:textId="77777777" w:rsidR="00D06EB2" w:rsidRDefault="00D06EB2" w:rsidP="00634D04">
      <w:r>
        <w:separator/>
      </w:r>
    </w:p>
  </w:endnote>
  <w:endnote w:type="continuationSeparator" w:id="0">
    <w:p w14:paraId="30AE8FC8" w14:textId="77777777" w:rsidR="00D06EB2" w:rsidRDefault="00D06EB2"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BE6EC" w14:textId="77777777" w:rsidR="006641F0" w:rsidRPr="006641F0" w:rsidRDefault="006641F0" w:rsidP="006641F0">
    <w:pPr>
      <w:rPr>
        <w:b/>
        <w:color w:val="000000"/>
        <w:sz w:val="15"/>
        <w:szCs w:val="15"/>
        <w:shd w:val="clear" w:color="auto" w:fill="FFFFFF"/>
      </w:rPr>
    </w:pPr>
    <w:r w:rsidRPr="006641F0">
      <w:rPr>
        <w:b/>
        <w:color w:val="000000"/>
        <w:sz w:val="15"/>
        <w:szCs w:val="15"/>
        <w:shd w:val="clear" w:color="auto" w:fill="FFFFFF"/>
      </w:rPr>
      <w:t>NOVOGENE CORPORATION INC                                     8801 Folsom Blvd #290, Sacramento, CA 95826</w:t>
    </w:r>
  </w:p>
  <w:p w14:paraId="6D656005" w14:textId="77777777" w:rsidR="00AA48B1" w:rsidRPr="006641F0" w:rsidRDefault="00AA48B1" w:rsidP="00664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C8A1E" w14:textId="77777777" w:rsidR="00D06EB2" w:rsidRDefault="00D06EB2" w:rsidP="00634D04">
      <w:r>
        <w:separator/>
      </w:r>
    </w:p>
  </w:footnote>
  <w:footnote w:type="continuationSeparator" w:id="0">
    <w:p w14:paraId="13D55220" w14:textId="77777777" w:rsidR="00D06EB2" w:rsidRDefault="00D06EB2"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D06EB2"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0D4F"/>
    <w:rsid w:val="000A1E58"/>
    <w:rsid w:val="000C7708"/>
    <w:rsid w:val="000D67F7"/>
    <w:rsid w:val="000F662F"/>
    <w:rsid w:val="00100A35"/>
    <w:rsid w:val="00126818"/>
    <w:rsid w:val="0013259F"/>
    <w:rsid w:val="00143C47"/>
    <w:rsid w:val="00144B6C"/>
    <w:rsid w:val="00162F1F"/>
    <w:rsid w:val="001725DA"/>
    <w:rsid w:val="0019459E"/>
    <w:rsid w:val="001B333C"/>
    <w:rsid w:val="001B5AF4"/>
    <w:rsid w:val="001F2812"/>
    <w:rsid w:val="001F5A55"/>
    <w:rsid w:val="002029C2"/>
    <w:rsid w:val="00202FBF"/>
    <w:rsid w:val="002063CC"/>
    <w:rsid w:val="0021090D"/>
    <w:rsid w:val="002148A6"/>
    <w:rsid w:val="00234F11"/>
    <w:rsid w:val="00236698"/>
    <w:rsid w:val="002411C4"/>
    <w:rsid w:val="00243A70"/>
    <w:rsid w:val="00244AE9"/>
    <w:rsid w:val="002458E5"/>
    <w:rsid w:val="0025167B"/>
    <w:rsid w:val="00254B91"/>
    <w:rsid w:val="00260881"/>
    <w:rsid w:val="002626AE"/>
    <w:rsid w:val="0026633A"/>
    <w:rsid w:val="002971A8"/>
    <w:rsid w:val="002A4C67"/>
    <w:rsid w:val="002B564B"/>
    <w:rsid w:val="002B65C6"/>
    <w:rsid w:val="002C7C66"/>
    <w:rsid w:val="002D486F"/>
    <w:rsid w:val="002E5EBE"/>
    <w:rsid w:val="002F66BA"/>
    <w:rsid w:val="00311D32"/>
    <w:rsid w:val="00327E70"/>
    <w:rsid w:val="00335C75"/>
    <w:rsid w:val="00352745"/>
    <w:rsid w:val="003575A9"/>
    <w:rsid w:val="00357E60"/>
    <w:rsid w:val="00360AB5"/>
    <w:rsid w:val="0037535B"/>
    <w:rsid w:val="00380E57"/>
    <w:rsid w:val="003811EF"/>
    <w:rsid w:val="003935FB"/>
    <w:rsid w:val="003B0C19"/>
    <w:rsid w:val="003B5CA5"/>
    <w:rsid w:val="003C04AB"/>
    <w:rsid w:val="003C1C92"/>
    <w:rsid w:val="003C24B0"/>
    <w:rsid w:val="003C6638"/>
    <w:rsid w:val="003C6D40"/>
    <w:rsid w:val="003D0462"/>
    <w:rsid w:val="003D0D17"/>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3C74"/>
    <w:rsid w:val="004A5105"/>
    <w:rsid w:val="004B7629"/>
    <w:rsid w:val="004C18B4"/>
    <w:rsid w:val="004D03A5"/>
    <w:rsid w:val="004D1F95"/>
    <w:rsid w:val="004D220E"/>
    <w:rsid w:val="004D50EA"/>
    <w:rsid w:val="004F5FD7"/>
    <w:rsid w:val="005015DF"/>
    <w:rsid w:val="00510E2D"/>
    <w:rsid w:val="00515138"/>
    <w:rsid w:val="0052008D"/>
    <w:rsid w:val="00520C38"/>
    <w:rsid w:val="00536E15"/>
    <w:rsid w:val="005522D1"/>
    <w:rsid w:val="00556925"/>
    <w:rsid w:val="005616BF"/>
    <w:rsid w:val="005630B2"/>
    <w:rsid w:val="00567FB6"/>
    <w:rsid w:val="00575748"/>
    <w:rsid w:val="00580CD4"/>
    <w:rsid w:val="005A127A"/>
    <w:rsid w:val="005B2DBE"/>
    <w:rsid w:val="005D7C16"/>
    <w:rsid w:val="005E7322"/>
    <w:rsid w:val="00604B9D"/>
    <w:rsid w:val="0061554B"/>
    <w:rsid w:val="00626AED"/>
    <w:rsid w:val="00630A20"/>
    <w:rsid w:val="00634D04"/>
    <w:rsid w:val="00647FA0"/>
    <w:rsid w:val="00656E6D"/>
    <w:rsid w:val="006614FE"/>
    <w:rsid w:val="00663249"/>
    <w:rsid w:val="006641F0"/>
    <w:rsid w:val="00672F3C"/>
    <w:rsid w:val="00675F30"/>
    <w:rsid w:val="00683D61"/>
    <w:rsid w:val="00683E69"/>
    <w:rsid w:val="006911F9"/>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3D5"/>
    <w:rsid w:val="007176D3"/>
    <w:rsid w:val="00725390"/>
    <w:rsid w:val="00730C2D"/>
    <w:rsid w:val="00736755"/>
    <w:rsid w:val="00755224"/>
    <w:rsid w:val="0075769A"/>
    <w:rsid w:val="00760B00"/>
    <w:rsid w:val="00772BB2"/>
    <w:rsid w:val="0079796A"/>
    <w:rsid w:val="007A52FC"/>
    <w:rsid w:val="007A66FA"/>
    <w:rsid w:val="007C1E24"/>
    <w:rsid w:val="007C4685"/>
    <w:rsid w:val="007D4B82"/>
    <w:rsid w:val="007E4001"/>
    <w:rsid w:val="007E4BA6"/>
    <w:rsid w:val="008020B5"/>
    <w:rsid w:val="00811517"/>
    <w:rsid w:val="00824E4E"/>
    <w:rsid w:val="00824FBB"/>
    <w:rsid w:val="0082694E"/>
    <w:rsid w:val="0083307C"/>
    <w:rsid w:val="00833410"/>
    <w:rsid w:val="00834C5F"/>
    <w:rsid w:val="00835829"/>
    <w:rsid w:val="008375D6"/>
    <w:rsid w:val="008379FE"/>
    <w:rsid w:val="00844800"/>
    <w:rsid w:val="00853879"/>
    <w:rsid w:val="008735F2"/>
    <w:rsid w:val="00885DF8"/>
    <w:rsid w:val="00886ED1"/>
    <w:rsid w:val="0089115D"/>
    <w:rsid w:val="008958CA"/>
    <w:rsid w:val="00897747"/>
    <w:rsid w:val="008A3BE5"/>
    <w:rsid w:val="008C7106"/>
    <w:rsid w:val="008F1F9F"/>
    <w:rsid w:val="008F4B63"/>
    <w:rsid w:val="008F5882"/>
    <w:rsid w:val="00904A08"/>
    <w:rsid w:val="00905C59"/>
    <w:rsid w:val="0091198D"/>
    <w:rsid w:val="009222DA"/>
    <w:rsid w:val="00937058"/>
    <w:rsid w:val="00941602"/>
    <w:rsid w:val="00943634"/>
    <w:rsid w:val="00975845"/>
    <w:rsid w:val="00995A72"/>
    <w:rsid w:val="009B15A3"/>
    <w:rsid w:val="009C3A40"/>
    <w:rsid w:val="009C4903"/>
    <w:rsid w:val="009C4A6F"/>
    <w:rsid w:val="009D0980"/>
    <w:rsid w:val="009D478F"/>
    <w:rsid w:val="009D4C5F"/>
    <w:rsid w:val="009D58BA"/>
    <w:rsid w:val="009D6ABA"/>
    <w:rsid w:val="009E3DF5"/>
    <w:rsid w:val="009E68DA"/>
    <w:rsid w:val="00A26FD5"/>
    <w:rsid w:val="00A27ADF"/>
    <w:rsid w:val="00A329FD"/>
    <w:rsid w:val="00A34C9B"/>
    <w:rsid w:val="00A51D38"/>
    <w:rsid w:val="00A54B9F"/>
    <w:rsid w:val="00A610C4"/>
    <w:rsid w:val="00A758D7"/>
    <w:rsid w:val="00A80405"/>
    <w:rsid w:val="00A80923"/>
    <w:rsid w:val="00A81D8A"/>
    <w:rsid w:val="00A844AC"/>
    <w:rsid w:val="00A85300"/>
    <w:rsid w:val="00A863F6"/>
    <w:rsid w:val="00A94D8E"/>
    <w:rsid w:val="00AA0FEF"/>
    <w:rsid w:val="00AA1396"/>
    <w:rsid w:val="00AA1BA2"/>
    <w:rsid w:val="00AA48B1"/>
    <w:rsid w:val="00AB3C21"/>
    <w:rsid w:val="00AB7352"/>
    <w:rsid w:val="00AB7A9B"/>
    <w:rsid w:val="00AB7BF7"/>
    <w:rsid w:val="00AD18A3"/>
    <w:rsid w:val="00AD206A"/>
    <w:rsid w:val="00AD38AA"/>
    <w:rsid w:val="00AD5640"/>
    <w:rsid w:val="00AE0BD2"/>
    <w:rsid w:val="00AE1CB9"/>
    <w:rsid w:val="00AE5989"/>
    <w:rsid w:val="00AE6AC3"/>
    <w:rsid w:val="00AF2866"/>
    <w:rsid w:val="00AF57DE"/>
    <w:rsid w:val="00B0286D"/>
    <w:rsid w:val="00B164F9"/>
    <w:rsid w:val="00B2213D"/>
    <w:rsid w:val="00B30726"/>
    <w:rsid w:val="00B532A9"/>
    <w:rsid w:val="00B632D9"/>
    <w:rsid w:val="00B67843"/>
    <w:rsid w:val="00B84D24"/>
    <w:rsid w:val="00B95271"/>
    <w:rsid w:val="00BA1F2A"/>
    <w:rsid w:val="00BA3DFE"/>
    <w:rsid w:val="00BA4305"/>
    <w:rsid w:val="00BA4A55"/>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6EB2"/>
    <w:rsid w:val="00D10E39"/>
    <w:rsid w:val="00D175E8"/>
    <w:rsid w:val="00D23823"/>
    <w:rsid w:val="00D26805"/>
    <w:rsid w:val="00D41539"/>
    <w:rsid w:val="00D517C4"/>
    <w:rsid w:val="00D52F12"/>
    <w:rsid w:val="00D555A6"/>
    <w:rsid w:val="00D8259D"/>
    <w:rsid w:val="00D9308C"/>
    <w:rsid w:val="00D953E7"/>
    <w:rsid w:val="00DA1AB2"/>
    <w:rsid w:val="00DA1F24"/>
    <w:rsid w:val="00DA4426"/>
    <w:rsid w:val="00DB77B7"/>
    <w:rsid w:val="00DC38EE"/>
    <w:rsid w:val="00DD5EE7"/>
    <w:rsid w:val="00DE45EC"/>
    <w:rsid w:val="00DE4F5B"/>
    <w:rsid w:val="00DE6E26"/>
    <w:rsid w:val="00E033F6"/>
    <w:rsid w:val="00E06322"/>
    <w:rsid w:val="00E37CCD"/>
    <w:rsid w:val="00E50F5B"/>
    <w:rsid w:val="00E52C63"/>
    <w:rsid w:val="00E533B8"/>
    <w:rsid w:val="00E54132"/>
    <w:rsid w:val="00E66ED5"/>
    <w:rsid w:val="00E859D3"/>
    <w:rsid w:val="00EB36D5"/>
    <w:rsid w:val="00EC3DE7"/>
    <w:rsid w:val="00EC6C80"/>
    <w:rsid w:val="00ED05ED"/>
    <w:rsid w:val="00ED4B04"/>
    <w:rsid w:val="00ED65DB"/>
    <w:rsid w:val="00EE0E55"/>
    <w:rsid w:val="00EE57C9"/>
    <w:rsid w:val="00F050B1"/>
    <w:rsid w:val="00F07D0D"/>
    <w:rsid w:val="00F103F4"/>
    <w:rsid w:val="00F20694"/>
    <w:rsid w:val="00F24509"/>
    <w:rsid w:val="00F37C7A"/>
    <w:rsid w:val="00F41764"/>
    <w:rsid w:val="00F429DC"/>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00745753">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63555481">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7C715-B7DE-436F-926F-C82EBA3CF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lijing</cp:lastModifiedBy>
  <cp:revision>27</cp:revision>
  <cp:lastPrinted>2018-11-15T00:19:00Z</cp:lastPrinted>
  <dcterms:created xsi:type="dcterms:W3CDTF">2018-12-07T18:54:00Z</dcterms:created>
  <dcterms:modified xsi:type="dcterms:W3CDTF">2020-04-16T03:11:00Z</dcterms:modified>
</cp:coreProperties>
</file>