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57.5" w:before="157.5" w:line="27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9"/>
          <w:szCs w:val="39"/>
          <w:rtl w:val="0"/>
        </w:rPr>
        <w:t xml:space="preserve">Design and Development of a Tic-Tac-Toe Game Using Pygame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Project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Jarif Ansath Aorko - 2521013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Bisshwajit Chandra Das - 2520859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Tousif Siddique - 2521147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Problem Understanding &amp;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 were provided with a basic Tic-Tac-Toe game code using Pygame as our starting point. Our task was to enhance this base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adding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features that would improve the user experience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main challenges we identified in the base code were: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Lack of audio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Limited customization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 score tracking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Missing game status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objectives were to implement four 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Sound Effects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- Add audio feedback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on click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Theme Tab with Dropdown Menu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- Provide customization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Score Tracking and Turns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- Track wins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status of turns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Bottom Status Bar Information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- Display real-time game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Implementation of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1. 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 integrated audio feedback into the base game to make interactions more engaging.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Players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now can hear sound effects when they click on squares, when someone wins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or ends in a draw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Technical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f8f8fa" w:val="clear"/>
          <w:rtl w:val="0"/>
        </w:rPr>
        <w:t xml:space="preserve">pygame.mixer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rtl w:val="0"/>
        </w:rPr>
        <w:t xml:space="preserve">to enable sound functionality in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Added sound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effects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different game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2. Theme Tab with Dropdown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1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 added a theme selection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allows players to customize the game's visual appearance. The dropdown menu provides multiple color schemes and visual styles that players can switch between during gameplay.</w:t>
      </w:r>
    </w:p>
    <w:p w:rsidR="00000000" w:rsidDel="00000000" w:rsidP="00000000" w:rsidRDefault="00000000" w:rsidRPr="00000000" w14:paraId="0000001F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10093" cy="43862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093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Technical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Created a dropdown menu interface using Pygame's drawing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Implemented theme switching logic that updates colors in real-time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Stored theme configurations in a structured format for easy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3. Score Tracking and 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1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 enhanced the base game with a scoring system that tracks wins across multiple rounds. The game now clearly shows whose turn it is and maintains a running score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06469" cy="56054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6469" cy="560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Technical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Added score variables and turn tracking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Created visual indicators for current player and score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4. Bottom Status Bar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 added an information bar at the bottom of the screen that displays important game details including current game status, player information, and 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Technical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Designed a status bar layout that doesn't interfere with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Implemented dynamic text updates based on game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5" w:before="105" w:line="36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038850" cy="120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Challenges Faced to Solve the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1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First of all we neither knew how to add those features </w:t>
      </w:r>
    </w:p>
    <w:p w:rsidR="00000000" w:rsidDel="00000000" w:rsidP="00000000" w:rsidRDefault="00000000" w:rsidRPr="00000000" w14:paraId="00000033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Solution: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Our team member sourced some sources to begin with  like web blogs and youtube videos </w:t>
      </w:r>
    </w:p>
    <w:p w:rsidR="00000000" w:rsidDel="00000000" w:rsidP="00000000" w:rsidRDefault="00000000" w:rsidRPr="00000000" w14:paraId="00000034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then we studied them</w:t>
      </w:r>
    </w:p>
    <w:p w:rsidR="00000000" w:rsidDel="00000000" w:rsidP="00000000" w:rsidRDefault="00000000" w:rsidRPr="00000000" w14:paraId="00000035">
      <w:pPr>
        <w:spacing w:after="0" w:before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How Did We Solve the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Development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Code Analysis: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 first studied the base code thoroughly to understand its structure and identify where our features could be integrated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Feature Planning: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team member researched their assigned features and planned the implementation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Incremental Development: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 added one feature at a time, testing thoroughly before moving to the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Integration Testing: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 implementing all features, we tested them together to ensure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its working</w:t>
      </w:r>
    </w:p>
    <w:p w:rsidR="00000000" w:rsidDel="00000000" w:rsidP="00000000" w:rsidRDefault="00000000" w:rsidRPr="00000000" w14:paraId="0000003C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Team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Aorko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handled the core development work and testing of all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Bisswajit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designed the user interface elements and documented our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105" w:before="105" w:line="360" w:lineRule="auto"/>
        <w:ind w:left="5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Tousif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solved technical problems and maintained code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Problem-Solving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we encountered issues, we followed a systematic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Identify the exact problem and its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Research similar issues online and in Pygame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 potential solutions in isolated code before integrating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Jarif Ansath Aorko - Developer &amp;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Implemented the sound effects using pygame.mixer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Developed the theme switching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Integrated all features into the base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Conducted comprehensive testing to ensure 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Fixed bugs and optimized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Bisshwajit Chandra Das - Report Writer &amp; Feature 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Designed the user interface for the theme dropdown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Planned the layout and content of the status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Created this comprehensive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Coordinated feature requirements and user experience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Documented the development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5" w:before="315" w:line="360" w:lineRule="auto"/>
        <w:ind w:left="-3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Tousif Siddique - Problem Solving &amp;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Solved technical challenges related to real-time theme switching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Developed the score tracking and turn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Created and maintained code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Researched solutions for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Established coding standards for team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1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5" w:top="1365" w:left="1365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1"/>
        <w:szCs w:val="21"/>
        <w:lang w:val="en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