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82537F"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9"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3" w:history="1">
              <w:r>
                <w:rPr>
                  <w:rStyle w:val="Hyperlink"/>
                  <w:rFonts w:ascii="Verdana" w:eastAsia="Times New Roman" w:hAnsi="Verdana" w:cs="Times New Roman"/>
                  <w:color w:val="677598"/>
                  <w:sz w:val="17"/>
                  <w:szCs w:val="17"/>
                </w:rPr>
                <w:t>papaggel@ischool.berkeley.edu</w:t>
              </w:r>
            </w:hyperlink>
            <w:bookmarkStart w:id="0" w:name="_GoBack"/>
            <w:bookmarkEnd w:id="0"/>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1"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7777777" w:rsidR="00E246A4" w:rsidRDefault="00E246A4" w:rsidP="00D77DBF">
            <w:pPr>
              <w:pStyle w:val="Heading1"/>
            </w:pPr>
            <w:bookmarkStart w:id="2" w:name="_Toc261004494"/>
            <w:r>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2"/>
          <w:p w14:paraId="249F6135" w14:textId="77777777" w:rsidR="00AB61BB" w:rsidRPr="0083095D" w:rsidRDefault="00AB61BB" w:rsidP="00AB61BB">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ly labs (Weeks 1–12):  [15% of grade]</w:t>
            </w:r>
          </w:p>
          <w:p w14:paraId="11610480" w14:textId="77777777" w:rsidR="00AB61BB" w:rsidRPr="0083095D" w:rsidRDefault="00AB61BB" w:rsidP="00AB61BB">
            <w:pPr>
              <w:pStyle w:val="ListParagraph"/>
              <w:numPr>
                <w:ilvl w:val="0"/>
                <w:numId w:val="11"/>
              </w:numPr>
              <w:rPr>
                <w:bCs/>
                <w:color w:val="auto"/>
                <w:sz w:val="28"/>
                <w:szCs w:val="28"/>
              </w:rPr>
            </w:pPr>
            <w:r>
              <w:rPr>
                <w:rFonts w:eastAsiaTheme="minorHAnsi"/>
                <w:bCs/>
                <w:color w:val="auto"/>
              </w:rPr>
              <w:t>2 exercises, spanning Weeks 1–7 and 8–14: 20% each [total 40% of grade]</w:t>
            </w:r>
          </w:p>
          <w:p w14:paraId="43A93F87" w14:textId="51F65899" w:rsidR="0083095D" w:rsidRPr="00597AF2" w:rsidRDefault="00AB61BB" w:rsidP="00AB61BB">
            <w:pPr>
              <w:pStyle w:val="ListParagraph"/>
              <w:numPr>
                <w:ilvl w:val="0"/>
                <w:numId w:val="11"/>
              </w:numPr>
              <w:rPr>
                <w:bCs/>
                <w:color w:val="auto"/>
                <w:sz w:val="28"/>
                <w:szCs w:val="28"/>
              </w:rPr>
            </w:pPr>
            <w:r>
              <w:rPr>
                <w:rFonts w:eastAsiaTheme="minorHAnsi"/>
                <w:bCs/>
                <w:color w:val="auto"/>
              </w:rPr>
              <w:t>One exam (20%) and small final project  (25%) (details to be determined) : [total 45%  of grade]</w:t>
            </w:r>
          </w:p>
        </w:tc>
        <w:tc>
          <w:tcPr>
            <w:tcW w:w="106" w:type="pct"/>
          </w:tcPr>
          <w:p w14:paraId="4EF6E90C" w14:textId="77777777" w:rsidR="00E246A4" w:rsidRDefault="00E246A4" w:rsidP="00D77DBF"/>
        </w:tc>
      </w:tr>
    </w:tbl>
    <w:bookmarkEnd w:id="1"/>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lastRenderedPageBreak/>
        <w:t xml:space="preserve">[1] </w:t>
      </w:r>
      <w:r w:rsidRPr="00E65A6F">
        <w:t>Hammerbacher</w:t>
      </w:r>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r w:rsidR="00C636B9">
          <w:rPr>
            <w:rStyle w:val="Hyperlink"/>
          </w:rPr>
          <w:t>l</w:t>
        </w:r>
        <w:r w:rsidR="00156846" w:rsidRPr="00E65A6F">
          <w:rPr>
            <w:rStyle w:val="Hyperlink"/>
          </w:rPr>
          <w:t>ink</w:t>
        </w:r>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5" w:anchor="heading=h.lbal11w8l32c" w:history="1">
        <w:r w:rsidR="00D77DBF" w:rsidRPr="00F56728">
          <w:rPr>
            <w:rStyle w:val="Hyperlink"/>
          </w:rPr>
          <w:t>link</w:t>
        </w:r>
      </w:hyperlink>
    </w:p>
    <w:p w14:paraId="26353969" w14:textId="77777777"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Kamber,</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r w:rsidR="00E65A6F" w:rsidRPr="00E65A6F">
        <w:t>Patil</w:t>
      </w:r>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r w:rsidR="00D77DBF" w:rsidRPr="00F56728">
        <w:t>Krishna</w:t>
      </w:r>
      <w:r w:rsidR="00B822CA">
        <w:t>, S., &amp;</w:t>
      </w:r>
      <w:r w:rsidR="00D77DBF" w:rsidRPr="00F56728">
        <w:t xml:space="preserve"> Tse</w:t>
      </w:r>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7" w:history="1">
        <w:r w:rsidR="00077081">
          <w:rPr>
            <w:rStyle w:val="Hyperlink"/>
          </w:rPr>
          <w:t>l</w:t>
        </w:r>
        <w:r w:rsidR="00077081" w:rsidRPr="00F56728">
          <w:rPr>
            <w:rStyle w:val="Hyperlink"/>
          </w:rPr>
          <w:t>ink</w:t>
        </w:r>
      </w:hyperlink>
    </w:p>
    <w:p w14:paraId="3590590D" w14:textId="77777777" w:rsidR="00D77DBF" w:rsidRDefault="007477A3" w:rsidP="00D77DBF">
      <w:r>
        <w:t>[6</w:t>
      </w:r>
      <w:r w:rsidR="00C865AB">
        <w:t xml:space="preserve">] </w:t>
      </w:r>
      <w:r w:rsidR="00D77DBF" w:rsidRPr="00F56728">
        <w:t>Marz</w:t>
      </w:r>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p>
    <w:p w14:paraId="59062DEB" w14:textId="3DB6C24D" w:rsidR="00D77DBF" w:rsidRPr="00F56728" w:rsidRDefault="007477A3" w:rsidP="00D77DBF">
      <w:r>
        <w:t>[8]</w:t>
      </w:r>
      <w:r w:rsidR="00D77DBF" w:rsidRPr="00F56728">
        <w:t xml:space="preserve"> Codd</w:t>
      </w:r>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 xml:space="preserve">. </w:t>
      </w:r>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r w:rsidR="007E0FCD">
        <w:t xml:space="preserve"> </w:t>
      </w:r>
      <w:hyperlink r:id="rId18"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 xml:space="preserve">. </w:t>
      </w:r>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r w:rsidR="007E0FCD">
        <w:t xml:space="preserve"> </w:t>
      </w:r>
      <w:hyperlink r:id="rId19"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r w:rsidR="00D77DBF" w:rsidRPr="00F56728">
        <w:t>Ghemawat</w:t>
      </w:r>
      <w:r w:rsidR="00B822CA">
        <w:t>, S.</w:t>
      </w:r>
      <w:r w:rsidR="00D77DBF" w:rsidRPr="00F56728">
        <w:t>, Gobioff,</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20" w:history="1">
        <w:r w:rsidR="00281BB9">
          <w:rPr>
            <w:rStyle w:val="Hyperlink"/>
          </w:rPr>
          <w:t>l</w:t>
        </w:r>
        <w:r w:rsidR="00077081" w:rsidRPr="00F56728">
          <w:rPr>
            <w:rStyle w:val="Hyperlink"/>
          </w:rPr>
          <w:t>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1"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r w:rsidR="00D77DBF" w:rsidRPr="00F56728">
        <w:t>Vassiliadis</w:t>
      </w:r>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2" w:history="1">
        <w:r w:rsidR="00D77DBF" w:rsidRPr="00F56728">
          <w:rPr>
            <w:rStyle w:val="Hyperlink"/>
          </w:rPr>
          <w:t>link</w:t>
        </w:r>
      </w:hyperlink>
    </w:p>
    <w:p w14:paraId="5185EDEA" w14:textId="77777777" w:rsidR="00D77DBF" w:rsidRDefault="007477A3" w:rsidP="00D77DBF">
      <w:pPr>
        <w:rPr>
          <w:rStyle w:val="Hyperlink"/>
        </w:rPr>
      </w:pPr>
      <w:r>
        <w:t>[13]</w:t>
      </w:r>
      <w:r w:rsidR="00BF16E3">
        <w:t xml:space="preserve"> </w:t>
      </w:r>
      <w:r w:rsidR="00D77DBF" w:rsidRPr="00F56728">
        <w:t>Allen</w:t>
      </w:r>
      <w:r w:rsidR="00B822CA">
        <w:t>, B.</w:t>
      </w:r>
      <w:r w:rsidR="00D77DBF" w:rsidRPr="00F56728">
        <w:t>, Bresnahan,</w:t>
      </w:r>
      <w:r w:rsidR="00B822CA">
        <w:t xml:space="preserve"> J.,</w:t>
      </w:r>
      <w:r w:rsidR="00D77DBF" w:rsidRPr="00F56728">
        <w:t xml:space="preserve"> Childers,</w:t>
      </w:r>
      <w:r w:rsidR="00B822CA">
        <w:t xml:space="preserve"> L.,</w:t>
      </w:r>
      <w:r w:rsidR="00D77DBF" w:rsidRPr="00F56728">
        <w:t xml:space="preserve"> Foster,</w:t>
      </w:r>
      <w:r w:rsidR="00B822CA">
        <w:t xml:space="preserve"> I.,</w:t>
      </w:r>
      <w:r w:rsidR="00D77DBF" w:rsidRPr="00F56728">
        <w:t xml:space="preserve"> Kandaswamy,</w:t>
      </w:r>
      <w:r w:rsidR="00B822CA">
        <w:t xml:space="preserve"> G.,</w:t>
      </w:r>
      <w:r w:rsidR="00D77DBF" w:rsidRPr="00F56728">
        <w:t xml:space="preserve"> Kettimuthu,</w:t>
      </w:r>
      <w:r w:rsidR="00B822CA">
        <w:t xml:space="preserve"> R.,</w:t>
      </w:r>
      <w:r w:rsidR="00D77DBF" w:rsidRPr="00F56728">
        <w:t xml:space="preserve"> Kordas,</w:t>
      </w:r>
      <w:r w:rsidR="00B822CA">
        <w:t xml:space="preserve"> J.,</w:t>
      </w:r>
      <w:r w:rsidR="00D77DBF" w:rsidRPr="00F56728">
        <w:t xml:space="preserve"> Link,</w:t>
      </w:r>
      <w:r w:rsidR="00B822CA">
        <w:t xml:space="preserve"> M.,</w:t>
      </w:r>
      <w:r w:rsidR="00D77DBF" w:rsidRPr="00F56728">
        <w:t xml:space="preserve"> Martin</w:t>
      </w:r>
      <w:r w:rsidR="00B822CA">
        <w:t>, S.,</w:t>
      </w:r>
      <w:r w:rsidR="00D77DBF" w:rsidRPr="00F56728">
        <w:t xml:space="preserve"> Pickett,</w:t>
      </w:r>
      <w:r w:rsidR="00B822CA">
        <w:t xml:space="preserve"> K.</w:t>
      </w:r>
      <w:r w:rsidR="00214C6B">
        <w:t>,</w:t>
      </w:r>
      <w:r w:rsidR="00D77DBF" w:rsidRPr="00F56728">
        <w:t xml:space="preserve"> </w:t>
      </w:r>
      <w:r w:rsidR="00B822CA">
        <w:t xml:space="preserve">&amp; </w:t>
      </w:r>
      <w:r w:rsidR="00D77DBF" w:rsidRPr="00F56728">
        <w:t>Tuecke</w:t>
      </w:r>
      <w:r w:rsidR="00B822CA">
        <w:t>, S</w:t>
      </w:r>
      <w:r w:rsidR="00D77DBF" w:rsidRPr="00F56728">
        <w:t xml:space="preserve">. </w:t>
      </w:r>
      <w:r w:rsidR="00B822CA">
        <w:t xml:space="preserve">(2012). </w:t>
      </w:r>
      <w:r w:rsidR="00D77DBF" w:rsidRPr="00F56728">
        <w:t xml:space="preserve">Software as a </w:t>
      </w:r>
      <w:r w:rsidR="00B822CA">
        <w:t>s</w:t>
      </w:r>
      <w:r w:rsidR="00B822CA" w:rsidRPr="00F56728">
        <w:t xml:space="preserve">ervice </w:t>
      </w:r>
      <w:r w:rsidR="00D77DBF" w:rsidRPr="00F56728">
        <w:t xml:space="preserve">for </w:t>
      </w:r>
      <w:r w:rsidR="00B822CA">
        <w:t>d</w:t>
      </w:r>
      <w:r w:rsidR="00B822CA" w:rsidRPr="00F56728">
        <w:t xml:space="preserve">ata </w:t>
      </w:r>
      <w:r w:rsidR="00B822CA">
        <w:t>s</w:t>
      </w:r>
      <w:r w:rsidR="00B822CA" w:rsidRPr="00F56728">
        <w:t>cientists</w:t>
      </w:r>
      <w:r w:rsidR="00D77DBF" w:rsidRPr="00F56728">
        <w:t xml:space="preserve">. </w:t>
      </w:r>
      <w:r w:rsidR="005E000C" w:rsidRPr="005E000C">
        <w:rPr>
          <w:i/>
        </w:rPr>
        <w:t>C</w:t>
      </w:r>
      <w:r w:rsidR="00D77DBF" w:rsidRPr="005E000C">
        <w:rPr>
          <w:i/>
        </w:rPr>
        <w:t xml:space="preserve">ommunications of the </w:t>
      </w:r>
      <w:r w:rsidR="005E000C" w:rsidRPr="005E000C">
        <w:rPr>
          <w:i/>
        </w:rPr>
        <w:t>ACM, 55</w:t>
      </w:r>
      <w:r w:rsidR="005E000C">
        <w:t>(2)</w:t>
      </w:r>
      <w:r w:rsidR="00D77DBF" w:rsidRPr="00F56728">
        <w:t xml:space="preserve">. </w:t>
      </w:r>
      <w:hyperlink r:id="rId23" w:history="1">
        <w:r w:rsidR="00D77DBF" w:rsidRPr="00F56728">
          <w:rPr>
            <w:rStyle w:val="Hyperlink"/>
          </w:rPr>
          <w:t>link</w:t>
        </w:r>
      </w:hyperlink>
    </w:p>
    <w:p w14:paraId="1A051682" w14:textId="77777777" w:rsidR="00E65A6F" w:rsidRPr="002276FE" w:rsidRDefault="00E65A6F" w:rsidP="00E65A6F">
      <w:pPr>
        <w:rPr>
          <w:i/>
        </w:rPr>
      </w:pPr>
      <w:r w:rsidRPr="002276FE">
        <w:rPr>
          <w:i/>
        </w:rPr>
        <w:t>Recommended (but not required) reading:</w:t>
      </w:r>
    </w:p>
    <w:p w14:paraId="503D2D4D" w14:textId="77777777" w:rsidR="00E65A6F" w:rsidRPr="00F56728" w:rsidRDefault="007477A3" w:rsidP="00D77DBF">
      <w:r>
        <w:t>[14]</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4" w:history="1">
        <w:r w:rsidR="00E65A6F" w:rsidRPr="00F56728">
          <w:rPr>
            <w:rStyle w:val="Hyperlink"/>
          </w:rPr>
          <w:t>link</w:t>
        </w:r>
      </w:hyperlink>
    </w:p>
    <w:p w14:paraId="55FFC607" w14:textId="77777777" w:rsidR="00D77DBF" w:rsidRDefault="00D77DBF" w:rsidP="00D77DBF">
      <w:pPr>
        <w:rPr>
          <w:b/>
        </w:rPr>
      </w:pPr>
      <w:r>
        <w:rPr>
          <w:b/>
        </w:rPr>
        <w:lastRenderedPageBreak/>
        <w:t>Week 6</w:t>
      </w:r>
    </w:p>
    <w:p w14:paraId="505CD954" w14:textId="77777777" w:rsidR="002276FE" w:rsidRPr="002276FE" w:rsidRDefault="002276FE" w:rsidP="00D77DBF">
      <w:pPr>
        <w:rPr>
          <w:i/>
        </w:rPr>
      </w:pPr>
      <w:r w:rsidRPr="00E65A6F">
        <w:rPr>
          <w:i/>
        </w:rPr>
        <w:t>Required reading:</w:t>
      </w:r>
    </w:p>
    <w:p w14:paraId="150A3CBE" w14:textId="77777777" w:rsidR="00D77DBF" w:rsidRPr="00F56728" w:rsidRDefault="007477A3" w:rsidP="00D77DBF">
      <w:r>
        <w:t>[15]</w:t>
      </w:r>
      <w:r w:rsidR="00BF16E3">
        <w:t xml:space="preserve"> </w:t>
      </w:r>
      <w:r w:rsidR="00D77DBF" w:rsidRPr="00F56728">
        <w:t>Zaharia,</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r w:rsidR="00D77DBF" w:rsidRPr="00F56728">
        <w:t>Shenker</w:t>
      </w:r>
      <w:r w:rsidR="005E000C">
        <w:t xml:space="preserve">, S., &amp; </w:t>
      </w:r>
      <w:r w:rsidR="00D77DBF" w:rsidRPr="00F56728">
        <w:t>Stoica</w:t>
      </w:r>
      <w:r w:rsidR="005E000C">
        <w:t>, I</w:t>
      </w:r>
      <w:r w:rsidR="00D77DBF" w:rsidRPr="00F56728">
        <w:t>.</w:t>
      </w:r>
      <w:r w:rsidR="005E000C">
        <w:t xml:space="preserve"> (2010).</w:t>
      </w:r>
      <w:hyperlink r:id="rId25"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r w:rsidR="00D77DBF" w:rsidRPr="005E000C">
        <w:rPr>
          <w:i/>
        </w:rPr>
        <w:t>HotCloud</w:t>
      </w:r>
      <w:r w:rsidR="00D77DBF" w:rsidRPr="00F56728">
        <w:t>.</w:t>
      </w:r>
    </w:p>
    <w:p w14:paraId="44C8F49A" w14:textId="16B21FE6" w:rsidR="00D77DBF" w:rsidRDefault="007477A3" w:rsidP="00D77DBF">
      <w:r>
        <w:t xml:space="preserve">[16] </w:t>
      </w:r>
      <w:r w:rsidR="00D77DBF" w:rsidRPr="00F56728">
        <w:t>Dean</w:t>
      </w:r>
      <w:r w:rsidR="005E000C">
        <w:t>, J., &amp;</w:t>
      </w:r>
      <w:r w:rsidR="00D77DBF" w:rsidRPr="00F56728">
        <w:t xml:space="preserve"> Ghemawat</w:t>
      </w:r>
      <w:r w:rsidR="005E000C">
        <w:t>, S</w:t>
      </w:r>
      <w:r w:rsidR="00D77DBF" w:rsidRPr="00F56728">
        <w:t xml:space="preserve">. </w:t>
      </w:r>
      <w:r w:rsidR="005E000C">
        <w:t xml:space="preserve">(2008). </w:t>
      </w:r>
      <w:r w:rsidR="00D77DBF" w:rsidRPr="00F56728">
        <w:t xml:space="preserve">MapReduce: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r w:rsidR="00CD0EA4">
        <w:t xml:space="preserve"> </w:t>
      </w:r>
      <w:hyperlink r:id="rId26"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6BAE0D0B" w:rsidR="00D77DBF" w:rsidRPr="00F56728" w:rsidRDefault="007477A3" w:rsidP="00D77DBF">
      <w:r>
        <w:t xml:space="preserve">[17] </w:t>
      </w:r>
      <w:r w:rsidR="00D77DBF" w:rsidRPr="00F56728">
        <w:t>Graefe,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7" w:history="1">
        <w:r w:rsidR="00CD0EA4" w:rsidRPr="00CD0EA4">
          <w:rPr>
            <w:rStyle w:val="Hyperlink"/>
          </w:rPr>
          <w:t>Link</w:t>
        </w:r>
      </w:hyperlink>
    </w:p>
    <w:p w14:paraId="1BB9CFE2" w14:textId="0F312EAA" w:rsidR="00D77DBF" w:rsidRDefault="007477A3" w:rsidP="00D77DBF">
      <w:r>
        <w:t xml:space="preserve">[18] </w:t>
      </w:r>
      <w:r w:rsidR="00D77DBF" w:rsidRPr="00F56728">
        <w:t xml:space="preserve">Chaudhuri,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r w:rsidR="00CD0EA4">
        <w:t xml:space="preserve"> </w:t>
      </w:r>
      <w:hyperlink r:id="rId28"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01B7EC9A" w:rsidR="00D77DBF" w:rsidRPr="00F56728" w:rsidRDefault="007477A3" w:rsidP="00D77DBF">
      <w:r>
        <w:t>[19]</w:t>
      </w:r>
      <w:r w:rsidR="00BF16E3">
        <w:t xml:space="preserve"> </w:t>
      </w:r>
      <w:r w:rsidR="00D77DBF" w:rsidRPr="00F56728">
        <w:t xml:space="preserve">Stonebraker,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hyperlink r:id="rId29"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77777777" w:rsidR="00D77DBF" w:rsidRPr="00F56728" w:rsidRDefault="007477A3" w:rsidP="00D77DBF">
      <w:r>
        <w:t>[20]</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30" w:history="1">
        <w:r w:rsidR="00D77DBF" w:rsidRPr="00F56728">
          <w:rPr>
            <w:rStyle w:val="Hyperlink"/>
          </w:rPr>
          <w:t>link</w:t>
        </w:r>
      </w:hyperlink>
    </w:p>
    <w:p w14:paraId="37945004" w14:textId="77777777" w:rsidR="00D77DBF" w:rsidRPr="00F56728" w:rsidRDefault="007477A3" w:rsidP="00D77DBF">
      <w:r>
        <w:t>[21]</w:t>
      </w:r>
      <w:r w:rsidR="00BF16E3">
        <w:t xml:space="preserve"> </w:t>
      </w:r>
      <w:r w:rsidR="00D77DBF" w:rsidRPr="00F56728">
        <w:t>Tukey</w:t>
      </w:r>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31" w:history="1">
        <w:r w:rsidR="00D77DBF" w:rsidRPr="00F56728">
          <w:rPr>
            <w:rStyle w:val="Hyperlink"/>
          </w:rPr>
          <w:t>link</w:t>
        </w:r>
      </w:hyperlink>
    </w:p>
    <w:p w14:paraId="4FCE7F05" w14:textId="77777777" w:rsidR="00D77DBF" w:rsidRDefault="007477A3" w:rsidP="00D77DBF">
      <w:r>
        <w:t>[22]</w:t>
      </w:r>
      <w:r w:rsidR="00BF16E3">
        <w:t xml:space="preserve"> </w:t>
      </w:r>
      <w:r w:rsidR="00D77DBF" w:rsidRPr="00F56728">
        <w:t>Melnik,</w:t>
      </w:r>
      <w:r w:rsidR="004C39E4">
        <w:t xml:space="preserve"> S.,</w:t>
      </w:r>
      <w:r w:rsidR="00D77DBF" w:rsidRPr="00F56728">
        <w:t xml:space="preserve"> Gubarev,</w:t>
      </w:r>
      <w:r w:rsidR="004C39E4">
        <w:t xml:space="preserve"> A., </w:t>
      </w:r>
      <w:r w:rsidR="00D77DBF" w:rsidRPr="00F56728">
        <w:t xml:space="preserve">Long, </w:t>
      </w:r>
      <w:r w:rsidR="004C39E4">
        <w:t xml:space="preserve">J. J., </w:t>
      </w:r>
      <w:r w:rsidR="00D77DBF" w:rsidRPr="00F56728">
        <w:t>Romer,</w:t>
      </w:r>
      <w:r w:rsidR="004C39E4">
        <w:t xml:space="preserve"> G.,</w:t>
      </w:r>
      <w:r w:rsidR="00D77DBF" w:rsidRPr="00F56728">
        <w:t xml:space="preserve"> Shivakumar, </w:t>
      </w:r>
      <w:r w:rsidR="004C39E4">
        <w:t xml:space="preserve">S., </w:t>
      </w:r>
      <w:r w:rsidR="00D77DBF" w:rsidRPr="00F56728">
        <w:t xml:space="preserve">Tolton, </w:t>
      </w:r>
      <w:r w:rsidR="004C39E4">
        <w:t xml:space="preserve">M., &amp; </w:t>
      </w:r>
      <w:r w:rsidR="00D77DBF" w:rsidRPr="00F56728">
        <w:t>Dremel</w:t>
      </w:r>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32"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77777777" w:rsidR="00D77DBF" w:rsidRPr="00F56728" w:rsidRDefault="007477A3" w:rsidP="00D77DBF">
      <w:r>
        <w:t>[23]</w:t>
      </w:r>
      <w:r w:rsidR="00BF16E3">
        <w:t xml:space="preserve"> </w:t>
      </w:r>
      <w:r w:rsidR="00D26834">
        <w:t xml:space="preserve">Toshniwal,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Storm@Twitter</w:t>
      </w:r>
      <w:r w:rsidR="00D26834">
        <w:t xml:space="preserve">. </w:t>
      </w:r>
      <w:r w:rsidR="00D77DBF" w:rsidRPr="00F56728">
        <w:t xml:space="preserve">Proceedings of SIGMOD Conference. </w:t>
      </w:r>
      <w:hyperlink r:id="rId33" w:history="1">
        <w:r w:rsidR="00D77DBF" w:rsidRPr="00F56728">
          <w:rPr>
            <w:rStyle w:val="Hyperlink"/>
          </w:rPr>
          <w:t>link</w:t>
        </w:r>
      </w:hyperlink>
    </w:p>
    <w:p w14:paraId="7BD0B7E4" w14:textId="77777777" w:rsidR="00D77DBF" w:rsidRPr="00F56728" w:rsidRDefault="007477A3" w:rsidP="00D77DBF">
      <w:r>
        <w:t>[24]</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34"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77777777" w:rsidR="00E65A6F" w:rsidRDefault="007477A3" w:rsidP="00D77DBF">
      <w:r>
        <w:t>[25]</w:t>
      </w:r>
      <w:r w:rsidR="00BF16E3">
        <w:t xml:space="preserve"> </w:t>
      </w:r>
      <w:r w:rsidR="00E65A6F" w:rsidRPr="00E65A6F">
        <w:t xml:space="preserve">Elmagarmid, A., Ipeirotis, P., &amp; Verykios,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35" w:history="1">
        <w:r w:rsidR="00E65A6F" w:rsidRPr="00E65A6F">
          <w:rPr>
            <w:rStyle w:val="Hyperlink"/>
          </w:rPr>
          <w:t>link</w:t>
        </w:r>
      </w:hyperlink>
    </w:p>
    <w:p w14:paraId="195CDE02" w14:textId="77777777" w:rsidR="00D77DBF" w:rsidRPr="00F56728" w:rsidRDefault="007477A3" w:rsidP="00D77DBF">
      <w:r>
        <w:t xml:space="preserve">[26]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6" w:history="1">
        <w:r w:rsidR="00D77DBF" w:rsidRPr="00F56728">
          <w:rPr>
            <w:rStyle w:val="Hyperlink"/>
          </w:rPr>
          <w:t>link</w:t>
        </w:r>
      </w:hyperlink>
    </w:p>
    <w:p w14:paraId="1ABDC167" w14:textId="77777777" w:rsidR="00D77DBF" w:rsidRDefault="007477A3" w:rsidP="00D77DBF">
      <w:pPr>
        <w:rPr>
          <w:rStyle w:val="Hyperlink"/>
        </w:rPr>
      </w:pPr>
      <w:r>
        <w:t>[27]</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7" w:history="1">
        <w:r w:rsidR="00D77DBF" w:rsidRPr="00F56728">
          <w:rPr>
            <w:rStyle w:val="Hyperlink"/>
          </w:rPr>
          <w:t>link</w:t>
        </w:r>
      </w:hyperlink>
    </w:p>
    <w:p w14:paraId="7CB15B9D" w14:textId="77777777" w:rsidR="00E65A6F" w:rsidRPr="002276FE" w:rsidRDefault="00E65A6F" w:rsidP="00D77DBF">
      <w:pPr>
        <w:rPr>
          <w:rStyle w:val="Hyperlink"/>
          <w:i/>
          <w:color w:val="404040" w:themeColor="text1" w:themeTint="BF"/>
          <w:u w:val="none"/>
        </w:rPr>
      </w:pPr>
      <w:r w:rsidRPr="002276FE">
        <w:rPr>
          <w:i/>
        </w:rPr>
        <w:lastRenderedPageBreak/>
        <w:t>Recommended (but not required) reading:</w:t>
      </w:r>
    </w:p>
    <w:p w14:paraId="3B149603" w14:textId="77777777" w:rsidR="00E65A6F" w:rsidRDefault="007477A3" w:rsidP="00D77DBF">
      <w:r>
        <w:t>[28]</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p>
    <w:p w14:paraId="1FCBD439" w14:textId="77777777" w:rsidR="00D77DBF" w:rsidRDefault="00D77DBF" w:rsidP="00D77DBF">
      <w:pPr>
        <w:rPr>
          <w:b/>
        </w:rPr>
      </w:pPr>
      <w:r>
        <w:rPr>
          <w:b/>
        </w:rPr>
        <w:t>Week 11</w:t>
      </w:r>
    </w:p>
    <w:p w14:paraId="69994E18" w14:textId="3FB38CB7" w:rsidR="00D77DBF" w:rsidRDefault="007477A3" w:rsidP="00D77DBF">
      <w:r>
        <w:t>[29]</w:t>
      </w:r>
      <w:r w:rsidR="00BF16E3">
        <w:t xml:space="preserve"> </w:t>
      </w:r>
      <w:r w:rsidR="00D77DBF" w:rsidRPr="00EF71C7">
        <w:t>Amaral,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Barthelemy,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8" w:history="1">
        <w:r w:rsidR="00BF465E">
          <w:rPr>
            <w:rStyle w:val="Hyperlink"/>
          </w:rPr>
          <w:t>l</w:t>
        </w:r>
        <w:r w:rsidR="00156846" w:rsidRPr="00EF71C7">
          <w:rPr>
            <w:rStyle w:val="Hyperlink"/>
          </w:rPr>
          <w:t>ink</w:t>
        </w:r>
      </w:hyperlink>
    </w:p>
    <w:p w14:paraId="3955E22F" w14:textId="5718D86D" w:rsidR="00D77DBF" w:rsidRDefault="007477A3" w:rsidP="00D77DBF">
      <w:r>
        <w:t>[30]</w:t>
      </w:r>
      <w:r w:rsidR="00BF16E3">
        <w:t xml:space="preserve"> </w:t>
      </w:r>
      <w:r w:rsidR="00D77DBF" w:rsidRPr="00EF71C7">
        <w:t>Liljeros, F</w:t>
      </w:r>
      <w:r w:rsidR="00D26834">
        <w:t>.</w:t>
      </w:r>
      <w:r w:rsidR="00D77DBF" w:rsidRPr="00EF71C7">
        <w:t>, Edling, C</w:t>
      </w:r>
      <w:r w:rsidR="00D26834">
        <w:t xml:space="preserve">. </w:t>
      </w:r>
      <w:r w:rsidR="00D77DBF" w:rsidRPr="00EF71C7">
        <w:t>R</w:t>
      </w:r>
      <w:r w:rsidR="00D26834">
        <w:t>.</w:t>
      </w:r>
      <w:r w:rsidR="00D77DBF" w:rsidRPr="00EF71C7">
        <w:t>, Amaral,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9" w:history="1">
        <w:r w:rsidR="008F7F68">
          <w:rPr>
            <w:rStyle w:val="Hyperlink"/>
          </w:rPr>
          <w:t>l</w:t>
        </w:r>
        <w:r w:rsidR="00970D97" w:rsidRPr="00EF71C7">
          <w:rPr>
            <w:rStyle w:val="Hyperlink"/>
          </w:rPr>
          <w:t>ink</w:t>
        </w:r>
      </w:hyperlink>
    </w:p>
    <w:p w14:paraId="2ED2FB65" w14:textId="2E71456B" w:rsidR="00D77DBF" w:rsidRPr="00EF71C7" w:rsidRDefault="007477A3" w:rsidP="00D77DBF">
      <w:r>
        <w:t>[31]</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40" w:history="1">
        <w:r w:rsidR="008F7F68">
          <w:rPr>
            <w:rStyle w:val="Hyperlink"/>
          </w:rPr>
          <w:t>l</w:t>
        </w:r>
        <w:r w:rsidR="00970D97" w:rsidRPr="00EF71C7">
          <w:rPr>
            <w:rStyle w:val="Hyperlink"/>
          </w:rPr>
          <w:t>ink</w:t>
        </w:r>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Pr="002276FE" w:rsidRDefault="002276FE" w:rsidP="00D77DBF">
      <w:pPr>
        <w:rPr>
          <w:i/>
        </w:rPr>
      </w:pPr>
      <w:r w:rsidRPr="00E65A6F">
        <w:rPr>
          <w:i/>
        </w:rPr>
        <w:t>Required reading:</w:t>
      </w:r>
    </w:p>
    <w:p w14:paraId="0F4E4CCB" w14:textId="77777777" w:rsidR="00E65A6F" w:rsidRPr="00E65A6F" w:rsidRDefault="007477A3" w:rsidP="00D77DBF">
      <w:r>
        <w:t>[32]</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xml:space="preserve"> (</w:t>
      </w:r>
      <w:r w:rsidR="00D26834" w:rsidRPr="00D26834">
        <w:t>3rd</w:t>
      </w:r>
      <w:r w:rsidR="00D26834">
        <w:t xml:space="preserve"> ed.)</w:t>
      </w:r>
      <w:r w:rsidR="00E65A6F">
        <w:t>. Morgan Kaufman</w:t>
      </w:r>
      <w:r w:rsidR="00D26834">
        <w:t>, Chapter 5</w:t>
      </w:r>
      <w:r w:rsidR="00D26834" w:rsidRPr="00F56728">
        <w:t xml:space="preserve">, </w:t>
      </w:r>
      <w:r w:rsidR="00214C6B">
        <w:t xml:space="preserve">pp. </w:t>
      </w:r>
      <w:r w:rsidR="00D26834" w:rsidRPr="00F56728">
        <w:t>83</w:t>
      </w:r>
      <w:r w:rsidR="00D26834">
        <w:t>–</w:t>
      </w:r>
      <w:r w:rsidR="00D26834" w:rsidRPr="00F56728">
        <w:t xml:space="preserve">120. </w:t>
      </w:r>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lastRenderedPageBreak/>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lastRenderedPageBreak/>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Example Tool: BigQuery</w:t>
      </w:r>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lastRenderedPageBreak/>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2"/>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7E0FCD" w:rsidRDefault="007E0FCD">
      <w:pPr>
        <w:spacing w:after="0" w:line="240" w:lineRule="auto"/>
      </w:pPr>
      <w:r>
        <w:separator/>
      </w:r>
    </w:p>
  </w:endnote>
  <w:endnote w:type="continuationSeparator" w:id="0">
    <w:p w14:paraId="7FC61548" w14:textId="77777777" w:rsidR="007E0FCD" w:rsidRDefault="007E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82537F">
            <w:rPr>
              <w:noProof/>
            </w:rPr>
            <w:t>1</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7E0FCD" w:rsidRDefault="007E0FCD">
      <w:pPr>
        <w:spacing w:after="0" w:line="240" w:lineRule="auto"/>
      </w:pPr>
      <w:r>
        <w:separator/>
      </w:r>
    </w:p>
  </w:footnote>
  <w:footnote w:type="continuationSeparator" w:id="0">
    <w:p w14:paraId="662FCAC4" w14:textId="77777777" w:rsidR="007E0FCD" w:rsidRDefault="007E0F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0"/>
  </w:num>
  <w:num w:numId="9">
    <w:abstractNumId w:val="14"/>
  </w:num>
  <w:num w:numId="10">
    <w:abstractNumId w:val="17"/>
  </w:num>
  <w:num w:numId="11">
    <w:abstractNumId w:val="10"/>
  </w:num>
  <w:num w:numId="12">
    <w:abstractNumId w:val="12"/>
  </w:num>
  <w:num w:numId="13">
    <w:abstractNumId w:val="13"/>
  </w:num>
  <w:num w:numId="14">
    <w:abstractNumId w:val="21"/>
  </w:num>
  <w:num w:numId="15">
    <w:abstractNumId w:val="3"/>
  </w:num>
  <w:num w:numId="16">
    <w:abstractNumId w:val="18"/>
  </w:num>
  <w:num w:numId="17">
    <w:abstractNumId w:val="15"/>
  </w:num>
  <w:num w:numId="18">
    <w:abstractNumId w:val="9"/>
  </w:num>
  <w:num w:numId="19">
    <w:abstractNumId w:val="4"/>
  </w:num>
  <w:num w:numId="20">
    <w:abstractNumId w:val="19"/>
  </w:num>
  <w:num w:numId="21">
    <w:abstractNumId w:val="16"/>
  </w:num>
  <w:num w:numId="22">
    <w:abstractNumId w:val="8"/>
  </w:num>
  <w:num w:numId="23">
    <w:abstractNumId w:val="11"/>
  </w:num>
  <w:num w:numId="24">
    <w:abstractNumId w:val="5"/>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E04C6"/>
    <w:rsid w:val="00156846"/>
    <w:rsid w:val="00165340"/>
    <w:rsid w:val="00171CF3"/>
    <w:rsid w:val="00192548"/>
    <w:rsid w:val="00194F1D"/>
    <w:rsid w:val="001B0AD3"/>
    <w:rsid w:val="001E182D"/>
    <w:rsid w:val="00214C6B"/>
    <w:rsid w:val="002276FE"/>
    <w:rsid w:val="00245518"/>
    <w:rsid w:val="00256328"/>
    <w:rsid w:val="0026113B"/>
    <w:rsid w:val="00267CE3"/>
    <w:rsid w:val="00281BB9"/>
    <w:rsid w:val="002E15A3"/>
    <w:rsid w:val="00317DD9"/>
    <w:rsid w:val="003358FB"/>
    <w:rsid w:val="00344A26"/>
    <w:rsid w:val="00374FEA"/>
    <w:rsid w:val="00416259"/>
    <w:rsid w:val="00427683"/>
    <w:rsid w:val="004B6D44"/>
    <w:rsid w:val="004C39E4"/>
    <w:rsid w:val="004C5B0E"/>
    <w:rsid w:val="0055491E"/>
    <w:rsid w:val="00597AF2"/>
    <w:rsid w:val="005E000C"/>
    <w:rsid w:val="006010D2"/>
    <w:rsid w:val="006103BD"/>
    <w:rsid w:val="0061223D"/>
    <w:rsid w:val="00640151"/>
    <w:rsid w:val="00657FBE"/>
    <w:rsid w:val="00675FDA"/>
    <w:rsid w:val="0072397C"/>
    <w:rsid w:val="007477A3"/>
    <w:rsid w:val="00770472"/>
    <w:rsid w:val="007729C5"/>
    <w:rsid w:val="007D172C"/>
    <w:rsid w:val="007E0FCD"/>
    <w:rsid w:val="007F01EE"/>
    <w:rsid w:val="0082537F"/>
    <w:rsid w:val="0082679B"/>
    <w:rsid w:val="0083095D"/>
    <w:rsid w:val="00832F88"/>
    <w:rsid w:val="0085387B"/>
    <w:rsid w:val="00862B17"/>
    <w:rsid w:val="0087175D"/>
    <w:rsid w:val="008826FB"/>
    <w:rsid w:val="008B6B17"/>
    <w:rsid w:val="008C2A28"/>
    <w:rsid w:val="008C4950"/>
    <w:rsid w:val="008F7F68"/>
    <w:rsid w:val="00935BA7"/>
    <w:rsid w:val="00970D97"/>
    <w:rsid w:val="009763B8"/>
    <w:rsid w:val="009F709B"/>
    <w:rsid w:val="00AB1CD2"/>
    <w:rsid w:val="00AB61BB"/>
    <w:rsid w:val="00B032F7"/>
    <w:rsid w:val="00B52E22"/>
    <w:rsid w:val="00B822CA"/>
    <w:rsid w:val="00BB21DE"/>
    <w:rsid w:val="00BB2CAB"/>
    <w:rsid w:val="00BF16E3"/>
    <w:rsid w:val="00BF465E"/>
    <w:rsid w:val="00C636B9"/>
    <w:rsid w:val="00C73282"/>
    <w:rsid w:val="00C865AB"/>
    <w:rsid w:val="00CB6974"/>
    <w:rsid w:val="00CD0EA4"/>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atic.googleusercontent.com/media/research.google.com/en/us/archive/gfs-sosp2003.pdf" TargetMode="External"/><Relationship Id="rId21" Type="http://schemas.openxmlformats.org/officeDocument/2006/relationships/hyperlink" Target="https://engineering.linkedin.com/distributed-systems/log-what-every-software-engineer-should-know-about-real-time-datas-unifying" TargetMode="External"/><Relationship Id="rId22" Type="http://schemas.openxmlformats.org/officeDocument/2006/relationships/hyperlink" Target="http://www.researchgate.net/publication/220613761_A_Survey_of_Extract-Transform-Load_Technology" TargetMode="External"/><Relationship Id="rId23" Type="http://schemas.openxmlformats.org/officeDocument/2006/relationships/hyperlink" Target="http://delivery.acm.org/10.1145/2080000/2076468/p81-allen.pdf?ip=24.130.227.135&amp;id=2076468&amp;acc=OPEN&amp;key=4D4702B0C3E38B35%2E4D4702B0C3E38B35%2E5EABB9F17809FE0B%2E6D218144511F3437&amp;CFID=690534771&amp;CFTOKEN=55861832&amp;__acm__=1436145470_c42e46fb56f301d7194fda13938c73e2" TargetMode="External"/><Relationship Id="rId24" Type="http://schemas.openxmlformats.org/officeDocument/2006/relationships/hyperlink" Target="http://research.microsoft.com/en-us/um/people/srikanth/netdb11/netdb11papers/netdb11-final12.pdf" TargetMode="External"/><Relationship Id="rId25" Type="http://schemas.openxmlformats.org/officeDocument/2006/relationships/hyperlink" Target="http://people.csail.mit.edu/matei/papers/2010/hotcloud_spark.pdf" TargetMode="External"/><Relationship Id="rId26" Type="http://schemas.openxmlformats.org/officeDocument/2006/relationships/hyperlink" Target="https://github.com/jarikoi/interesting-papers/blob/master/mapreduce-osdi04.pdf" TargetMode="External"/><Relationship Id="rId27" Type="http://schemas.openxmlformats.org/officeDocument/2006/relationships/hyperlink" Target="https://github.com/jarikoi/interesting-papers/blob/master/p73-graefe.pdf" TargetMode="External"/><Relationship Id="rId28" Type="http://schemas.openxmlformats.org/officeDocument/2006/relationships/hyperlink" Target="https://github.com/jarikoi/interesting-papers/blob/master/pods98-tutorial.pdf" TargetMode="External"/><Relationship Id="rId29" Type="http://schemas.openxmlformats.org/officeDocument/2006/relationships/hyperlink" Target="https://github.com/jarikoi/interesting-papers/blob/master/stonebraker-vldb2005.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marces.org/EDMS623/Stevens%20SS%20(1946)%20On%20the%20Theory%20of%20Scales%20of%20Measurement.pdf" TargetMode="External"/><Relationship Id="rId31" Type="http://schemas.openxmlformats.org/officeDocument/2006/relationships/hyperlink" Target="http://www.ime.unicamp.br/~lramos/me710/tukey" TargetMode="External"/><Relationship Id="rId32" Type="http://schemas.openxmlformats.org/officeDocument/2006/relationships/hyperlink" Target="http://static.googleusercontent.com/media/research.google.com/en/us/pubs/archive/36632.pdf" TargetMode="External"/><Relationship Id="rId9" Type="http://schemas.openxmlformats.org/officeDocument/2006/relationships/hyperlink" Target="mailto:jari@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slideshare.net/KarthikRamasamy3/storm-twitter" TargetMode="External"/><Relationship Id="rId34" Type="http://schemas.openxmlformats.org/officeDocument/2006/relationships/hyperlink" Target="http://dl.acm.org/citation.cfm?id=2742788" TargetMode="External"/><Relationship Id="rId35" Type="http://schemas.openxmlformats.org/officeDocument/2006/relationships/hyperlink" Target="https://www.cs.purdue.edu/homes/ake/pub/TKDE-0240-0605-1.pdf" TargetMode="External"/><Relationship Id="rId36" Type="http://schemas.openxmlformats.org/officeDocument/2006/relationships/hyperlink" Target="http://dbs.uni-leipzig.de/file/TBDE2000.pdf" TargetMode="External"/><Relationship Id="rId10" Type="http://schemas.openxmlformats.org/officeDocument/2006/relationships/hyperlink" Target="mailto:dan.mcclary@ischool.berekely.edu" TargetMode="External"/><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courses.washington.edu/geog482/resource/14_Beyond_Accuracy.pdf" TargetMode="External"/><Relationship Id="rId38" Type="http://schemas.openxmlformats.org/officeDocument/2006/relationships/hyperlink" Target="http://amaral-lab.org/media/publication_pdfs/Amaral-2000-Proc.Natl.Acad.Sci.U.S.A.-97-11149.pdf" TargetMode="External"/><Relationship Id="rId39" Type="http://schemas.openxmlformats.org/officeDocument/2006/relationships/hyperlink" Target="http://amaral-lab.org/media/publication_pdfs/Liljeros-2001-Nature-411-907.pdf" TargetMode="External"/><Relationship Id="rId40" Type="http://schemas.openxmlformats.org/officeDocument/2006/relationships/hyperlink" Target="http://arxiv.org/abs/cond-mat/0007214/" TargetMode="External"/><Relationship Id="rId41" Type="http://schemas.openxmlformats.org/officeDocument/2006/relationships/comments" Target="comments.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 w:val="00F3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57492-3D2F-1640-B4A0-BEB2AFEA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2329</Words>
  <Characters>13279</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15577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10</cp:revision>
  <cp:lastPrinted>2015-08-22T17:24:00Z</cp:lastPrinted>
  <dcterms:created xsi:type="dcterms:W3CDTF">2015-08-25T06:38:00Z</dcterms:created>
  <dcterms:modified xsi:type="dcterms:W3CDTF">2015-09-04T03:13:00Z</dcterms:modified>
</cp:coreProperties>
</file>