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FF99" w14:textId="77777777" w:rsidR="005F30F4" w:rsidRPr="00A65B23" w:rsidRDefault="005F30F4" w:rsidP="005F30F4">
      <w:pPr>
        <w:jc w:val="center"/>
        <w:rPr>
          <w:b/>
        </w:rPr>
      </w:pPr>
      <w:r>
        <w:rPr>
          <w:b/>
        </w:rPr>
        <w:t>Molecular Dynamics and Phase-field S</w:t>
      </w:r>
      <w:r>
        <w:rPr>
          <w:b/>
        </w:rPr>
        <w:t>tudy</w:t>
      </w:r>
      <w:r>
        <w:rPr>
          <w:b/>
        </w:rPr>
        <w:t xml:space="preserve"> of</w:t>
      </w:r>
      <w:r w:rsidRPr="00A65B23">
        <w:rPr>
          <w:b/>
        </w:rPr>
        <w:t xml:space="preserve"> Anisotropic Grain Growth Behavior in UO</w:t>
      </w:r>
      <w:r w:rsidRPr="00A65B23">
        <w:rPr>
          <w:b/>
          <w:vertAlign w:val="subscript"/>
        </w:rPr>
        <w:t>2</w:t>
      </w:r>
    </w:p>
    <w:p w14:paraId="310E6A59" w14:textId="77777777" w:rsidR="005F30F4" w:rsidRDefault="005F30F4" w:rsidP="005F30F4">
      <w:pPr>
        <w:jc w:val="center"/>
      </w:pPr>
      <w:proofErr w:type="spellStart"/>
      <w:r>
        <w:t>Jarin</w:t>
      </w:r>
      <w:proofErr w:type="spellEnd"/>
      <w:r>
        <w:t xml:space="preserve">, </w:t>
      </w:r>
      <w:proofErr w:type="spellStart"/>
      <w:r>
        <w:t>Yipeng</w:t>
      </w:r>
      <w:proofErr w:type="spellEnd"/>
      <w:r>
        <w:t>, Bai</w:t>
      </w:r>
    </w:p>
    <w:p w14:paraId="4FBE861D" w14:textId="3ED361AB" w:rsidR="00CD53B2" w:rsidRPr="00CD53B2" w:rsidRDefault="005F30F4">
      <w:r>
        <w:t>UO</w:t>
      </w:r>
      <w:r w:rsidRPr="00A65B23">
        <w:rPr>
          <w:vertAlign w:val="subscript"/>
        </w:rPr>
        <w:t>2</w:t>
      </w:r>
      <w:r>
        <w:t xml:space="preserve"> is the primary nuclear fuel in light water reactors.</w:t>
      </w:r>
      <w:r>
        <w:t xml:space="preserve">  The fuel performance while in-reactor can be significantly affected by the fuel’s grain growth behavior.  Using a combination of molecular dynamics and phase-field simulations, we have systematically investigated microstructural evolution </w:t>
      </w:r>
      <w:r w:rsidR="00CD53B2">
        <w:t>in UO</w:t>
      </w:r>
      <w:r w:rsidR="00CD53B2">
        <w:rPr>
          <w:vertAlign w:val="subscript"/>
        </w:rPr>
        <w:t>2</w:t>
      </w:r>
      <w:r w:rsidR="00CD53B2">
        <w:t xml:space="preserve"> as influenced by anisotropic grain boundary (GB) properties.  Molecular dynamics simulations are conducted to study the misorientation- and rotation-axis-dependent anisotropy in GB energy and </w:t>
      </w:r>
      <w:r w:rsidR="00B0188C">
        <w:t xml:space="preserve">GB </w:t>
      </w:r>
      <w:r w:rsidR="00CD53B2">
        <w:t>mobility in UO</w:t>
      </w:r>
      <w:r w:rsidR="00CD53B2" w:rsidRPr="00CD53B2">
        <w:rPr>
          <w:vertAlign w:val="subscript"/>
        </w:rPr>
        <w:t>2</w:t>
      </w:r>
      <w:r w:rsidR="00CD53B2" w:rsidRPr="00CD53B2">
        <w:t>.</w:t>
      </w:r>
      <w:r w:rsidR="00CD53B2">
        <w:t xml:space="preserve">  Our results show that GB mobility has a strong anisotropy, while GB energy is not sensitive to these two GB characters.  In general, the GBs with a &lt;111&gt; rotation axis have higher mobility than other rotation axes.  </w:t>
      </w:r>
      <w:r w:rsidR="00B0188C">
        <w:t>Phase-field simulations are performed to elucidate the effect of anisotropic GB mobility on grain growth behavior at the mesoscale.</w:t>
      </w:r>
      <w:bookmarkStart w:id="0" w:name="_GoBack"/>
      <w:bookmarkEnd w:id="0"/>
    </w:p>
    <w:sectPr w:rsidR="00CD53B2" w:rsidRPr="00CD53B2" w:rsidSect="000F1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F4"/>
    <w:rsid w:val="000F1D59"/>
    <w:rsid w:val="005F30F4"/>
    <w:rsid w:val="007A293B"/>
    <w:rsid w:val="00B0188C"/>
    <w:rsid w:val="00C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3C350"/>
  <w15:chartTrackingRefBased/>
  <w15:docId w15:val="{DBDC8784-6A23-BA49-A6B0-84768E48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0F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Jarin C. French</dc:creator>
  <cp:keywords/>
  <dc:description/>
  <cp:lastModifiedBy>Jarin C. French</cp:lastModifiedBy>
  <cp:revision>1</cp:revision>
  <dcterms:created xsi:type="dcterms:W3CDTF">2019-06-28T18:51:00Z</dcterms:created>
  <dcterms:modified xsi:type="dcterms:W3CDTF">2019-06-28T19:18:00Z</dcterms:modified>
</cp:coreProperties>
</file>