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8842C" w14:textId="0E296886" w:rsidR="00AF75AD" w:rsidRDefault="00681699">
      <w:r>
        <w:t>Jara Jaramillo Becerril</w:t>
      </w:r>
    </w:p>
    <w:sectPr w:rsidR="00AF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6E"/>
    <w:rsid w:val="0013566E"/>
    <w:rsid w:val="001A3188"/>
    <w:rsid w:val="00514EEA"/>
    <w:rsid w:val="00681699"/>
    <w:rsid w:val="00A16EAA"/>
    <w:rsid w:val="00AF75AD"/>
    <w:rsid w:val="00E1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98E9"/>
  <w15:chartTrackingRefBased/>
  <w15:docId w15:val="{E3B6966E-469D-431D-8B94-63C921BB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6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6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6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6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6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6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JARAMILLO BECERRIL</dc:creator>
  <cp:keywords/>
  <dc:description/>
  <cp:lastModifiedBy>JARA JARAMILLO BECERRIL</cp:lastModifiedBy>
  <cp:revision>2</cp:revision>
  <dcterms:created xsi:type="dcterms:W3CDTF">2024-11-29T15:25:00Z</dcterms:created>
  <dcterms:modified xsi:type="dcterms:W3CDTF">2024-11-29T15:25:00Z</dcterms:modified>
</cp:coreProperties>
</file>