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7C35" w14:textId="243E8BC9" w:rsidR="00E12F71" w:rsidRDefault="00E12F71">
      <w:pPr>
        <w:pStyle w:val="Title"/>
        <w:rPr>
          <w:rFonts w:ascii="Georgia" w:hAnsi="Georgia"/>
        </w:rPr>
      </w:pPr>
      <w:r>
        <w:rPr>
          <w:rFonts w:ascii="Georgia" w:hAnsi="Georgia"/>
        </w:rPr>
        <w:t xml:space="preserve">Using the Ising model to study </w:t>
      </w:r>
      <w:r w:rsidR="00B41BD9" w:rsidRPr="00B41BD9">
        <w:rPr>
          <w:rFonts w:ascii="Georgia" w:hAnsi="Georgia"/>
        </w:rPr>
        <w:t>aspects</w:t>
      </w:r>
      <w:r w:rsidR="00B41BD9">
        <w:rPr>
          <w:rFonts w:ascii="Georgia" w:hAnsi="Georgia"/>
        </w:rPr>
        <w:t xml:space="preserve"> of</w:t>
      </w:r>
      <w:r>
        <w:rPr>
          <w:rFonts w:ascii="Georgia" w:hAnsi="Georgia"/>
        </w:rPr>
        <w:t xml:space="preserve"> </w:t>
      </w:r>
      <w:r w:rsidR="00A93249">
        <w:rPr>
          <w:rFonts w:ascii="Georgia" w:hAnsi="Georgia"/>
        </w:rPr>
        <w:t>F</w:t>
      </w:r>
      <w:r>
        <w:rPr>
          <w:rFonts w:ascii="Georgia" w:hAnsi="Georgia"/>
        </w:rPr>
        <w:t xml:space="preserve">erromagnetic </w:t>
      </w:r>
      <w:r w:rsidR="00A93249">
        <w:rPr>
          <w:rFonts w:ascii="Georgia" w:hAnsi="Georgia"/>
        </w:rPr>
        <w:t>systems</w:t>
      </w:r>
    </w:p>
    <w:p w14:paraId="63833878" w14:textId="77777777" w:rsidR="006547BC" w:rsidRDefault="006547BC" w:rsidP="003836CF">
      <w:pPr>
        <w:pStyle w:val="Heading1"/>
        <w:rPr>
          <w:rFonts w:ascii="Georgia" w:hAnsi="Georgia"/>
          <w:b w:val="0"/>
          <w:bCs/>
        </w:rPr>
      </w:pPr>
      <w:r w:rsidRPr="006547BC">
        <w:rPr>
          <w:rFonts w:ascii="Georgia" w:hAnsi="Georgia"/>
          <w:b w:val="0"/>
          <w:bCs/>
        </w:rPr>
        <w:t>24136</w:t>
      </w:r>
    </w:p>
    <w:p w14:paraId="6F4F21EA" w14:textId="63541FAB" w:rsidR="003836CF" w:rsidRPr="003836CF" w:rsidRDefault="002C137B" w:rsidP="003836CF">
      <w:pPr>
        <w:pStyle w:val="Heading1"/>
        <w:rPr>
          <w:rFonts w:ascii="Georgia" w:hAnsi="Georgia"/>
          <w:b w:val="0"/>
          <w:bCs/>
        </w:rPr>
      </w:pPr>
      <w:r w:rsidRPr="002E594E">
        <w:rPr>
          <w:rFonts w:ascii="Georgia" w:hAnsi="Georgia"/>
          <w:b w:val="0"/>
          <w:bCs/>
        </w:rPr>
        <w:t>Department of Physics, University of Bath, Bath BA2 7AY, United Kingdom</w:t>
      </w:r>
      <w:r w:rsidR="00713978">
        <w:rPr>
          <w:rFonts w:ascii="Georgia" w:hAnsi="Georgia"/>
          <w:b w:val="0"/>
          <w:bCs/>
        </w:rPr>
        <w:br/>
        <w:t xml:space="preserve">Date submitted: </w:t>
      </w:r>
      <w:r w:rsidR="006547BC">
        <w:rPr>
          <w:rFonts w:ascii="Georgia" w:hAnsi="Georgia"/>
          <w:b w:val="0"/>
          <w:bCs/>
        </w:rPr>
        <w:t>11</w:t>
      </w:r>
      <w:r w:rsidR="00713978">
        <w:rPr>
          <w:rFonts w:ascii="Georgia" w:hAnsi="Georgia"/>
          <w:b w:val="0"/>
          <w:bCs/>
        </w:rPr>
        <w:t xml:space="preserve"> </w:t>
      </w:r>
      <w:r w:rsidR="00E317CA">
        <w:rPr>
          <w:rFonts w:ascii="Georgia" w:hAnsi="Georgia"/>
          <w:b w:val="0"/>
          <w:bCs/>
        </w:rPr>
        <w:t>Ma</w:t>
      </w:r>
      <w:r w:rsidR="006547BC">
        <w:rPr>
          <w:rFonts w:ascii="Georgia" w:hAnsi="Georgia"/>
          <w:b w:val="0"/>
          <w:bCs/>
        </w:rPr>
        <w:t>y</w:t>
      </w:r>
      <w:r w:rsidR="00713978">
        <w:rPr>
          <w:rFonts w:ascii="Georgia" w:hAnsi="Georgia"/>
          <w:b w:val="0"/>
          <w:bCs/>
        </w:rPr>
        <w:t xml:space="preserve"> 20</w:t>
      </w:r>
      <w:r w:rsidR="007E6418">
        <w:rPr>
          <w:rFonts w:ascii="Georgia" w:hAnsi="Georgia"/>
          <w:b w:val="0"/>
          <w:bCs/>
        </w:rPr>
        <w:t>2</w:t>
      </w:r>
      <w:r w:rsidR="00D012E1">
        <w:rPr>
          <w:rFonts w:ascii="Georgia" w:hAnsi="Georgia"/>
          <w:b w:val="0"/>
          <w:bCs/>
        </w:rPr>
        <w:t>2</w:t>
      </w:r>
    </w:p>
    <w:p w14:paraId="7A6B9817" w14:textId="77777777" w:rsidR="00F5173E" w:rsidRPr="002E594E" w:rsidRDefault="00F5173E" w:rsidP="00F5173E">
      <w:pPr>
        <w:rPr>
          <w:rFonts w:ascii="Georgia" w:hAnsi="Georgia"/>
        </w:rPr>
      </w:pPr>
    </w:p>
    <w:p w14:paraId="0CB691E9" w14:textId="77777777" w:rsidR="002C137B" w:rsidRPr="002E594E" w:rsidRDefault="002C137B">
      <w:pPr>
        <w:rPr>
          <w:rFonts w:ascii="Georgia" w:hAnsi="Georgia"/>
        </w:rPr>
      </w:pPr>
    </w:p>
    <w:p w14:paraId="53084C51" w14:textId="77777777" w:rsidR="002C137B" w:rsidRPr="002E594E" w:rsidRDefault="002C137B">
      <w:pPr>
        <w:pStyle w:val="Heading1"/>
        <w:rPr>
          <w:rFonts w:ascii="Georgia" w:hAnsi="Georgia"/>
        </w:rPr>
      </w:pPr>
      <w:r w:rsidRPr="002E594E">
        <w:rPr>
          <w:rFonts w:ascii="Georgia" w:hAnsi="Georgia"/>
        </w:rPr>
        <w:t>Abstract</w:t>
      </w:r>
    </w:p>
    <w:p w14:paraId="1605DE78" w14:textId="6B37AB4D" w:rsidR="001169EA" w:rsidRDefault="008926D4" w:rsidP="001169EA">
      <w:pPr>
        <w:rPr>
          <w:rFonts w:ascii="Georgia" w:hAnsi="Georgia"/>
        </w:rPr>
      </w:pPr>
      <w:r>
        <w:rPr>
          <w:rFonts w:ascii="Georgia" w:hAnsi="Georgia"/>
        </w:rPr>
        <w:t xml:space="preserve">Using a </w:t>
      </w:r>
      <w:r w:rsidRPr="008926D4">
        <w:rPr>
          <w:rFonts w:ascii="Georgia" w:hAnsi="Georgia"/>
        </w:rPr>
        <w:t>Metropolis Monte Carlo Simulation</w:t>
      </w:r>
      <w:r>
        <w:rPr>
          <w:rFonts w:ascii="Georgia" w:hAnsi="Georgia"/>
        </w:rPr>
        <w:t xml:space="preserve"> of the Ising model, the spin microstates of ferromagnetic systems were studied. The speed at which the system reaches thermal </w:t>
      </w:r>
      <w:r w:rsidRPr="00B41794">
        <w:rPr>
          <w:rFonts w:ascii="Georgia" w:hAnsi="Georgia"/>
        </w:rPr>
        <w:t>equilibrium</w:t>
      </w:r>
      <w:r>
        <w:rPr>
          <w:rFonts w:ascii="Georgia" w:hAnsi="Georgia"/>
        </w:rPr>
        <w:t xml:space="preserve"> increased the closer its temperature got it Curie Temperature. At </w:t>
      </w:r>
      <w:r w:rsidR="00F17E2C">
        <w:rPr>
          <w:rFonts w:ascii="Georgia" w:hAnsi="Georgia"/>
        </w:rPr>
        <w:t xml:space="preserve">thermal </w:t>
      </w:r>
      <w:r w:rsidRPr="00B41794">
        <w:rPr>
          <w:rFonts w:ascii="Georgia" w:hAnsi="Georgia"/>
        </w:rPr>
        <w:t>equilibrium</w:t>
      </w:r>
      <w:r>
        <w:rPr>
          <w:rFonts w:ascii="Georgia" w:hAnsi="Georgia"/>
        </w:rPr>
        <w:t xml:space="preserve">, </w:t>
      </w:r>
      <w:r w:rsidR="00F17E2C">
        <w:rPr>
          <w:rFonts w:ascii="Georgia" w:hAnsi="Georgia"/>
        </w:rPr>
        <w:t xml:space="preserve">the system’s energy increased with temperature. The system’s </w:t>
      </w:r>
      <w:r w:rsidRPr="001C23DB">
        <w:rPr>
          <w:rFonts w:ascii="Georgia" w:hAnsi="Georgia"/>
        </w:rPr>
        <w:t>magnetisation</w:t>
      </w:r>
      <w:r>
        <w:rPr>
          <w:rFonts w:ascii="Georgia" w:hAnsi="Georgia"/>
        </w:rPr>
        <w:t xml:space="preserve"> was either ±1 at low temperatures or 0 at high </w:t>
      </w:r>
      <w:r w:rsidR="00E56D5A">
        <w:rPr>
          <w:rFonts w:ascii="Georgia" w:hAnsi="Georgia"/>
        </w:rPr>
        <w:t>temperatures</w:t>
      </w:r>
      <w:r w:rsidR="00E36F3C">
        <w:rPr>
          <w:rFonts w:ascii="Georgia" w:hAnsi="Georgia"/>
        </w:rPr>
        <w:t>, with a dramatic</w:t>
      </w:r>
      <w:r>
        <w:rPr>
          <w:rFonts w:ascii="Georgia" w:hAnsi="Georgia"/>
        </w:rPr>
        <w:t xml:space="preserve"> phase transition</w:t>
      </w:r>
      <w:r w:rsidR="00E36F3C">
        <w:rPr>
          <w:rFonts w:ascii="Georgia" w:hAnsi="Georgia"/>
        </w:rPr>
        <w:t xml:space="preserve"> when its</w:t>
      </w:r>
      <w:r>
        <w:rPr>
          <w:rFonts w:ascii="Georgia" w:hAnsi="Georgia"/>
        </w:rPr>
        <w:t xml:space="preserve"> </w:t>
      </w:r>
      <w:r w:rsidR="00E36F3C">
        <w:rPr>
          <w:rFonts w:ascii="Georgia" w:hAnsi="Georgia"/>
        </w:rPr>
        <w:t>temperature</w:t>
      </w:r>
      <w:r>
        <w:rPr>
          <w:rFonts w:ascii="Georgia" w:hAnsi="Georgia"/>
        </w:rPr>
        <w:t xml:space="preserve"> </w:t>
      </w:r>
      <w:r w:rsidR="00E36F3C">
        <w:rPr>
          <w:rFonts w:ascii="Georgia" w:hAnsi="Georgia"/>
        </w:rPr>
        <w:t>increased to its C</w:t>
      </w:r>
      <w:r w:rsidR="00E36F3C" w:rsidRPr="00B52E91">
        <w:rPr>
          <w:rFonts w:ascii="Georgia" w:hAnsi="Georgia"/>
        </w:rPr>
        <w:t xml:space="preserve">urie </w:t>
      </w:r>
      <w:r w:rsidR="00E36F3C">
        <w:rPr>
          <w:rFonts w:ascii="Georgia" w:hAnsi="Georgia"/>
        </w:rPr>
        <w:t>temperature.</w:t>
      </w:r>
      <w:r w:rsidR="00F17E2C">
        <w:rPr>
          <w:rFonts w:ascii="Georgia" w:hAnsi="Georgia"/>
        </w:rPr>
        <w:t xml:space="preserve"> </w:t>
      </w:r>
      <w:r>
        <w:rPr>
          <w:rFonts w:ascii="Georgia" w:hAnsi="Georgia"/>
        </w:rPr>
        <w:t xml:space="preserve">The Mean Field theory gave an accurate approximation for the </w:t>
      </w:r>
      <w:r w:rsidR="00F17E2C">
        <w:rPr>
          <w:rFonts w:ascii="Georgia" w:hAnsi="Georgia"/>
        </w:rPr>
        <w:t>Ising model’s</w:t>
      </w:r>
      <w:r>
        <w:rPr>
          <w:rFonts w:ascii="Georgia" w:hAnsi="Georgia"/>
        </w:rPr>
        <w:t xml:space="preserve"> </w:t>
      </w:r>
      <w:r w:rsidRPr="001C23DB">
        <w:rPr>
          <w:rFonts w:ascii="Georgia" w:hAnsi="Georgia"/>
        </w:rPr>
        <w:t>magnetisation</w:t>
      </w:r>
      <w:r>
        <w:rPr>
          <w:rFonts w:ascii="Georgia" w:hAnsi="Georgia"/>
        </w:rPr>
        <w:t xml:space="preserve"> at low temperatures. But did not </w:t>
      </w:r>
      <w:r w:rsidRPr="001D0FCD">
        <w:rPr>
          <w:rFonts w:ascii="Georgia" w:hAnsi="Georgia"/>
        </w:rPr>
        <w:t>exhibit</w:t>
      </w:r>
      <w:r>
        <w:rPr>
          <w:rFonts w:ascii="Georgia" w:hAnsi="Georgia"/>
        </w:rPr>
        <w:t xml:space="preserve"> the systems dramatic phase transition as the </w:t>
      </w:r>
      <w:r w:rsidRPr="001D0FCD">
        <w:rPr>
          <w:rFonts w:ascii="Georgia" w:hAnsi="Georgia"/>
        </w:rPr>
        <w:t xml:space="preserve">temperature </w:t>
      </w:r>
      <w:r>
        <w:rPr>
          <w:rFonts w:ascii="Georgia" w:hAnsi="Georgia"/>
        </w:rPr>
        <w:t>approached the C</w:t>
      </w:r>
      <w:r w:rsidRPr="00B52E91">
        <w:rPr>
          <w:rFonts w:ascii="Georgia" w:hAnsi="Georgia"/>
        </w:rPr>
        <w:t xml:space="preserve">urie </w:t>
      </w:r>
      <w:r>
        <w:rPr>
          <w:rFonts w:ascii="Georgia" w:hAnsi="Georgia"/>
        </w:rPr>
        <w:t>temperature, instead gradually transitions over a large temperature range.</w:t>
      </w:r>
      <w:r w:rsidR="001169EA">
        <w:rPr>
          <w:rFonts w:ascii="Georgia" w:hAnsi="Georgia"/>
        </w:rPr>
        <w:t xml:space="preserve"> </w:t>
      </w:r>
      <w:r w:rsidR="001169EA">
        <w:rPr>
          <w:rFonts w:ascii="Georgia" w:hAnsi="Georgia"/>
        </w:rPr>
        <w:t>The m</w:t>
      </w:r>
      <w:r w:rsidR="001169EA" w:rsidRPr="00967C3D">
        <w:rPr>
          <w:rFonts w:ascii="Georgia" w:hAnsi="Georgia"/>
        </w:rPr>
        <w:t xml:space="preserve">agnetic </w:t>
      </w:r>
      <w:r w:rsidR="001169EA">
        <w:rPr>
          <w:rFonts w:ascii="Georgia" w:hAnsi="Georgia"/>
        </w:rPr>
        <w:t>s</w:t>
      </w:r>
      <w:r w:rsidR="001169EA" w:rsidRPr="00967C3D">
        <w:rPr>
          <w:rFonts w:ascii="Georgia" w:hAnsi="Georgia"/>
        </w:rPr>
        <w:t>usceptibility</w:t>
      </w:r>
      <w:r w:rsidR="001169EA">
        <w:rPr>
          <w:rFonts w:ascii="Georgia" w:hAnsi="Georgia"/>
        </w:rPr>
        <w:t xml:space="preserve"> of </w:t>
      </w:r>
      <w:r w:rsidR="001169EA">
        <w:rPr>
          <w:rFonts w:ascii="Georgia" w:hAnsi="Georgia"/>
        </w:rPr>
        <w:t>the Ising Model</w:t>
      </w:r>
      <w:r w:rsidR="001169EA">
        <w:rPr>
          <w:rFonts w:ascii="Georgia" w:hAnsi="Georgia"/>
        </w:rPr>
        <w:t xml:space="preserve"> remain</w:t>
      </w:r>
      <w:r w:rsidR="001169EA">
        <w:rPr>
          <w:rFonts w:ascii="Georgia" w:hAnsi="Georgia"/>
        </w:rPr>
        <w:t>ed</w:t>
      </w:r>
      <w:r w:rsidR="001169EA">
        <w:rPr>
          <w:rFonts w:ascii="Georgia" w:hAnsi="Georgia"/>
        </w:rPr>
        <w:t xml:space="preserve"> independent of temperature, until </w:t>
      </w:r>
      <w:r w:rsidR="001169EA">
        <w:rPr>
          <w:rFonts w:ascii="Georgia" w:hAnsi="Georgia"/>
        </w:rPr>
        <w:t>it</w:t>
      </w:r>
      <w:r w:rsidR="001169EA">
        <w:rPr>
          <w:rFonts w:ascii="Georgia" w:hAnsi="Georgia"/>
        </w:rPr>
        <w:t xml:space="preserve"> approache</w:t>
      </w:r>
      <w:r w:rsidR="001169EA">
        <w:rPr>
          <w:rFonts w:ascii="Georgia" w:hAnsi="Georgia"/>
        </w:rPr>
        <w:t>d</w:t>
      </w:r>
      <w:r w:rsidR="001169EA">
        <w:rPr>
          <w:rFonts w:ascii="Georgia" w:hAnsi="Georgia"/>
        </w:rPr>
        <w:t xml:space="preserve"> the </w:t>
      </w:r>
      <w:r w:rsidR="001169EA">
        <w:rPr>
          <w:rFonts w:ascii="Georgia" w:hAnsi="Georgia"/>
        </w:rPr>
        <w:t>system’s</w:t>
      </w:r>
      <w:r w:rsidR="001169EA">
        <w:rPr>
          <w:rFonts w:ascii="Georgia" w:hAnsi="Georgia"/>
        </w:rPr>
        <w:t xml:space="preserve"> C</w:t>
      </w:r>
      <w:r w:rsidR="001169EA" w:rsidRPr="00B52E91">
        <w:rPr>
          <w:rFonts w:ascii="Georgia" w:hAnsi="Georgia"/>
        </w:rPr>
        <w:t xml:space="preserve">urie </w:t>
      </w:r>
      <w:r w:rsidR="001169EA">
        <w:rPr>
          <w:rFonts w:ascii="Georgia" w:hAnsi="Georgia"/>
        </w:rPr>
        <w:t>temperature, where the s</w:t>
      </w:r>
      <w:r w:rsidR="001169EA" w:rsidRPr="00967C3D">
        <w:rPr>
          <w:rFonts w:ascii="Georgia" w:hAnsi="Georgia"/>
        </w:rPr>
        <w:t>usceptibility</w:t>
      </w:r>
      <w:r w:rsidR="001169EA">
        <w:rPr>
          <w:rFonts w:ascii="Georgia" w:hAnsi="Georgia"/>
        </w:rPr>
        <w:t xml:space="preserve"> increase</w:t>
      </w:r>
      <w:r w:rsidR="001169EA">
        <w:rPr>
          <w:rFonts w:ascii="Georgia" w:hAnsi="Georgia"/>
        </w:rPr>
        <w:t>d</w:t>
      </w:r>
      <w:r w:rsidR="001169EA">
        <w:rPr>
          <w:rFonts w:ascii="Georgia" w:hAnsi="Georgia"/>
        </w:rPr>
        <w:t xml:space="preserve"> with temperature. </w:t>
      </w:r>
    </w:p>
    <w:p w14:paraId="7A347210" w14:textId="77777777" w:rsidR="001169EA" w:rsidRDefault="001169EA" w:rsidP="001169EA">
      <w:pPr>
        <w:rPr>
          <w:rFonts w:ascii="Georgia" w:hAnsi="Georgia"/>
        </w:rPr>
      </w:pPr>
    </w:p>
    <w:p w14:paraId="0358EE75" w14:textId="77777777" w:rsidR="002C137B" w:rsidRPr="002E594E" w:rsidRDefault="002C137B">
      <w:pPr>
        <w:rPr>
          <w:rFonts w:ascii="Georgia" w:hAnsi="Georgia"/>
        </w:rPr>
      </w:pPr>
    </w:p>
    <w:p w14:paraId="05C0A04D" w14:textId="77777777" w:rsidR="002C137B" w:rsidRPr="002E594E" w:rsidRDefault="002C137B">
      <w:pPr>
        <w:rPr>
          <w:rFonts w:ascii="Georgia" w:hAnsi="Georgia"/>
        </w:rPr>
        <w:sectPr w:rsidR="002C137B" w:rsidRPr="002E594E">
          <w:headerReference w:type="default" r:id="rId7"/>
          <w:footerReference w:type="default" r:id="rId8"/>
          <w:pgSz w:w="11906" w:h="16838" w:code="9"/>
          <w:pgMar w:top="1440" w:right="1440" w:bottom="1440" w:left="1440" w:header="709" w:footer="709" w:gutter="0"/>
          <w:cols w:space="720"/>
          <w:docGrid w:linePitch="360"/>
        </w:sectPr>
      </w:pPr>
    </w:p>
    <w:p w14:paraId="49D25A60" w14:textId="77777777" w:rsidR="002C137B" w:rsidRPr="002E594E" w:rsidRDefault="002C137B">
      <w:pPr>
        <w:pStyle w:val="BodyTextIndent"/>
        <w:rPr>
          <w:rFonts w:ascii="Georgia" w:hAnsi="Georgia"/>
          <w:b/>
          <w:bCs/>
        </w:rPr>
      </w:pPr>
      <w:r w:rsidRPr="002E594E">
        <w:rPr>
          <w:rFonts w:ascii="Georgia" w:hAnsi="Georgia"/>
          <w:b/>
          <w:bCs/>
        </w:rPr>
        <w:t>Introduction</w:t>
      </w:r>
    </w:p>
    <w:p w14:paraId="25E1FBC1" w14:textId="77777777" w:rsidR="002C137B" w:rsidRPr="002E594E" w:rsidRDefault="002C137B">
      <w:pPr>
        <w:pStyle w:val="BodyTextIndent"/>
        <w:rPr>
          <w:rFonts w:ascii="Georgia" w:hAnsi="Georgia"/>
        </w:rPr>
      </w:pPr>
    </w:p>
    <w:p w14:paraId="4CED2004" w14:textId="331184C7" w:rsidR="00B52E91" w:rsidRDefault="00B52E91" w:rsidP="009873BE">
      <w:pPr>
        <w:rPr>
          <w:rFonts w:ascii="Georgia" w:hAnsi="Georgia"/>
        </w:rPr>
      </w:pPr>
      <w:r w:rsidRPr="00B52E91">
        <w:rPr>
          <w:rFonts w:ascii="Georgia" w:hAnsi="Georgia"/>
        </w:rPr>
        <w:t>Inside Ferromagnets, their spin magnetic moments algin themselves in the same direction [</w:t>
      </w:r>
      <w:r w:rsidR="00590D35">
        <w:rPr>
          <w:rFonts w:ascii="Georgia" w:hAnsi="Georgia"/>
        </w:rPr>
        <w:t>1</w:t>
      </w:r>
      <w:r w:rsidRPr="00B52E91">
        <w:rPr>
          <w:rFonts w:ascii="Georgia" w:hAnsi="Georgia"/>
        </w:rPr>
        <w:t xml:space="preserve">]. This is due to the strong interaction between the magnetic moments, creating a lower energy state for aligned ordering than random. Ferromagnetism is only exhibited in low temperatures, up to the </w:t>
      </w:r>
      <w:r w:rsidR="00B41794">
        <w:rPr>
          <w:rFonts w:ascii="Georgia" w:hAnsi="Georgia"/>
        </w:rPr>
        <w:t>C</w:t>
      </w:r>
      <w:r w:rsidRPr="00B52E91">
        <w:rPr>
          <w:rFonts w:ascii="Georgia" w:hAnsi="Georgia"/>
        </w:rPr>
        <w:t xml:space="preserve">urie temperature,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B52E91">
        <w:rPr>
          <w:rFonts w:ascii="Georgia" w:hAnsi="Georgia"/>
        </w:rPr>
        <w:t xml:space="preserve"> [</w:t>
      </w:r>
      <w:r w:rsidR="00590D35">
        <w:rPr>
          <w:rFonts w:ascii="Georgia" w:hAnsi="Georgia"/>
        </w:rPr>
        <w:t>2</w:t>
      </w:r>
      <w:r w:rsidRPr="00B52E91">
        <w:rPr>
          <w:rFonts w:ascii="Georgia" w:hAnsi="Georgia"/>
        </w:rPr>
        <w:t xml:space="preserve">]. For temperatures above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B52E91">
        <w:rPr>
          <w:rFonts w:ascii="Georgia" w:hAnsi="Georgia"/>
        </w:rPr>
        <w:t xml:space="preserve">, ferromagnets loss their aligned ordering as the spin magnetic moments rotates in random directions, transitioning into a paramagnetic state </w:t>
      </w:r>
    </w:p>
    <w:p w14:paraId="1B13294E" w14:textId="77777777" w:rsidR="004F2A02" w:rsidRPr="00B52E91" w:rsidRDefault="004F2A02" w:rsidP="009873BE">
      <w:pPr>
        <w:rPr>
          <w:rFonts w:ascii="Georgia" w:hAnsi="Georgia"/>
        </w:rPr>
      </w:pPr>
    </w:p>
    <w:p w14:paraId="7DB62258" w14:textId="02BEA907" w:rsidR="004F2A02" w:rsidRDefault="004F2A02" w:rsidP="009873BE">
      <w:pPr>
        <w:rPr>
          <w:rFonts w:ascii="Georgia" w:hAnsi="Georgia"/>
        </w:rPr>
      </w:pPr>
      <w:r>
        <w:rPr>
          <w:noProof/>
        </w:rPr>
        <mc:AlternateContent>
          <mc:Choice Requires="wpg">
            <w:drawing>
              <wp:inline distT="0" distB="0" distL="0" distR="0" wp14:anchorId="671F4ED6" wp14:editId="6767229E">
                <wp:extent cx="1314450" cy="781050"/>
                <wp:effectExtent l="0" t="38100" r="0" b="0"/>
                <wp:docPr id="14" name="Group 14"/>
                <wp:cNvGraphicFramePr/>
                <a:graphic xmlns:a="http://schemas.openxmlformats.org/drawingml/2006/main">
                  <a:graphicData uri="http://schemas.microsoft.com/office/word/2010/wordprocessingGroup">
                    <wpg:wgp>
                      <wpg:cNvGrpSpPr/>
                      <wpg:grpSpPr>
                        <a:xfrm>
                          <a:off x="0" y="0"/>
                          <a:ext cx="1314450" cy="781050"/>
                          <a:chOff x="0" y="0"/>
                          <a:chExt cx="1314450" cy="781050"/>
                        </a:xfrm>
                      </wpg:grpSpPr>
                      <wps:wsp>
                        <wps:cNvPr id="15" name="Straight Arrow Connector 15"/>
                        <wps:cNvCnPr/>
                        <wps:spPr>
                          <a:xfrm flipV="1">
                            <a:off x="1114425" y="0"/>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28625" y="0"/>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885825" y="0"/>
                            <a:ext cx="0" cy="35941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657225" y="0"/>
                            <a:ext cx="0" cy="35941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200025" y="0"/>
                            <a:ext cx="0" cy="35941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0" y="419100"/>
                            <a:ext cx="1314450" cy="361950"/>
                          </a:xfrm>
                          <a:prstGeom prst="rect">
                            <a:avLst/>
                          </a:prstGeom>
                          <a:noFill/>
                          <a:ln w="6350">
                            <a:noFill/>
                          </a:ln>
                        </wps:spPr>
                        <wps:txbx>
                          <w:txbxContent>
                            <w:p w14:paraId="3D6597F3" w14:textId="77777777" w:rsidR="004F2A02" w:rsidRPr="00F123DF" w:rsidRDefault="004F2A02" w:rsidP="004F2A02">
                              <w:pPr>
                                <w:jc w:val="center"/>
                                <w:rPr>
                                  <w:rFonts w:ascii="Georgia" w:hAnsi="Georgia"/>
                                  <w:b/>
                                  <w:bCs/>
                                </w:rPr>
                              </w:pPr>
                              <w:r w:rsidRPr="00F123DF">
                                <w:rPr>
                                  <w:rFonts w:ascii="Georgia" w:hAnsi="Georgia"/>
                                  <w:b/>
                                  <w:bCs/>
                                </w:rPr>
                                <w:t>Ferromagnetism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1F4ED6" id="Group 14" o:spid="_x0000_s1026" style="width:103.5pt;height:61.5pt;mso-position-horizontal-relative:char;mso-position-vertical-relative:line" coordsize="13144,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">
                <v:shapetype id="_x0000_t32" coordsize="21600,21600" o:spt="32" o:oned="t" path="m,l21600,21600e" filled="f">
                  <v:path arrowok="t" fillok="f" o:connecttype="none"/>
                  <o:lock v:ext="edit" shapetype="t"/>
                </v:shapetype>
                <v:shape id="Straight Arrow Connector 15" o:spid="_x0000_s1027" type="#_x0000_t32" style="position:absolute;left:11144;width: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" strokecolor="black [3213]" strokeweight="4.5pt">
                  <v:stroke endarrow="block"/>
                </v:shape>
                <v:shape id="Straight Arrow Connector 16" o:spid="_x0000_s1028" type="#_x0000_t32" style="position:absolute;left:4286;width: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" strokecolor="black [3213]" strokeweight="4.5pt">
                  <v:stroke endarrow="block"/>
                </v:shape>
                <v:shape id="Straight Arrow Connector 17" o:spid="_x0000_s1029" type="#_x0000_t32" style="position:absolute;left:8858;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" strokecolor="black [3213]" strokeweight="4.5pt">
                  <v:stroke endarrow="block"/>
                </v:shape>
                <v:shape id="Straight Arrow Connector 18" o:spid="_x0000_s1030" type="#_x0000_t32" style="position:absolute;left:6572;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" strokecolor="black [3213]" strokeweight="4.5pt">
                  <v:stroke endarrow="block"/>
                </v:shape>
                <v:shape id="Straight Arrow Connector 19" o:spid="_x0000_s1031" type="#_x0000_t32" style="position:absolute;left:2000;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" strokecolor="black [3213]" strokeweight="4.5pt">
                  <v:stroke endarrow="block"/>
                </v:shape>
                <v:shapetype id="_x0000_t202" coordsize="21600,21600" o:spt="202" path="m,l,21600r21600,l21600,xe">
                  <v:stroke joinstyle="miter"/>
                  <v:path gradientshapeok="t" o:connecttype="rect"/>
                </v:shapetype>
                <v:shape id="Text Box 20" o:spid="_x0000_s1032" type="#_x0000_t202" style="position:absolute;top:4191;width:1314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D6597F3" w14:textId="77777777" w:rsidR="004F2A02" w:rsidRPr="00F123DF" w:rsidRDefault="004F2A02" w:rsidP="004F2A02">
                        <w:pPr>
                          <w:jc w:val="center"/>
                          <w:rPr>
                            <w:rFonts w:ascii="Georgia" w:hAnsi="Georgia"/>
                            <w:b/>
                            <w:bCs/>
                          </w:rPr>
                        </w:pPr>
                        <w:r w:rsidRPr="00F123DF">
                          <w:rPr>
                            <w:rFonts w:ascii="Georgia" w:hAnsi="Georgia"/>
                            <w:b/>
                            <w:bCs/>
                          </w:rPr>
                          <w:t>Ferromagnetism</w:t>
                        </w:r>
                      </w:p>
                    </w:txbxContent>
                  </v:textbox>
                </v:shape>
                <w10:anchorlock/>
              </v:group>
            </w:pict>
          </mc:Fallback>
        </mc:AlternateContent>
      </w:r>
      <w:r>
        <w:rPr>
          <w:noProof/>
        </w:rPr>
        <mc:AlternateContent>
          <mc:Choice Requires="wpg">
            <w:drawing>
              <wp:inline distT="0" distB="0" distL="0" distR="0" wp14:anchorId="2236CA43" wp14:editId="71346975">
                <wp:extent cx="1314450" cy="790575"/>
                <wp:effectExtent l="0" t="38100" r="0" b="0"/>
                <wp:docPr id="21" name="Group 21"/>
                <wp:cNvGraphicFramePr/>
                <a:graphic xmlns:a="http://schemas.openxmlformats.org/drawingml/2006/main">
                  <a:graphicData uri="http://schemas.microsoft.com/office/word/2010/wordprocessingGroup">
                    <wpg:wgp>
                      <wpg:cNvGrpSpPr/>
                      <wpg:grpSpPr>
                        <a:xfrm>
                          <a:off x="0" y="0"/>
                          <a:ext cx="1314450" cy="790575"/>
                          <a:chOff x="0" y="0"/>
                          <a:chExt cx="1314450" cy="790575"/>
                        </a:xfrm>
                      </wpg:grpSpPr>
                      <wps:wsp>
                        <wps:cNvPr id="22" name="Straight Arrow Connector 22"/>
                        <wps:cNvCnPr/>
                        <wps:spPr>
                          <a:xfrm rot="420000" flipV="1">
                            <a:off x="1171575" y="9525"/>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840000">
                            <a:off x="485775" y="0"/>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rot="19620000" flipV="1">
                            <a:off x="942975" y="9525"/>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7680000" flipV="1">
                            <a:off x="713740" y="8890"/>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rot="3480000" flipV="1">
                            <a:off x="256540" y="8890"/>
                            <a:ext cx="0" cy="3600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428625"/>
                            <a:ext cx="1314450" cy="361950"/>
                          </a:xfrm>
                          <a:prstGeom prst="rect">
                            <a:avLst/>
                          </a:prstGeom>
                          <a:noFill/>
                          <a:ln w="6350">
                            <a:noFill/>
                          </a:ln>
                        </wps:spPr>
                        <wps:txbx>
                          <w:txbxContent>
                            <w:p w14:paraId="7F544F70" w14:textId="77777777" w:rsidR="004F2A02" w:rsidRPr="00F123DF" w:rsidRDefault="004F2A02" w:rsidP="004F2A02">
                              <w:pPr>
                                <w:jc w:val="center"/>
                                <w:rPr>
                                  <w:rFonts w:ascii="Georgia" w:hAnsi="Georgia"/>
                                  <w:b/>
                                  <w:bCs/>
                                </w:rPr>
                              </w:pPr>
                              <w:r w:rsidRPr="00F123DF">
                                <w:rPr>
                                  <w:rFonts w:ascii="Georgia" w:hAnsi="Georgia"/>
                                  <w:b/>
                                  <w:bCs/>
                                </w:rPr>
                                <w:t>Paramagnetism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36CA43" id="Group 21" o:spid="_x0000_s1033" style="width:103.5pt;height:62.25pt;mso-position-horizontal-relative:char;mso-position-vertical-relative:line" coordsize="1314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">
                <v:shape id="Straight Arrow Connector 22" o:spid="_x0000_s1034" type="#_x0000_t32" style="position:absolute;left:11715;top:95;width:0;height:3600;rotation:-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" strokecolor="black [3213]" strokeweight="4.5pt">
                  <v:stroke endarrow="block"/>
                </v:shape>
                <v:shape id="Straight Arrow Connector 23" o:spid="_x0000_s1035" type="#_x0000_t32" style="position:absolute;left:4857;width:0;height:3600;rotation: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" strokecolor="black [3213]" strokeweight="4.5pt">
                  <v:stroke endarrow="block"/>
                </v:shape>
                <v:shape id="Straight Arrow Connector 24" o:spid="_x0000_s1036" type="#_x0000_t32" style="position:absolute;left:9429;top:95;width:0;height:3600;rotation: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" strokecolor="black [3213]" strokeweight="4.5pt">
                  <v:stroke endarrow="block"/>
                </v:shape>
                <v:shape id="Straight Arrow Connector 25" o:spid="_x0000_s1037" type="#_x0000_t32" style="position:absolute;left:7137;top:88;width:0;height:3600;rotation:-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" strokecolor="black [3213]" strokeweight="4.5pt">
                  <v:stroke endarrow="block"/>
                </v:shape>
                <v:shape id="Straight Arrow Connector 26" o:spid="_x0000_s1038" type="#_x0000_t32" style="position:absolute;left:2565;top:88;width:0;height:3600;rotation:-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" strokecolor="black [3213]" strokeweight="4.5pt">
                  <v:stroke endarrow="block"/>
                </v:shape>
                <v:shape id="Text Box 27" o:spid="_x0000_s1039" type="#_x0000_t202" style="position:absolute;top:4286;width:1314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F544F70" w14:textId="77777777" w:rsidR="004F2A02" w:rsidRPr="00F123DF" w:rsidRDefault="004F2A02" w:rsidP="004F2A02">
                        <w:pPr>
                          <w:jc w:val="center"/>
                          <w:rPr>
                            <w:rFonts w:ascii="Georgia" w:hAnsi="Georgia"/>
                            <w:b/>
                            <w:bCs/>
                          </w:rPr>
                        </w:pPr>
                        <w:r w:rsidRPr="00F123DF">
                          <w:rPr>
                            <w:rFonts w:ascii="Georgia" w:hAnsi="Georgia"/>
                            <w:b/>
                            <w:bCs/>
                          </w:rPr>
                          <w:t>Paramagnetism</w:t>
                        </w:r>
                      </w:p>
                    </w:txbxContent>
                  </v:textbox>
                </v:shape>
                <w10:anchorlock/>
              </v:group>
            </w:pict>
          </mc:Fallback>
        </mc:AlternateContent>
      </w:r>
    </w:p>
    <w:p w14:paraId="3B615FB1" w14:textId="6C4D8C75" w:rsidR="00B52E91" w:rsidRPr="00B52E91" w:rsidRDefault="00B52E91" w:rsidP="009873BE">
      <w:pPr>
        <w:rPr>
          <w:rFonts w:ascii="Georgia" w:hAnsi="Georgia"/>
        </w:rPr>
      </w:pPr>
      <w:r w:rsidRPr="00B52E91">
        <w:rPr>
          <w:rFonts w:ascii="Georgia" w:hAnsi="Georgia"/>
        </w:rPr>
        <w:t xml:space="preserve">Figure 1. </w:t>
      </w:r>
      <w:r w:rsidR="004F2A02">
        <w:rPr>
          <w:rFonts w:ascii="Georgia" w:hAnsi="Georgia"/>
        </w:rPr>
        <w:t>Arrangement of spin states while experiencing ferromagnetism (left) and paramagnetism (right)</w:t>
      </w:r>
    </w:p>
    <w:p w14:paraId="5086354F" w14:textId="77777777" w:rsidR="002C137B" w:rsidRPr="002E594E" w:rsidRDefault="002C137B" w:rsidP="009873BE">
      <w:pPr>
        <w:rPr>
          <w:rFonts w:ascii="Georgia" w:hAnsi="Georgia"/>
        </w:rPr>
      </w:pPr>
    </w:p>
    <w:p w14:paraId="47B7E925" w14:textId="74E3A3BF" w:rsidR="002C137B" w:rsidRPr="002E594E" w:rsidRDefault="00B52E91" w:rsidP="009873BE">
      <w:pPr>
        <w:rPr>
          <w:rFonts w:ascii="Georgia" w:hAnsi="Georgia"/>
          <w:b/>
          <w:bCs/>
        </w:rPr>
      </w:pPr>
      <w:r>
        <w:rPr>
          <w:rFonts w:ascii="Georgia" w:hAnsi="Georgia"/>
          <w:b/>
          <w:bCs/>
        </w:rPr>
        <w:t>Ising Model</w:t>
      </w:r>
    </w:p>
    <w:p w14:paraId="75781B49" w14:textId="77777777" w:rsidR="002C137B" w:rsidRPr="00B52E91" w:rsidRDefault="002C137B" w:rsidP="009873BE">
      <w:pPr>
        <w:rPr>
          <w:rFonts w:ascii="Georgia" w:hAnsi="Georgia"/>
          <w:b/>
          <w:bCs/>
        </w:rPr>
      </w:pPr>
    </w:p>
    <w:p w14:paraId="5F75EFE9" w14:textId="1D042A34" w:rsidR="00B52E91" w:rsidRPr="00B52E91" w:rsidRDefault="00B52E91" w:rsidP="009873BE">
      <w:pPr>
        <w:pStyle w:val="BodyTextIndent"/>
        <w:rPr>
          <w:rFonts w:ascii="Georgia" w:hAnsi="Georgia"/>
        </w:rPr>
      </w:pPr>
      <w:r w:rsidRPr="00B52E91">
        <w:rPr>
          <w:rFonts w:ascii="Georgia" w:hAnsi="Georgia"/>
        </w:rPr>
        <w:t>To simulate the arrangement of spins in a ferromagnet, and how they change due to temperature, one can use the Ising model [</w:t>
      </w:r>
      <w:r w:rsidR="00590D35">
        <w:rPr>
          <w:rFonts w:ascii="Georgia" w:hAnsi="Georgia"/>
        </w:rPr>
        <w:t>3</w:t>
      </w:r>
      <w:r w:rsidRPr="00B52E91">
        <w:rPr>
          <w:rFonts w:ascii="Georgia" w:hAnsi="Georgia"/>
        </w:rPr>
        <w:t xml:space="preserve">]. The system is comprised of </w:t>
      </w:r>
      <m:oMath>
        <m:r>
          <w:rPr>
            <w:rFonts w:ascii="Cambria Math" w:hAnsi="Cambria Math"/>
          </w:rPr>
          <m:t>N</m:t>
        </m:r>
      </m:oMath>
      <w:r w:rsidRPr="00B52E91">
        <w:rPr>
          <w:rFonts w:ascii="Georgia" w:hAnsi="Georgia"/>
        </w:rPr>
        <w:t xml:space="preserve"> number of sites in a square grid, each one either in the up or down spin state, </w:t>
      </w:r>
      <m:oMath>
        <m:r>
          <w:rPr>
            <w:rFonts w:ascii="Cambria Math" w:hAnsi="Cambria Math"/>
          </w:rPr>
          <m:t>s=±1</m:t>
        </m:r>
      </m:oMath>
      <w:r w:rsidRPr="00B52E91">
        <w:rPr>
          <w:rFonts w:ascii="Georgia" w:hAnsi="Georgia"/>
        </w:rPr>
        <w:t xml:space="preserve">. The energy of a site depends on its own spin and the spin of its nearest neighbours, it can be calculated with </w:t>
      </w:r>
    </w:p>
    <w:p w14:paraId="4A819D2E" w14:textId="77777777" w:rsidR="00B52E91" w:rsidRPr="00B52E91" w:rsidRDefault="00B52E91" w:rsidP="009873BE">
      <w:pPr>
        <w:pStyle w:val="BodyTextIndent"/>
        <w:rPr>
          <w:rFonts w:ascii="Georgia" w:hAnsi="Georgia"/>
        </w:rPr>
      </w:pPr>
    </w:p>
    <w:p w14:paraId="6977B7E3" w14:textId="0D184E46" w:rsidR="00B52E91" w:rsidRPr="00B52E91" w:rsidRDefault="004D6292" w:rsidP="009873BE">
      <w:pPr>
        <w:rPr>
          <w:rFonts w:ascii="Georgia" w:hAnsi="Georgia"/>
        </w:rPr>
      </w:pP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J</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oMath>
      <w:r w:rsidR="00B52E91" w:rsidRPr="00B52E91">
        <w:rPr>
          <w:rFonts w:ascii="Georgia" w:hAnsi="Georgia"/>
          <w:sz w:val="22"/>
        </w:rPr>
        <w:t>,</w:t>
      </w:r>
      <w:r w:rsidR="00B52E91" w:rsidRPr="00B52E91">
        <w:rPr>
          <w:rFonts w:ascii="Georgia" w:hAnsi="Georgia"/>
        </w:rPr>
        <w:tab/>
      </w:r>
      <w:r w:rsidR="00B52E91" w:rsidRPr="00B52E91">
        <w:rPr>
          <w:rFonts w:ascii="Georgia" w:hAnsi="Georgia"/>
        </w:rPr>
        <w:tab/>
      </w:r>
      <w:r w:rsidR="00B52E91" w:rsidRPr="00B52E91">
        <w:rPr>
          <w:rFonts w:ascii="Georgia" w:hAnsi="Georgia"/>
        </w:rPr>
        <w:tab/>
        <w:t>(1)</w:t>
      </w:r>
    </w:p>
    <w:p w14:paraId="30D678ED" w14:textId="77777777" w:rsidR="00B52E91" w:rsidRPr="00B52E91" w:rsidRDefault="00B52E91" w:rsidP="009873BE">
      <w:pPr>
        <w:pStyle w:val="BodyTextIndent"/>
        <w:rPr>
          <w:rFonts w:ascii="Georgia" w:hAnsi="Georgia"/>
        </w:rPr>
      </w:pPr>
    </w:p>
    <w:p w14:paraId="70D0D54C" w14:textId="6FBEA069" w:rsidR="00B52E91" w:rsidRPr="00B52E91" w:rsidRDefault="00B52E91" w:rsidP="009873BE">
      <w:pPr>
        <w:pStyle w:val="BodyTextIndent"/>
        <w:rPr>
          <w:rFonts w:ascii="Georgia" w:hAnsi="Georgia"/>
        </w:rPr>
      </w:pPr>
      <w:r w:rsidRPr="00B52E91">
        <w:rPr>
          <w:rFonts w:ascii="Georgia" w:eastAsiaTheme="minorEastAsia" w:hAnsi="Georgia"/>
          <w:iCs/>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52E91">
        <w:rPr>
          <w:rFonts w:ascii="Georgia" w:eastAsiaTheme="minorEastAsia" w:hAnsi="Georgia"/>
          <w:iCs/>
        </w:rPr>
        <w:t xml:space="preserve"> is the energy of the spin,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52E91">
        <w:rPr>
          <w:rFonts w:ascii="Georgia" w:eastAsiaTheme="minorEastAsia" w:hAnsi="Georgia"/>
          <w:iCs/>
        </w:rPr>
        <w:t xml:space="preserve"> is the spin state of the chosen site,</w:t>
      </w:r>
      <w:r w:rsidRPr="00B52E91">
        <w:rPr>
          <w:rFonts w:ascii="Georgia" w:hAnsi="Georgia"/>
          <w:i/>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590D35">
        <w:rPr>
          <w:rFonts w:ascii="Georgia" w:hAnsi="Georgia"/>
          <w:i/>
        </w:rPr>
        <w:t xml:space="preserve"> </w:t>
      </w:r>
      <w:r w:rsidRPr="00B52E91">
        <w:rPr>
          <w:rFonts w:ascii="Georgia" w:eastAsiaTheme="minorEastAsia" w:hAnsi="Georgia"/>
          <w:iCs/>
        </w:rPr>
        <w:t xml:space="preserve">are the spin states of the site’s </w:t>
      </w:r>
      <w:r w:rsidRPr="00B52E91">
        <w:rPr>
          <w:rFonts w:ascii="Georgia" w:hAnsi="Georgia"/>
        </w:rPr>
        <w:t xml:space="preserve">nearest neighbours, </w:t>
      </w:r>
      <w:r w:rsidRPr="006547BC">
        <w:rPr>
          <w:rFonts w:ascii="Georgia" w:hAnsi="Georgia"/>
        </w:rPr>
        <w:t xml:space="preserve">and </w:t>
      </w:r>
      <m:oMath>
        <m:r>
          <w:rPr>
            <w:rFonts w:ascii="Cambria Math" w:hAnsi="Cambria Math"/>
          </w:rPr>
          <m:t>J</m:t>
        </m:r>
      </m:oMath>
      <w:r w:rsidRPr="006547BC">
        <w:rPr>
          <w:rFonts w:ascii="Georgia" w:hAnsi="Georgia"/>
        </w:rPr>
        <w:t xml:space="preserve"> represents the strength of the interaction forces between the sites</w:t>
      </w:r>
      <w:r w:rsidR="006547BC">
        <w:rPr>
          <w:rFonts w:ascii="Georgia" w:hAnsi="Georgia"/>
        </w:rPr>
        <w:t xml:space="preserve"> in units of energy</w:t>
      </w:r>
      <w:r w:rsidRPr="006547BC">
        <w:rPr>
          <w:rFonts w:ascii="Georgia" w:hAnsi="Georgia"/>
        </w:rPr>
        <w:t xml:space="preserve"> [</w:t>
      </w:r>
      <w:r w:rsidR="00590D35" w:rsidRPr="006547BC">
        <w:rPr>
          <w:rFonts w:ascii="Georgia" w:hAnsi="Georgia"/>
        </w:rPr>
        <w:t>3</w:t>
      </w:r>
      <w:r w:rsidRPr="00B52E91">
        <w:rPr>
          <w:rFonts w:ascii="Georgia" w:hAnsi="Georgia"/>
        </w:rPr>
        <w:t xml:space="preserve">]. The adjacent spins create a local magnetic field which influences the direction a spin will align, a spin aligned parallel with its neighbours will have a lower </w:t>
      </w:r>
      <w:r w:rsidRPr="00B52E91">
        <w:rPr>
          <w:rFonts w:ascii="Georgia" w:hAnsi="Georgia"/>
        </w:rPr>
        <w:t xml:space="preserve">energy than if it were </w:t>
      </w:r>
      <w:r w:rsidRPr="002C66CF">
        <w:rPr>
          <w:rFonts w:ascii="Georgia" w:hAnsi="Georgia"/>
        </w:rPr>
        <w:t xml:space="preserve">antiparallel. The total energy of the system, </w:t>
      </w:r>
      <m:oMath>
        <m:r>
          <w:rPr>
            <w:rFonts w:ascii="Cambria Math" w:hAnsi="Cambria Math"/>
          </w:rPr>
          <m:t>E</m:t>
        </m:r>
      </m:oMath>
      <w:r w:rsidRPr="002C66CF">
        <w:rPr>
          <w:rFonts w:ascii="Georgia" w:eastAsiaTheme="minorEastAsia" w:hAnsi="Georgia"/>
        </w:rPr>
        <w:t>,</w:t>
      </w:r>
      <w:r w:rsidRPr="002C66CF">
        <w:rPr>
          <w:rFonts w:ascii="Georgia" w:hAnsi="Georgia"/>
        </w:rPr>
        <w:t xml:space="preserve"> is just the sum of equation (</w:t>
      </w:r>
      <w:r w:rsidR="00397787" w:rsidRPr="002C66CF">
        <w:rPr>
          <w:rFonts w:ascii="Georgia" w:hAnsi="Georgia"/>
        </w:rPr>
        <w:t>1</w:t>
      </w:r>
      <w:r w:rsidRPr="002C66CF">
        <w:rPr>
          <w:rFonts w:ascii="Georgia" w:hAnsi="Georgia"/>
        </w:rPr>
        <w:t xml:space="preserve">) over all </w:t>
      </w:r>
      <m:oMath>
        <m:r>
          <w:rPr>
            <w:rFonts w:ascii="Cambria Math" w:hAnsi="Cambria Math"/>
          </w:rPr>
          <m:t>N</m:t>
        </m:r>
      </m:oMath>
      <w:r w:rsidRPr="002C66CF">
        <w:rPr>
          <w:rFonts w:ascii="Georgia" w:eastAsiaTheme="minorEastAsia" w:hAnsi="Georgia"/>
        </w:rPr>
        <w:t xml:space="preserve"> sites,</w:t>
      </w:r>
      <w:r w:rsidRPr="00B52E91">
        <w:rPr>
          <w:rFonts w:ascii="Georgia" w:eastAsiaTheme="minorEastAsia" w:hAnsi="Georgia"/>
        </w:rPr>
        <w:t xml:space="preserve"> while the system’s </w:t>
      </w:r>
      <w:r w:rsidRPr="00B52E91">
        <w:rPr>
          <w:rFonts w:ascii="Georgia" w:hAnsi="Georgia"/>
        </w:rPr>
        <w:t>magnetisation</w:t>
      </w:r>
      <w:r w:rsidRPr="00B52E91">
        <w:rPr>
          <w:rFonts w:ascii="Georgia" w:eastAsiaTheme="minorEastAsia" w:hAnsi="Georgia"/>
        </w:rPr>
        <w:t xml:space="preserve">, </w:t>
      </w:r>
      <m:oMath>
        <m:r>
          <w:rPr>
            <w:rFonts w:ascii="Cambria Math" w:hAnsi="Cambria Math"/>
          </w:rPr>
          <m:t>M</m:t>
        </m:r>
      </m:oMath>
      <w:r w:rsidRPr="00B52E91">
        <w:rPr>
          <w:rFonts w:ascii="Georgia" w:eastAsiaTheme="minorEastAsia" w:hAnsi="Georgia"/>
        </w:rPr>
        <w:t xml:space="preserve">,can be </w:t>
      </w:r>
      <w:r w:rsidRPr="00B52E91">
        <w:rPr>
          <w:rFonts w:ascii="Georgia" w:hAnsi="Georgia"/>
        </w:rPr>
        <w:t xml:space="preserve">calculated </w:t>
      </w:r>
      <w:r w:rsidRPr="00B52E91">
        <w:rPr>
          <w:rFonts w:ascii="Georgia" w:eastAsiaTheme="minorEastAsia" w:hAnsi="Georgia"/>
        </w:rPr>
        <w:t>with</w:t>
      </w:r>
    </w:p>
    <w:p w14:paraId="1693B0F5" w14:textId="77777777" w:rsidR="00B52E91" w:rsidRPr="00B52E91" w:rsidRDefault="00B52E91" w:rsidP="009873BE">
      <w:pPr>
        <w:pStyle w:val="BodyTextIndent"/>
        <w:rPr>
          <w:rFonts w:ascii="Georgia" w:hAnsi="Georgia"/>
        </w:rPr>
      </w:pPr>
    </w:p>
    <w:p w14:paraId="3AF873A8" w14:textId="13FE6023" w:rsidR="00B52E91" w:rsidRPr="00B52E91" w:rsidRDefault="00064721" w:rsidP="009873BE">
      <w:pPr>
        <w:pStyle w:val="BodyTextIndent"/>
        <w:rPr>
          <w:rFonts w:ascii="Georgia" w:hAnsi="Georgia"/>
        </w:rPr>
      </w:pPr>
      <m:oMath>
        <m:r>
          <w:rPr>
            <w:rFonts w:ascii="Cambria Math" w:hAnsi="Cambria Math"/>
          </w:rPr>
          <m:t xml:space="preserve">M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sz w:val="22"/>
          </w:rPr>
          <m:t>,</m:t>
        </m:r>
      </m:oMath>
      <w:r w:rsidR="00B52E91" w:rsidRPr="00B52E91">
        <w:rPr>
          <w:rFonts w:ascii="Georgia" w:hAnsi="Georgia"/>
        </w:rPr>
        <w:tab/>
      </w:r>
      <w:r w:rsidR="00B52E91" w:rsidRPr="00B52E91">
        <w:rPr>
          <w:rFonts w:ascii="Georgia" w:hAnsi="Georgia"/>
        </w:rPr>
        <w:tab/>
      </w:r>
      <w:r w:rsidR="00B52E91" w:rsidRPr="00B52E91">
        <w:rPr>
          <w:rFonts w:ascii="Georgia" w:hAnsi="Georgia"/>
        </w:rPr>
        <w:tab/>
        <w:t>(</w:t>
      </w:r>
      <w:r w:rsidR="00397787">
        <w:rPr>
          <w:rFonts w:ascii="Georgia" w:hAnsi="Georgia"/>
        </w:rPr>
        <w:t>2</w:t>
      </w:r>
      <w:r w:rsidR="00B52E91" w:rsidRPr="00B52E91">
        <w:rPr>
          <w:rFonts w:ascii="Georgia" w:hAnsi="Georgia"/>
        </w:rPr>
        <w:t>)</w:t>
      </w:r>
    </w:p>
    <w:p w14:paraId="6879C6E6" w14:textId="77777777" w:rsidR="00B52E91" w:rsidRPr="00B52E91" w:rsidRDefault="00B52E91" w:rsidP="009873BE">
      <w:pPr>
        <w:pStyle w:val="BodyTextIndent"/>
        <w:rPr>
          <w:rFonts w:ascii="Georgia" w:hAnsi="Georgia"/>
        </w:rPr>
      </w:pPr>
    </w:p>
    <w:p w14:paraId="56CE8A57" w14:textId="75440546" w:rsidR="00B52E91" w:rsidRPr="00B52E91" w:rsidRDefault="00AA60E4" w:rsidP="009873BE">
      <w:pPr>
        <w:pStyle w:val="BodyTextIndent"/>
        <w:rPr>
          <w:rFonts w:ascii="Georgia" w:hAnsi="Georgia"/>
        </w:rPr>
      </w:pPr>
      <w:r>
        <w:rPr>
          <w:rFonts w:ascii="Georgia" w:hAnsi="Georgia"/>
        </w:rPr>
        <w:t>[</w:t>
      </w:r>
      <w:r w:rsidR="00590D35">
        <w:rPr>
          <w:rFonts w:ascii="Georgia" w:hAnsi="Georgia"/>
        </w:rPr>
        <w:t>4</w:t>
      </w:r>
      <w:r>
        <w:rPr>
          <w:rFonts w:ascii="Georgia" w:hAnsi="Georgia"/>
        </w:rPr>
        <w:t xml:space="preserve">]. </w:t>
      </w:r>
      <w:r w:rsidR="00B52E91" w:rsidRPr="00B52E91">
        <w:rPr>
          <w:rFonts w:ascii="Georgia" w:hAnsi="Georgia"/>
        </w:rPr>
        <w:t xml:space="preserve">When the system is subjected to heat, the energy it receives can allow a site to switch spin state, even raising it to a higher energy level. This can be determined by the Boltzmann distribution </w:t>
      </w:r>
    </w:p>
    <w:p w14:paraId="4C9E18DA" w14:textId="77777777" w:rsidR="00B52E91" w:rsidRPr="00B52E91" w:rsidRDefault="00B52E91" w:rsidP="009873BE">
      <w:pPr>
        <w:pStyle w:val="BodyTextIndent"/>
        <w:rPr>
          <w:rFonts w:ascii="Georgia" w:hAnsi="Georgia"/>
        </w:rPr>
      </w:pPr>
    </w:p>
    <w:p w14:paraId="682C3697" w14:textId="566AFBE4" w:rsidR="00B52E91" w:rsidRPr="00B52E91" w:rsidRDefault="004D6292" w:rsidP="009873BE">
      <w:pPr>
        <w:pStyle w:val="BodyTextIndent"/>
        <w:rPr>
          <w:rFonts w:ascii="Georgia" w:hAnsi="Georgi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=exp(</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eastAsiaTheme="minorEastAsia" w:hAnsi="Cambria Math"/>
          </w:rPr>
          <m:t>)</m:t>
        </m:r>
        <m:r>
          <w:rPr>
            <w:rFonts w:ascii="Cambria Math" w:hAnsi="Cambria Math"/>
            <w:sz w:val="22"/>
          </w:rPr>
          <m:t>.</m:t>
        </m:r>
      </m:oMath>
      <w:r w:rsidR="00B52E91" w:rsidRPr="00B52E91">
        <w:rPr>
          <w:rFonts w:ascii="Georgia" w:hAnsi="Georgia"/>
        </w:rPr>
        <w:tab/>
      </w:r>
      <w:r w:rsidR="00B52E91" w:rsidRPr="00B52E91">
        <w:rPr>
          <w:rFonts w:ascii="Georgia" w:hAnsi="Georgia"/>
        </w:rPr>
        <w:tab/>
      </w:r>
      <w:r w:rsidR="00B52E91" w:rsidRPr="00B52E91">
        <w:rPr>
          <w:rFonts w:ascii="Georgia" w:hAnsi="Georgia"/>
        </w:rPr>
        <w:tab/>
        <w:t>(</w:t>
      </w:r>
      <w:r w:rsidR="00397787">
        <w:rPr>
          <w:rFonts w:ascii="Georgia" w:hAnsi="Georgia"/>
        </w:rPr>
        <w:t>3</w:t>
      </w:r>
      <w:r w:rsidR="00B52E91" w:rsidRPr="00B52E91">
        <w:rPr>
          <w:rFonts w:ascii="Georgia" w:hAnsi="Georgia"/>
        </w:rPr>
        <w:t>)</w:t>
      </w:r>
    </w:p>
    <w:p w14:paraId="03371F11" w14:textId="77777777" w:rsidR="00B52E91" w:rsidRPr="00B52E91" w:rsidRDefault="00B52E91" w:rsidP="009873BE">
      <w:pPr>
        <w:pStyle w:val="BodyTextIndent"/>
        <w:rPr>
          <w:rFonts w:ascii="Georgia" w:hAnsi="Georgia"/>
        </w:rPr>
      </w:pPr>
    </w:p>
    <w:p w14:paraId="4863E7B0" w14:textId="2B05194B" w:rsidR="00B52E91" w:rsidRPr="00B52E91" w:rsidRDefault="00B52E91" w:rsidP="009873BE">
      <w:pPr>
        <w:rPr>
          <w:rFonts w:ascii="Georgia" w:hAnsi="Georgia"/>
          <w:iCs/>
        </w:rPr>
      </w:pPr>
      <w:r w:rsidRPr="00B52E91">
        <w:rPr>
          <w:rFonts w:ascii="Georgia" w:hAnsi="Georgia"/>
          <w:iCs/>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52E91">
        <w:rPr>
          <w:rFonts w:ascii="Georgia" w:hAnsi="Georgia"/>
          <w:iCs/>
        </w:rPr>
        <w:t xml:space="preserve"> is the probability of a site switching its spin state,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B52E91">
        <w:rPr>
          <w:rFonts w:ascii="Georgia" w:hAnsi="Georgia"/>
          <w:iCs/>
        </w:rPr>
        <w:t xml:space="preserve"> is the Boltzmann constant, </w:t>
      </w:r>
      <m:oMath>
        <m:r>
          <w:rPr>
            <w:rFonts w:ascii="Cambria Math" w:hAnsi="Cambria Math"/>
          </w:rPr>
          <m:t>T</m:t>
        </m:r>
      </m:oMath>
      <w:r w:rsidRPr="00B52E91">
        <w:rPr>
          <w:rFonts w:ascii="Georgia" w:hAnsi="Georgia"/>
          <w:iCs/>
        </w:rPr>
        <w:t xml:space="preserve"> is the temperature of the system, and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B52E91">
        <w:rPr>
          <w:rFonts w:ascii="Georgia" w:hAnsi="Georgia"/>
          <w:iCs/>
        </w:rPr>
        <w:t xml:space="preserve"> is the difference between the energy of the site’s initial spin state to the other spin </w:t>
      </w:r>
      <w:proofErr w:type="gramStart"/>
      <w:r w:rsidRPr="00B52E91">
        <w:rPr>
          <w:rFonts w:ascii="Georgia" w:hAnsi="Georgia"/>
          <w:iCs/>
        </w:rPr>
        <w:t>state[</w:t>
      </w:r>
      <w:proofErr w:type="gramEnd"/>
      <w:r w:rsidR="00590D35">
        <w:rPr>
          <w:rFonts w:ascii="Georgia" w:hAnsi="Georgia"/>
          <w:iCs/>
        </w:rPr>
        <w:t>5</w:t>
      </w:r>
      <w:r w:rsidRPr="00B52E91">
        <w:rPr>
          <w:rFonts w:ascii="Georgia" w:hAnsi="Georgia"/>
          <w:iCs/>
        </w:rPr>
        <w:t xml:space="preserve">]. If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B52E91">
        <w:rPr>
          <w:rFonts w:ascii="Georgia" w:hAnsi="Georgia"/>
        </w:rPr>
        <w:t xml:space="preserve"> is negative, it will much more likely switch than if it were positive, showing the preference for the state with a lower energy. However, the probability to change to a higher energy state is not zero, with it increasing as temperature increases. </w:t>
      </w:r>
    </w:p>
    <w:p w14:paraId="662D7688" w14:textId="36516971" w:rsidR="00B52E91" w:rsidRPr="00B52E91" w:rsidRDefault="00B52E91" w:rsidP="009873BE">
      <w:pPr>
        <w:rPr>
          <w:rFonts w:ascii="Georgia" w:hAnsi="Georgia"/>
        </w:rPr>
      </w:pPr>
      <w:r w:rsidRPr="00B52E91">
        <w:rPr>
          <w:rFonts w:ascii="Georgia" w:hAnsi="Georgia"/>
        </w:rPr>
        <w:t xml:space="preserve">The arrangement of all the spin states in the system will create a microstate, when a site switches spin state, it changes to a different microstate. </w:t>
      </w:r>
      <w:r w:rsidRPr="00B52E91">
        <w:rPr>
          <w:rFonts w:ascii="Georgia" w:hAnsi="Georgia"/>
          <w:iCs/>
        </w:rPr>
        <w:t>Over a long period of time, where most of the sites have had the chance to change their spin state, the system reaches thermal equilibrium [</w:t>
      </w:r>
      <w:r w:rsidR="00590D35">
        <w:rPr>
          <w:rFonts w:ascii="Georgia" w:hAnsi="Georgia"/>
          <w:iCs/>
        </w:rPr>
        <w:t>2</w:t>
      </w:r>
      <w:r w:rsidRPr="00B52E91">
        <w:rPr>
          <w:rFonts w:ascii="Georgia" w:hAnsi="Georgia"/>
          <w:iCs/>
        </w:rPr>
        <w:t xml:space="preserve">]. This is where the rate at which the system switches from one microstate to another, equals the rate at which the system switches back to the original microstate. Meaning the system’s total energy and </w:t>
      </w:r>
      <w:r w:rsidRPr="00B52E91">
        <w:rPr>
          <w:rFonts w:ascii="Georgia" w:hAnsi="Georgia"/>
        </w:rPr>
        <w:t xml:space="preserve">magnetisation </w:t>
      </w:r>
      <w:r w:rsidRPr="00B52E91">
        <w:rPr>
          <w:rFonts w:ascii="Georgia" w:hAnsi="Georgia"/>
          <w:iCs/>
        </w:rPr>
        <w:t>converge to a constant value.</w:t>
      </w:r>
    </w:p>
    <w:p w14:paraId="4F1FE094" w14:textId="79293F61" w:rsidR="00B52E91" w:rsidRPr="00B52E91" w:rsidRDefault="00B52E91" w:rsidP="009873BE">
      <w:pPr>
        <w:rPr>
          <w:rFonts w:ascii="Georgia" w:eastAsiaTheme="minorEastAsia" w:hAnsi="Georgia"/>
        </w:rPr>
      </w:pPr>
    </w:p>
    <w:p w14:paraId="40CC29A6" w14:textId="1DDC904F" w:rsidR="008D490B" w:rsidRPr="002E594E" w:rsidRDefault="00062F96" w:rsidP="009873BE">
      <w:pPr>
        <w:rPr>
          <w:rFonts w:ascii="Georgia" w:hAnsi="Georgia"/>
          <w:b/>
          <w:bCs/>
        </w:rPr>
      </w:pPr>
      <w:bookmarkStart w:id="0" w:name="_Hlk103127927"/>
      <w:r w:rsidRPr="00062F96">
        <w:rPr>
          <w:rFonts w:ascii="Georgia" w:hAnsi="Georgia"/>
          <w:b/>
          <w:bCs/>
        </w:rPr>
        <w:t>Metropolis Monte Carlo</w:t>
      </w:r>
      <w:r>
        <w:rPr>
          <w:rFonts w:ascii="Georgia" w:hAnsi="Georgia"/>
          <w:b/>
          <w:bCs/>
        </w:rPr>
        <w:t xml:space="preserve"> Simulation</w:t>
      </w:r>
    </w:p>
    <w:bookmarkEnd w:id="0"/>
    <w:p w14:paraId="182DC4C8" w14:textId="14F77B50" w:rsidR="00B52E91" w:rsidRPr="00B52E91" w:rsidRDefault="00B52E91" w:rsidP="009873BE">
      <w:pPr>
        <w:rPr>
          <w:rFonts w:ascii="Georgia" w:hAnsi="Georgia"/>
        </w:rPr>
      </w:pPr>
    </w:p>
    <w:p w14:paraId="397E97EB" w14:textId="6DDBDF5F" w:rsidR="008D490B" w:rsidRPr="00B52E91" w:rsidRDefault="008D490B" w:rsidP="009873BE">
      <w:pPr>
        <w:pStyle w:val="BodyTextIndent"/>
        <w:rPr>
          <w:rFonts w:ascii="Georgia" w:hAnsi="Georgia"/>
        </w:rPr>
      </w:pPr>
      <w:r w:rsidRPr="008D490B">
        <w:rPr>
          <w:rFonts w:ascii="Georgia" w:hAnsi="Georgia"/>
        </w:rPr>
        <w:t>To implement the Ising model computationally, a C++ script was created. A 40x40 square grid was created, as shown in fig</w:t>
      </w:r>
      <w:r w:rsidR="00397787" w:rsidRPr="00C13009">
        <w:rPr>
          <w:rFonts w:ascii="Georgia" w:hAnsi="Georgia"/>
        </w:rPr>
        <w:t>ure 2</w:t>
      </w:r>
      <w:r w:rsidRPr="008D490B">
        <w:rPr>
          <w:rFonts w:ascii="Georgia" w:hAnsi="Georgia"/>
        </w:rPr>
        <w:t xml:space="preserve">. Each point had a cartesian coordinate, relative to the first site, and either an up (blue) or down (green) spin state. The system had an </w:t>
      </w:r>
      <w:r w:rsidRPr="008D490B">
        <w:rPr>
          <w:rFonts w:ascii="Georgia" w:hAnsi="Georgia"/>
        </w:rPr>
        <w:lastRenderedPageBreak/>
        <w:t>inverse temperature variable,</w:t>
      </w:r>
      <w:r w:rsidRPr="008D490B">
        <w:rPr>
          <w:rFonts w:ascii="Georgia" w:hAnsi="Georgia"/>
          <w:i/>
          <w:iCs/>
        </w:rPr>
        <w:t xml:space="preserve"> </w:t>
      </w:r>
      <m:oMath>
        <m:r>
          <w:rPr>
            <w:rFonts w:ascii="Cambria Math" w:hAnsi="Cambria Math"/>
          </w:rPr>
          <m:t>β</m:t>
        </m:r>
      </m:oMath>
      <w:r w:rsidRPr="008D490B">
        <w:rPr>
          <w:rFonts w:ascii="Georgia" w:hAnsi="Georgia"/>
          <w:i/>
          <w:iCs/>
        </w:rPr>
        <w:t>,</w:t>
      </w:r>
      <w:r w:rsidRPr="008D490B">
        <w:rPr>
          <w:rFonts w:ascii="Georgia" w:hAnsi="Georgia"/>
        </w:rPr>
        <w:t xml:space="preserve"> which could be called up or changed with a function. It had dimensionless units and was calculated by</w:t>
      </w:r>
      <w:r w:rsidRPr="008D490B">
        <w:rPr>
          <w:rFonts w:ascii="Georgia" w:eastAsiaTheme="minorEastAsia" w:hAnsi="Georgia"/>
        </w:rPr>
        <w:t xml:space="preserve"> </w:t>
      </w:r>
    </w:p>
    <w:p w14:paraId="4896F188" w14:textId="77777777" w:rsidR="008D490B" w:rsidRPr="00B52E91" w:rsidRDefault="008D490B" w:rsidP="009873BE">
      <w:pPr>
        <w:pStyle w:val="BodyTextIndent"/>
        <w:rPr>
          <w:rFonts w:ascii="Georgia" w:hAnsi="Georgia"/>
        </w:rPr>
      </w:pPr>
    </w:p>
    <w:p w14:paraId="61BCBC1B" w14:textId="11B9266F" w:rsidR="008D490B" w:rsidRPr="00B52E91" w:rsidRDefault="00064721" w:rsidP="009873BE">
      <w:pPr>
        <w:pStyle w:val="BodyTextIndent"/>
        <w:rPr>
          <w:rFonts w:ascii="Georgia" w:hAnsi="Georgia"/>
        </w:rPr>
      </w:pPr>
      <m:oMath>
        <m:r>
          <w:rPr>
            <w:rFonts w:ascii="Cambria Math" w:eastAsiaTheme="minorEastAsia" w:hAnsi="Cambria Math"/>
          </w:rPr>
          <m:t>β=</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J</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oMath>
      <w:r w:rsidR="008D490B" w:rsidRPr="00B52E91">
        <w:rPr>
          <w:rFonts w:ascii="Georgia" w:hAnsi="Georgia"/>
        </w:rPr>
        <w:tab/>
      </w:r>
      <w:r w:rsidR="008D490B" w:rsidRPr="00B52E91">
        <w:rPr>
          <w:rFonts w:ascii="Georgia" w:hAnsi="Georgia"/>
        </w:rPr>
        <w:tab/>
      </w:r>
      <w:r w:rsidR="008D490B" w:rsidRPr="00B52E91">
        <w:rPr>
          <w:rFonts w:ascii="Georgia" w:hAnsi="Georgia"/>
        </w:rPr>
        <w:tab/>
        <w:t>(</w:t>
      </w:r>
      <w:r w:rsidR="00397787">
        <w:rPr>
          <w:rFonts w:ascii="Georgia" w:hAnsi="Georgia"/>
        </w:rPr>
        <w:t>4</w:t>
      </w:r>
      <w:r w:rsidR="008D490B" w:rsidRPr="00B52E91">
        <w:rPr>
          <w:rFonts w:ascii="Georgia" w:hAnsi="Georgia"/>
        </w:rPr>
        <w:t>)</w:t>
      </w:r>
    </w:p>
    <w:p w14:paraId="20893F83" w14:textId="77777777" w:rsidR="008D490B" w:rsidRPr="00B52E91" w:rsidRDefault="008D490B" w:rsidP="009873BE">
      <w:pPr>
        <w:pStyle w:val="BodyTextIndent"/>
        <w:rPr>
          <w:rFonts w:ascii="Georgia" w:hAnsi="Georgia"/>
        </w:rPr>
      </w:pPr>
    </w:p>
    <w:p w14:paraId="408F3700" w14:textId="78AB0F4A" w:rsidR="008D490B" w:rsidRPr="00C13009" w:rsidRDefault="008D490B" w:rsidP="009873BE">
      <w:pPr>
        <w:rPr>
          <w:rFonts w:ascii="Georgia" w:hAnsi="Georgia"/>
          <w:iCs/>
        </w:rPr>
      </w:pPr>
      <w:r w:rsidRPr="008D490B">
        <w:rPr>
          <w:rFonts w:ascii="Georgia" w:hAnsi="Georgia"/>
        </w:rPr>
        <w:t xml:space="preserve">where </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8D490B">
        <w:rPr>
          <w:rFonts w:ascii="Georgia" w:hAnsi="Georgia"/>
        </w:rPr>
        <w:t xml:space="preserve"> is the dimensionless temperature, and </w:t>
      </w:r>
      <m:oMath>
        <m:r>
          <w:rPr>
            <w:rFonts w:ascii="Cambria Math" w:hAnsi="Cambria Math"/>
          </w:rPr>
          <m:t>T</m:t>
        </m:r>
      </m:oMath>
      <w:r w:rsidRPr="008D490B">
        <w:rPr>
          <w:rFonts w:ascii="Georgia" w:hAnsi="Georgia"/>
          <w:iCs/>
        </w:rPr>
        <w:t xml:space="preserve"> is the temperature in </w:t>
      </w:r>
      <w:proofErr w:type="gramStart"/>
      <w:r w:rsidRPr="008D490B">
        <w:rPr>
          <w:rFonts w:ascii="Georgia" w:hAnsi="Georgia"/>
          <w:iCs/>
        </w:rPr>
        <w:t>kelvin.</w:t>
      </w:r>
      <w:proofErr w:type="gramEnd"/>
      <w:r w:rsidRPr="008D490B">
        <w:rPr>
          <w:rFonts w:ascii="Georgia" w:hAnsi="Georgia"/>
          <w:iCs/>
        </w:rPr>
        <w:t xml:space="preserve"> </w:t>
      </w:r>
      <w:bookmarkStart w:id="1" w:name="_Hlk103084907"/>
      <w:r w:rsidRPr="008D490B">
        <w:rPr>
          <w:rFonts w:ascii="Georgia" w:hAnsi="Georgia"/>
        </w:rPr>
        <w:t xml:space="preserve">Metropolis Monte Carlo </w:t>
      </w:r>
      <w:bookmarkEnd w:id="1"/>
      <w:r w:rsidRPr="008D490B">
        <w:rPr>
          <w:rFonts w:ascii="Georgia" w:hAnsi="Georgia"/>
        </w:rPr>
        <w:t>was used to simulate whether a site switches spin states due to heat energy in the system [</w:t>
      </w:r>
      <w:r w:rsidR="00590D35">
        <w:rPr>
          <w:rFonts w:ascii="Georgia" w:hAnsi="Georgia"/>
        </w:rPr>
        <w:t>6</w:t>
      </w:r>
      <w:r w:rsidRPr="008D490B">
        <w:rPr>
          <w:rFonts w:ascii="Georgia" w:hAnsi="Georgia"/>
        </w:rPr>
        <w:t xml:space="preserve">]. A site is picked using a random number generator, then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8D490B">
        <w:rPr>
          <w:rFonts w:ascii="Georgia" w:hAnsi="Georgia"/>
        </w:rPr>
        <w:t xml:space="preserve"> was calculated for it. If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oMath>
      <w:r w:rsidRPr="008D490B">
        <w:rPr>
          <w:rFonts w:ascii="Georgia" w:hAnsi="Georgia"/>
        </w:rPr>
        <w:t xml:space="preserve">, a random fraction was generated and compared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8D490B">
        <w:rPr>
          <w:rFonts w:ascii="Georgia" w:hAnsi="Georgia"/>
        </w:rPr>
        <w:t xml:space="preserve"> of the site. If the fraction was less than or equal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8D490B">
        <w:rPr>
          <w:rFonts w:ascii="Georgia" w:hAnsi="Georgia"/>
        </w:rPr>
        <w:t xml:space="preserve">, the site switched spin states, while if the fraction was larger, the sites did not switch. If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oMath>
      <w:r w:rsidRPr="008D490B">
        <w:rPr>
          <w:rFonts w:ascii="Georgia" w:hAnsi="Georgia"/>
        </w:rPr>
        <w:t xml:space="preserve">, it was assumed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oMath>
      <w:r w:rsidRPr="008D490B">
        <w:rPr>
          <w:rFonts w:ascii="Georgia" w:hAnsi="Georgia"/>
        </w:rPr>
        <w:t xml:space="preserve"> and the site always switched spin state. This was repeated over many iterations to bring the system into thermal </w:t>
      </w:r>
      <w:r w:rsidRPr="008D490B">
        <w:rPr>
          <w:rFonts w:ascii="Georgia" w:hAnsi="Georgia"/>
          <w:iCs/>
        </w:rPr>
        <w:t>equilibrium</w:t>
      </w:r>
      <w:r w:rsidRPr="00C13009">
        <w:rPr>
          <w:rFonts w:ascii="Georgia" w:hAnsi="Georgia"/>
          <w:iCs/>
        </w:rPr>
        <w:t>.</w:t>
      </w:r>
    </w:p>
    <w:p w14:paraId="513DCD32" w14:textId="0704199D" w:rsidR="008D490B" w:rsidRPr="008D490B" w:rsidRDefault="008D490B" w:rsidP="009873BE">
      <w:pPr>
        <w:rPr>
          <w:rFonts w:ascii="Georgia" w:hAnsi="Georgia"/>
          <w:iCs/>
        </w:rPr>
      </w:pPr>
      <w:r w:rsidRPr="008D490B">
        <w:rPr>
          <w:rFonts w:ascii="Georgia" w:hAnsi="Georgia"/>
          <w:iCs/>
        </w:rPr>
        <w:t xml:space="preserve">Once equilibrium was reached, the </w:t>
      </w:r>
      <m:oMath>
        <m:r>
          <w:rPr>
            <w:rFonts w:ascii="Cambria Math" w:hAnsi="Cambria Math"/>
          </w:rPr>
          <m:t>E/J</m:t>
        </m:r>
      </m:oMath>
      <w:r w:rsidRPr="008D490B">
        <w:rPr>
          <w:rFonts w:ascii="Georgia" w:hAnsi="Georgia"/>
          <w:iCs/>
        </w:rPr>
        <w:t xml:space="preserve"> and </w:t>
      </w:r>
      <m:oMath>
        <m:r>
          <w:rPr>
            <w:rFonts w:ascii="Cambria Math" w:hAnsi="Cambria Math"/>
          </w:rPr>
          <m:t>M</m:t>
        </m:r>
      </m:oMath>
      <w:r w:rsidRPr="008D490B">
        <w:rPr>
          <w:rFonts w:ascii="Georgia" w:hAnsi="Georgia"/>
          <w:iCs/>
        </w:rPr>
        <w:t xml:space="preserve"> can be calculated, with equations (</w:t>
      </w:r>
      <w:r w:rsidR="00397787" w:rsidRPr="00C13009">
        <w:rPr>
          <w:rFonts w:ascii="Georgia" w:hAnsi="Georgia"/>
          <w:iCs/>
        </w:rPr>
        <w:t>1</w:t>
      </w:r>
      <w:r w:rsidRPr="008D490B">
        <w:rPr>
          <w:rFonts w:ascii="Georgia" w:hAnsi="Georgia"/>
          <w:iCs/>
        </w:rPr>
        <w:t>) and (</w:t>
      </w:r>
      <w:r w:rsidR="00397787" w:rsidRPr="00C13009">
        <w:rPr>
          <w:rFonts w:ascii="Georgia" w:hAnsi="Georgia"/>
          <w:iCs/>
        </w:rPr>
        <w:t>2</w:t>
      </w:r>
      <w:r w:rsidRPr="008D490B">
        <w:rPr>
          <w:rFonts w:ascii="Georgia" w:hAnsi="Georgia"/>
          <w:iCs/>
        </w:rPr>
        <w:t xml:space="preserve">) respectively, for the whole grid. To calculate the nearest neighbour spins for the sites at the edge of the grid, the corresponding site on the other side of the grid were used, acting as if the grid had periodic boundaries. </w:t>
      </w:r>
    </w:p>
    <w:p w14:paraId="506E2655" w14:textId="77777777" w:rsidR="008D490B" w:rsidRDefault="008D490B" w:rsidP="009873BE">
      <w:pPr>
        <w:jc w:val="center"/>
        <w:rPr>
          <w:rFonts w:ascii="Georgia" w:hAnsi="Georgia"/>
        </w:rPr>
      </w:pPr>
      <w:r>
        <w:rPr>
          <w:noProof/>
        </w:rPr>
        <w:drawing>
          <wp:inline distT="0" distB="0" distL="0" distR="0" wp14:anchorId="62C33A8C" wp14:editId="395D8841">
            <wp:extent cx="2011680" cy="2011680"/>
            <wp:effectExtent l="0" t="0" r="4445"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9"/>
                    <a:srcRect l="24951" t="29422" r="61139" b="21127"/>
                    <a:stretch/>
                  </pic:blipFill>
                  <pic:spPr bwMode="auto">
                    <a:xfrm>
                      <a:off x="0" y="0"/>
                      <a:ext cx="2011680" cy="2011680"/>
                    </a:xfrm>
                    <a:prstGeom prst="rect">
                      <a:avLst/>
                    </a:prstGeom>
                    <a:ln>
                      <a:noFill/>
                    </a:ln>
                    <a:extLst>
                      <a:ext uri="{53640926-AAD7-44D8-BBD7-CCE9431645EC}">
                        <a14:shadowObscured xmlns:a14="http://schemas.microsoft.com/office/drawing/2010/main"/>
                      </a:ext>
                    </a:extLst>
                  </pic:spPr>
                </pic:pic>
              </a:graphicData>
            </a:graphic>
          </wp:inline>
        </w:drawing>
      </w:r>
    </w:p>
    <w:p w14:paraId="57E145CA" w14:textId="0DB55133" w:rsidR="008D490B" w:rsidRDefault="008D490B" w:rsidP="009873BE">
      <w:pPr>
        <w:rPr>
          <w:rFonts w:ascii="Georgia" w:hAnsi="Georgia"/>
        </w:rPr>
      </w:pPr>
      <w:r w:rsidRPr="00B52E91">
        <w:rPr>
          <w:rFonts w:ascii="Georgia" w:hAnsi="Georgia"/>
        </w:rPr>
        <w:t xml:space="preserve">Figure </w:t>
      </w:r>
      <w:r>
        <w:rPr>
          <w:rFonts w:ascii="Georgia" w:hAnsi="Georgia"/>
        </w:rPr>
        <w:t>2</w:t>
      </w:r>
      <w:r w:rsidRPr="00B52E91">
        <w:rPr>
          <w:rFonts w:ascii="Georgia" w:hAnsi="Georgia"/>
        </w:rPr>
        <w:t xml:space="preserve">. </w:t>
      </w:r>
      <w:r w:rsidRPr="008D490B">
        <w:rPr>
          <w:rFonts w:ascii="Georgia" w:hAnsi="Georgia"/>
        </w:rPr>
        <w:t xml:space="preserve">An iteration of the simulated Ising model during thermal </w:t>
      </w:r>
      <w:r w:rsidRPr="008D490B">
        <w:rPr>
          <w:rFonts w:ascii="Georgia" w:hAnsi="Georgia"/>
          <w:iCs/>
        </w:rPr>
        <w:t>equilibrium,</w:t>
      </w:r>
      <w:r w:rsidRPr="008D490B">
        <w:rPr>
          <w:rFonts w:ascii="Georgia" w:hAnsi="Georgia"/>
        </w:rPr>
        <w:t xml:space="preserve"> at </w:t>
      </w:r>
      <m:oMath>
        <m:r>
          <w:rPr>
            <w:rFonts w:ascii="Cambria Math" w:hAnsi="Cambria Math"/>
          </w:rPr>
          <m:t>β=0.25</m:t>
        </m:r>
      </m:oMath>
      <w:r w:rsidRPr="008D490B">
        <w:rPr>
          <w:rFonts w:ascii="Georgia" w:hAnsi="Georgia"/>
        </w:rPr>
        <w:t>.</w:t>
      </w:r>
    </w:p>
    <w:p w14:paraId="7FF8BC28" w14:textId="77777777" w:rsidR="008D490B" w:rsidRPr="00B52E91" w:rsidRDefault="008D490B" w:rsidP="009873BE">
      <w:pPr>
        <w:rPr>
          <w:rFonts w:ascii="Georgia" w:hAnsi="Georgia"/>
        </w:rPr>
      </w:pPr>
    </w:p>
    <w:p w14:paraId="3A0A437A" w14:textId="4C52F1E8" w:rsidR="008D490B" w:rsidRPr="008D490B" w:rsidRDefault="008D490B" w:rsidP="009873BE">
      <w:pPr>
        <w:pStyle w:val="BodyTextIndent"/>
        <w:rPr>
          <w:rFonts w:ascii="Georgia" w:hAnsi="Georgia"/>
          <w:b/>
          <w:bCs/>
        </w:rPr>
      </w:pPr>
      <w:r w:rsidRPr="008D490B">
        <w:rPr>
          <w:rFonts w:ascii="Georgia" w:hAnsi="Georgia"/>
          <w:b/>
          <w:bCs/>
        </w:rPr>
        <w:t>Convergence to Equilibrium</w:t>
      </w:r>
    </w:p>
    <w:p w14:paraId="55C550B0" w14:textId="36CB78EF" w:rsidR="008D490B" w:rsidRPr="00B52E91" w:rsidRDefault="008D490B" w:rsidP="009873BE">
      <w:pPr>
        <w:pStyle w:val="BodyTextIndent"/>
        <w:rPr>
          <w:rFonts w:ascii="Georgia" w:hAnsi="Georgia"/>
          <w:b/>
          <w:bCs/>
        </w:rPr>
      </w:pPr>
    </w:p>
    <w:p w14:paraId="7C498AB7" w14:textId="1FC03EFA" w:rsidR="008D490B" w:rsidRDefault="008D490B" w:rsidP="009873BE">
      <w:pPr>
        <w:rPr>
          <w:rFonts w:ascii="Georgia" w:hAnsi="Georgia"/>
          <w:iCs/>
        </w:rPr>
      </w:pPr>
      <w:r w:rsidRPr="008D490B">
        <w:rPr>
          <w:rFonts w:ascii="Georgia" w:hAnsi="Georgia"/>
        </w:rPr>
        <w:t xml:space="preserve">To show that the system converges to a thermal equilibrium, </w:t>
      </w:r>
      <m:oMath>
        <m:r>
          <w:rPr>
            <w:rFonts w:ascii="Cambria Math" w:hAnsi="Cambria Math"/>
          </w:rPr>
          <m:t>M</m:t>
        </m:r>
      </m:oMath>
      <w:r w:rsidRPr="008D490B">
        <w:rPr>
          <w:rFonts w:ascii="Georgia" w:hAnsi="Georgia"/>
        </w:rPr>
        <w:t xml:space="preserve"> and dimensionless energy per spin site, </w:t>
      </w:r>
      <m:oMath>
        <m:r>
          <w:rPr>
            <w:rFonts w:ascii="Cambria Math" w:hAnsi="Cambria Math"/>
          </w:rPr>
          <m:t>E/JN</m:t>
        </m:r>
      </m:oMath>
      <w:r w:rsidRPr="008D490B">
        <w:rPr>
          <w:rFonts w:ascii="Georgia" w:hAnsi="Georgia"/>
        </w:rPr>
        <w:t>, were calculated using equations (</w:t>
      </w:r>
      <w:r w:rsidR="00397787" w:rsidRPr="00C13009">
        <w:rPr>
          <w:rFonts w:ascii="Georgia" w:hAnsi="Georgia"/>
        </w:rPr>
        <w:t>2</w:t>
      </w:r>
      <w:r w:rsidRPr="008D490B">
        <w:rPr>
          <w:rFonts w:ascii="Georgia" w:hAnsi="Georgia"/>
        </w:rPr>
        <w:t>) and (</w:t>
      </w:r>
      <w:r w:rsidR="00397787" w:rsidRPr="00C13009">
        <w:rPr>
          <w:rFonts w:ascii="Georgia" w:hAnsi="Georgia"/>
        </w:rPr>
        <w:t>1</w:t>
      </w:r>
      <w:r w:rsidRPr="008D490B">
        <w:rPr>
          <w:rFonts w:ascii="Georgia" w:hAnsi="Georgia"/>
        </w:rPr>
        <w:t xml:space="preserve">), at each iteration up to 500. This process was repeated 50 times, then the average of </w:t>
      </w:r>
      <m:oMath>
        <m:r>
          <w:rPr>
            <w:rFonts w:ascii="Cambria Math" w:hAnsi="Cambria Math"/>
          </w:rPr>
          <m:t>M</m:t>
        </m:r>
      </m:oMath>
      <w:r w:rsidRPr="008D490B">
        <w:rPr>
          <w:rFonts w:ascii="Georgia" w:hAnsi="Georgia"/>
        </w:rPr>
        <w:t xml:space="preserve"> and </w:t>
      </w:r>
      <m:oMath>
        <m:r>
          <w:rPr>
            <w:rFonts w:ascii="Cambria Math" w:hAnsi="Cambria Math"/>
          </w:rPr>
          <m:t>E/JN</m:t>
        </m:r>
      </m:oMath>
      <w:r w:rsidRPr="008D490B">
        <w:rPr>
          <w:rFonts w:ascii="Georgia" w:hAnsi="Georgia"/>
        </w:rPr>
        <w:t xml:space="preserve"> at each iteration were calculated, as to give an expected value at each iteration. This was repeated for different </w:t>
      </w:r>
      <m:oMath>
        <m:r>
          <w:rPr>
            <w:rFonts w:ascii="Cambria Math" w:hAnsi="Cambria Math"/>
          </w:rPr>
          <m:t>β</m:t>
        </m:r>
      </m:oMath>
      <w:r w:rsidRPr="008D490B">
        <w:rPr>
          <w:rFonts w:ascii="Georgia" w:hAnsi="Georgia"/>
          <w:iCs/>
        </w:rPr>
        <w:t xml:space="preserve"> and plotted on the same graph in figure</w:t>
      </w:r>
      <w:r w:rsidR="00397787" w:rsidRPr="00C13009">
        <w:rPr>
          <w:rFonts w:ascii="Georgia" w:hAnsi="Georgia"/>
          <w:iCs/>
        </w:rPr>
        <w:t xml:space="preserve"> 3</w:t>
      </w:r>
      <w:r w:rsidRPr="008D490B">
        <w:rPr>
          <w:rFonts w:ascii="Georgia" w:hAnsi="Georgia"/>
          <w:iCs/>
        </w:rPr>
        <w:t xml:space="preserve">. </w:t>
      </w:r>
    </w:p>
    <w:p w14:paraId="17E63A55" w14:textId="77777777" w:rsidR="008D490B" w:rsidRPr="008D490B" w:rsidRDefault="008D490B" w:rsidP="009873BE">
      <w:pPr>
        <w:rPr>
          <w:rFonts w:ascii="Georgia" w:hAnsi="Georgia"/>
          <w:iCs/>
        </w:rPr>
      </w:pPr>
    </w:p>
    <w:p w14:paraId="56D01DF6" w14:textId="2C15D599" w:rsidR="008D490B" w:rsidRDefault="008D490B" w:rsidP="009873BE">
      <w:pPr>
        <w:rPr>
          <w:rFonts w:ascii="Georgia" w:hAnsi="Georgia"/>
        </w:rPr>
      </w:pPr>
      <w:r>
        <w:rPr>
          <w:rFonts w:eastAsiaTheme="minorEastAsia"/>
          <w:iCs/>
          <w:noProof/>
        </w:rPr>
        <w:drawing>
          <wp:inline distT="0" distB="0" distL="0" distR="0" wp14:anchorId="1CDEA82E" wp14:editId="08EB3188">
            <wp:extent cx="3060065" cy="1981556"/>
            <wp:effectExtent l="0" t="0" r="635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1981556"/>
                    </a:xfrm>
                    <a:prstGeom prst="rect">
                      <a:avLst/>
                    </a:prstGeom>
                    <a:noFill/>
                    <a:ln>
                      <a:noFill/>
                    </a:ln>
                  </pic:spPr>
                </pic:pic>
              </a:graphicData>
            </a:graphic>
          </wp:inline>
        </w:drawing>
      </w:r>
    </w:p>
    <w:p w14:paraId="50E65C96" w14:textId="307AB984" w:rsidR="008D490B" w:rsidRDefault="008D490B" w:rsidP="009873BE">
      <w:pPr>
        <w:rPr>
          <w:rFonts w:ascii="Georgia" w:hAnsi="Georgia"/>
        </w:rPr>
      </w:pPr>
      <w:r>
        <w:rPr>
          <w:noProof/>
        </w:rPr>
        <w:drawing>
          <wp:inline distT="0" distB="0" distL="0" distR="0" wp14:anchorId="6F2BBA51" wp14:editId="147A1F77">
            <wp:extent cx="3060065" cy="1981919"/>
            <wp:effectExtent l="0" t="0" r="698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65" cy="1981919"/>
                    </a:xfrm>
                    <a:prstGeom prst="rect">
                      <a:avLst/>
                    </a:prstGeom>
                    <a:noFill/>
                    <a:ln>
                      <a:noFill/>
                    </a:ln>
                  </pic:spPr>
                </pic:pic>
              </a:graphicData>
            </a:graphic>
          </wp:inline>
        </w:drawing>
      </w:r>
    </w:p>
    <w:p w14:paraId="0CF2D7E6" w14:textId="6F587C5A" w:rsidR="008D490B" w:rsidRDefault="008D490B" w:rsidP="009873BE">
      <w:pPr>
        <w:rPr>
          <w:rFonts w:ascii="Georgia" w:hAnsi="Georgia"/>
          <w:iCs/>
        </w:rPr>
      </w:pPr>
      <w:r w:rsidRPr="00B52E91">
        <w:rPr>
          <w:rFonts w:ascii="Georgia" w:hAnsi="Georgia"/>
        </w:rPr>
        <w:t xml:space="preserve">Figure </w:t>
      </w:r>
      <w:r>
        <w:rPr>
          <w:rFonts w:ascii="Georgia" w:hAnsi="Georgia"/>
        </w:rPr>
        <w:t>3</w:t>
      </w:r>
      <w:r w:rsidRPr="00B52E91">
        <w:rPr>
          <w:rFonts w:ascii="Georgia" w:hAnsi="Georgia"/>
        </w:rPr>
        <w:t xml:space="preserve">. </w:t>
      </w:r>
      <w:r w:rsidRPr="008D490B">
        <w:rPr>
          <w:rFonts w:ascii="Georgia" w:hAnsi="Georgia"/>
        </w:rPr>
        <w:t xml:space="preserve">Average </w:t>
      </w:r>
      <m:oMath>
        <m:r>
          <w:rPr>
            <w:rFonts w:ascii="Cambria Math" w:hAnsi="Cambria Math"/>
          </w:rPr>
          <m:t>M</m:t>
        </m:r>
      </m:oMath>
      <w:r w:rsidRPr="008D490B">
        <w:rPr>
          <w:rFonts w:ascii="Georgia" w:hAnsi="Georgia"/>
        </w:rPr>
        <w:t xml:space="preserve"> (top) and </w:t>
      </w:r>
      <w:r w:rsidR="00397787">
        <w:rPr>
          <w:rFonts w:ascii="Georgia" w:hAnsi="Georgia"/>
        </w:rPr>
        <w:t>a</w:t>
      </w:r>
      <w:r w:rsidRPr="008D490B">
        <w:rPr>
          <w:rFonts w:ascii="Georgia" w:hAnsi="Georgia"/>
        </w:rPr>
        <w:t xml:space="preserve">verage </w:t>
      </w:r>
      <m:oMath>
        <m:r>
          <w:rPr>
            <w:rFonts w:ascii="Cambria Math" w:hAnsi="Cambria Math"/>
          </w:rPr>
          <m:t>E/JN</m:t>
        </m:r>
      </m:oMath>
      <w:r w:rsidRPr="008D490B">
        <w:rPr>
          <w:rFonts w:ascii="Georgia" w:hAnsi="Georgia"/>
        </w:rPr>
        <w:t xml:space="preserve"> (bottom) against iterations of the Ising model simulation. Each line represents the different </w:t>
      </w:r>
      <m:oMath>
        <m:r>
          <w:rPr>
            <w:rFonts w:ascii="Cambria Math" w:hAnsi="Cambria Math"/>
          </w:rPr>
          <m:t>β</m:t>
        </m:r>
      </m:oMath>
      <w:r w:rsidRPr="008D490B">
        <w:rPr>
          <w:rFonts w:ascii="Georgia" w:hAnsi="Georgia"/>
          <w:iCs/>
        </w:rPr>
        <w:t xml:space="preserve"> the simulation was running at: 0.25 (black), 0.35 (green), 0.4 (red), 0.5 (blue), and 0.6 (purple).</w:t>
      </w:r>
    </w:p>
    <w:p w14:paraId="3AFB093B" w14:textId="77777777" w:rsidR="008D490B" w:rsidRPr="008D490B" w:rsidRDefault="008D490B" w:rsidP="009873BE">
      <w:pPr>
        <w:rPr>
          <w:rFonts w:ascii="Georgia" w:hAnsi="Georgia"/>
        </w:rPr>
      </w:pPr>
    </w:p>
    <w:p w14:paraId="1F5060A8" w14:textId="791856FE" w:rsidR="008D490B" w:rsidRPr="008D490B" w:rsidRDefault="008D490B" w:rsidP="009873BE">
      <w:pPr>
        <w:rPr>
          <w:rFonts w:ascii="Georgia" w:hAnsi="Georgia"/>
        </w:rPr>
      </w:pPr>
      <m:oMath>
        <m:r>
          <w:rPr>
            <w:rFonts w:ascii="Cambria Math" w:hAnsi="Cambria Math"/>
          </w:rPr>
          <m:t>⟨M⟩</m:t>
        </m:r>
      </m:oMath>
      <w:r w:rsidRPr="008D490B">
        <w:rPr>
          <w:rFonts w:ascii="Georgia" w:hAnsi="Georgia"/>
        </w:rPr>
        <w:t xml:space="preserve"> for all the temperatures converge to a constant value, as seen in fig</w:t>
      </w:r>
      <w:r w:rsidR="00533227">
        <w:rPr>
          <w:rFonts w:ascii="Georgia" w:hAnsi="Georgia"/>
        </w:rPr>
        <w:t>ure</w:t>
      </w:r>
      <w:r w:rsidRPr="008D490B">
        <w:rPr>
          <w:rFonts w:ascii="Georgia" w:hAnsi="Georgia"/>
        </w:rPr>
        <w:t xml:space="preserve"> </w:t>
      </w:r>
      <w:r w:rsidR="00533227">
        <w:rPr>
          <w:rFonts w:ascii="Georgia" w:hAnsi="Georgia"/>
        </w:rPr>
        <w:t>3</w:t>
      </w:r>
      <w:r w:rsidRPr="008D490B">
        <w:rPr>
          <w:rFonts w:ascii="Georgia" w:hAnsi="Georgia"/>
        </w:rPr>
        <w:t xml:space="preserve">. For high </w:t>
      </w:r>
      <m:oMath>
        <m:r>
          <w:rPr>
            <w:rFonts w:ascii="Cambria Math" w:eastAsiaTheme="minorEastAsia" w:hAnsi="Cambria Math"/>
          </w:rPr>
          <m:t>β</m:t>
        </m:r>
      </m:oMath>
      <w:r w:rsidRPr="008D490B">
        <w:rPr>
          <w:rFonts w:ascii="Georgia" w:hAnsi="Georgia"/>
        </w:rPr>
        <w:t xml:space="preserve">, therefore low system temperature, </w:t>
      </w:r>
      <m:oMath>
        <m:r>
          <w:rPr>
            <w:rFonts w:ascii="Cambria Math" w:hAnsi="Cambria Math"/>
          </w:rPr>
          <m:t>⟨M⟩</m:t>
        </m:r>
      </m:oMath>
      <w:r w:rsidRPr="008D490B">
        <w:rPr>
          <w:rFonts w:ascii="Georgia" w:hAnsi="Georgia"/>
        </w:rPr>
        <w:t xml:space="preserve"> stays close to its oringla value, converging close to -1. This shows the ferromagnetism state continues during thermal equilibrium, as the spin states stay mostly aligned in the same direction. For low </w:t>
      </w:r>
      <m:oMath>
        <m:r>
          <w:rPr>
            <w:rFonts w:ascii="Cambria Math" w:eastAsiaTheme="minorEastAsia" w:hAnsi="Cambria Math"/>
          </w:rPr>
          <m:t>β</m:t>
        </m:r>
      </m:oMath>
      <w:r w:rsidR="00533227" w:rsidRPr="008D490B">
        <w:rPr>
          <w:rFonts w:ascii="Georgia" w:hAnsi="Georgia"/>
        </w:rPr>
        <w:t xml:space="preserve"> </w:t>
      </w:r>
      <w:r w:rsidRPr="008D490B">
        <w:rPr>
          <w:rFonts w:ascii="Georgia" w:hAnsi="Georgia"/>
        </w:rPr>
        <w:t xml:space="preserve">systems, </w:t>
      </w:r>
      <m:oMath>
        <m:r>
          <w:rPr>
            <w:rFonts w:ascii="Cambria Math" w:hAnsi="Cambria Math"/>
          </w:rPr>
          <m:t>⟨M⟩</m:t>
        </m:r>
      </m:oMath>
      <w:r w:rsidRPr="008D490B">
        <w:rPr>
          <w:rFonts w:ascii="Georgia" w:hAnsi="Georgia"/>
        </w:rPr>
        <w:t xml:space="preserve"> converges to 0, as they fluctuate around the value. This shows the systems transition to a paramagnetic state at thermal equilibrium, as a this indicates there is not a favoured spin direction, it is equally likely to be in the up or down spin state. So, the neighbouring spin states of a given site have no effect on the site’s spin.</w:t>
      </w:r>
    </w:p>
    <w:p w14:paraId="6998DAE1" w14:textId="04B90C47" w:rsidR="008D490B" w:rsidRPr="008D490B" w:rsidRDefault="008D490B" w:rsidP="009873BE">
      <w:pPr>
        <w:rPr>
          <w:rFonts w:ascii="Georgia" w:hAnsi="Georgia"/>
        </w:rPr>
      </w:pPr>
      <w:r w:rsidRPr="008D490B">
        <w:rPr>
          <w:rFonts w:ascii="Georgia" w:hAnsi="Georgia"/>
        </w:rPr>
        <w:t xml:space="preserve">In terms of speed of convergence, both very high and low </w:t>
      </w:r>
      <m:oMath>
        <m:r>
          <w:rPr>
            <w:rFonts w:ascii="Cambria Math" w:eastAsiaTheme="minorEastAsia" w:hAnsi="Cambria Math"/>
          </w:rPr>
          <m:t>β</m:t>
        </m:r>
      </m:oMath>
      <w:r w:rsidR="00533227" w:rsidRPr="008D490B">
        <w:rPr>
          <w:rFonts w:ascii="Georgia" w:hAnsi="Georgia"/>
        </w:rPr>
        <w:t xml:space="preserve"> </w:t>
      </w:r>
      <w:r w:rsidRPr="008D490B">
        <w:rPr>
          <w:rFonts w:ascii="Georgia" w:hAnsi="Georgia"/>
        </w:rPr>
        <w:t xml:space="preserve">systems reach equilibrium quickly, within the first 100 iterations. However, systems with their temperature near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8D490B">
        <w:rPr>
          <w:rFonts w:ascii="Georgia" w:hAnsi="Georgia"/>
        </w:rPr>
        <w:t xml:space="preserve"> will take much longer, the system with </w:t>
      </w:r>
      <m:oMath>
        <m:r>
          <w:rPr>
            <w:rFonts w:ascii="Cambria Math" w:eastAsiaTheme="minorEastAsia" w:hAnsi="Cambria Math"/>
          </w:rPr>
          <m:t>β</m:t>
        </m:r>
      </m:oMath>
      <w:r w:rsidR="00533227" w:rsidRPr="00C13009">
        <w:rPr>
          <w:rFonts w:ascii="Georgia" w:hAnsi="Georgia"/>
        </w:rPr>
        <w:t xml:space="preserve"> </w:t>
      </w:r>
      <w:r w:rsidRPr="008D490B">
        <w:rPr>
          <w:rFonts w:ascii="Georgia" w:hAnsi="Georgia"/>
        </w:rPr>
        <w:t>= 0.4 in fig</w:t>
      </w:r>
      <w:r w:rsidR="00397787" w:rsidRPr="00C13009">
        <w:rPr>
          <w:rFonts w:ascii="Georgia" w:hAnsi="Georgia"/>
        </w:rPr>
        <w:t>ure 3</w:t>
      </w:r>
      <w:r w:rsidRPr="008D490B">
        <w:rPr>
          <w:rFonts w:ascii="Georgia" w:hAnsi="Georgia"/>
        </w:rPr>
        <w:t xml:space="preserve"> took more than 10 times as many iterations to reach a constant value than the other systems tested. This suggests that as a system approaches its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8D490B">
        <w:rPr>
          <w:rFonts w:ascii="Georgia" w:hAnsi="Georgia"/>
        </w:rPr>
        <w:t>, and transitions from one state to the other, the speed at which thermal equilibrium is reached increases.</w:t>
      </w:r>
    </w:p>
    <w:p w14:paraId="64B9E3E3" w14:textId="65A296BF" w:rsidR="00EC7438" w:rsidRPr="008D490B" w:rsidRDefault="008D490B" w:rsidP="009873BE">
      <w:pPr>
        <w:rPr>
          <w:rFonts w:ascii="Georgia" w:hAnsi="Georgia"/>
        </w:rPr>
      </w:pPr>
      <m:oMath>
        <m:r>
          <w:rPr>
            <w:rFonts w:ascii="Cambria Math" w:hAnsi="Cambria Math"/>
          </w:rPr>
          <m:t>⟨E/JN⟩</m:t>
        </m:r>
      </m:oMath>
      <w:r w:rsidRPr="008D490B">
        <w:rPr>
          <w:rFonts w:ascii="Georgia" w:hAnsi="Georgia"/>
        </w:rPr>
        <w:t xml:space="preserve"> also converged to a constant value for all system temperatures. However, unlike </w:t>
      </w:r>
      <m:oMath>
        <m:r>
          <w:rPr>
            <w:rFonts w:ascii="Cambria Math" w:hAnsi="Cambria Math"/>
          </w:rPr>
          <m:t>⟨M⟩</m:t>
        </m:r>
      </m:oMath>
      <w:r w:rsidRPr="008D490B">
        <w:rPr>
          <w:rFonts w:ascii="Georgia" w:hAnsi="Georgia"/>
        </w:rPr>
        <w:t xml:space="preserve">, the converging value is depenatnt on the system’s temperature. As </w:t>
      </w:r>
      <m:oMath>
        <m:r>
          <w:rPr>
            <w:rFonts w:ascii="Cambria Math" w:eastAsiaTheme="minorEastAsia" w:hAnsi="Cambria Math"/>
          </w:rPr>
          <m:t>β</m:t>
        </m:r>
      </m:oMath>
      <w:r w:rsidR="00533227" w:rsidRPr="008D490B">
        <w:rPr>
          <w:rFonts w:ascii="Georgia" w:hAnsi="Georgia"/>
        </w:rPr>
        <w:t xml:space="preserve"> </w:t>
      </w:r>
      <w:r w:rsidRPr="008D490B">
        <w:rPr>
          <w:rFonts w:ascii="Georgia" w:hAnsi="Georgia"/>
        </w:rPr>
        <w:lastRenderedPageBreak/>
        <w:t xml:space="preserve">increases, so the temperature decreases, </w:t>
      </w:r>
      <m:oMath>
        <m:r>
          <w:rPr>
            <w:rFonts w:ascii="Cambria Math" w:hAnsi="Cambria Math"/>
          </w:rPr>
          <m:t>⟨E/JN⟩</m:t>
        </m:r>
      </m:oMath>
      <w:r w:rsidRPr="008D490B">
        <w:rPr>
          <w:rFonts w:ascii="Georgia" w:hAnsi="Georgia"/>
        </w:rPr>
        <w:t xml:space="preserve"> gets more negative.</w:t>
      </w:r>
    </w:p>
    <w:p w14:paraId="50B34675" w14:textId="4A18BC56" w:rsidR="008D490B" w:rsidRPr="008D490B" w:rsidRDefault="008D490B" w:rsidP="009873BE">
      <w:pPr>
        <w:rPr>
          <w:rFonts w:ascii="Georgia" w:hAnsi="Georgia"/>
        </w:rPr>
      </w:pPr>
      <w:r w:rsidRPr="008D490B">
        <w:rPr>
          <w:rFonts w:ascii="Georgia" w:hAnsi="Georgia"/>
        </w:rPr>
        <w:t>This indicates that the systems that are in a paramagnetic state, are at a higher energy microstate than the systems exhibiting ferromagnetism. This higher energy allows for the sites to misalign their spin compared to their neighbours. This is consistent with equation (</w:t>
      </w:r>
      <w:r w:rsidR="00397787">
        <w:rPr>
          <w:rFonts w:ascii="Georgia" w:hAnsi="Georgia"/>
        </w:rPr>
        <w:t>3</w:t>
      </w:r>
      <w:r w:rsidRPr="008D490B">
        <w:rPr>
          <w:rFonts w:ascii="Georgia" w:hAnsi="Georgia"/>
        </w:rPr>
        <w:t>), the higher energy result in a higher spin state switching probably.</w:t>
      </w:r>
    </w:p>
    <w:p w14:paraId="0CCBC1DA" w14:textId="77777777" w:rsidR="00533227" w:rsidRDefault="00533227" w:rsidP="009873BE">
      <w:pPr>
        <w:pStyle w:val="BodyTextIndent"/>
        <w:rPr>
          <w:rFonts w:ascii="Georgia" w:hAnsi="Georgia"/>
          <w:b/>
          <w:bCs/>
          <w:u w:val="single"/>
        </w:rPr>
      </w:pPr>
    </w:p>
    <w:p w14:paraId="19A1C126" w14:textId="1905C10D" w:rsidR="00533227" w:rsidRPr="00533227" w:rsidRDefault="00533227" w:rsidP="009873BE">
      <w:pPr>
        <w:pStyle w:val="BodyTextIndent"/>
        <w:rPr>
          <w:rFonts w:ascii="Georgia" w:hAnsi="Georgia"/>
          <w:b/>
          <w:bCs/>
        </w:rPr>
      </w:pPr>
      <w:r w:rsidRPr="00533227">
        <w:rPr>
          <w:rFonts w:ascii="Georgia" w:hAnsi="Georgia"/>
          <w:b/>
          <w:bCs/>
        </w:rPr>
        <w:t>Equilibrium values</w:t>
      </w:r>
    </w:p>
    <w:p w14:paraId="1DEC8204" w14:textId="320704E3" w:rsidR="00533227" w:rsidRDefault="00533227" w:rsidP="009873BE">
      <w:pPr>
        <w:rPr>
          <w:rFonts w:ascii="Georgia" w:hAnsi="Georgia"/>
        </w:rPr>
      </w:pPr>
    </w:p>
    <w:p w14:paraId="005E123C" w14:textId="3FF9D824" w:rsidR="00533227" w:rsidRPr="00533227" w:rsidRDefault="00533227" w:rsidP="009873BE">
      <w:pPr>
        <w:rPr>
          <w:rFonts w:ascii="Georgia" w:hAnsi="Georgia"/>
          <w:iCs/>
        </w:rPr>
      </w:pPr>
      <w:r w:rsidRPr="00533227">
        <w:rPr>
          <w:rFonts w:ascii="Georgia" w:hAnsi="Georgia"/>
        </w:rPr>
        <w:t xml:space="preserve">Once the systems reach thermal Equilibrium, their properties can be measured to see more clearly how temperature affects it. After 1000 iterations, the average </w:t>
      </w:r>
      <m:oMath>
        <m:r>
          <w:rPr>
            <w:rFonts w:ascii="Cambria Math" w:hAnsi="Cambria Math"/>
          </w:rPr>
          <m:t>E/JN</m:t>
        </m:r>
      </m:oMath>
      <w:r w:rsidRPr="00533227">
        <w:rPr>
          <w:rFonts w:ascii="Georgia" w:hAnsi="Georgia"/>
        </w:rPr>
        <w:t xml:space="preserve">, and modulus of </w:t>
      </w:r>
      <m:oMath>
        <m:r>
          <w:rPr>
            <w:rFonts w:ascii="Cambria Math" w:hAnsi="Cambria Math"/>
          </w:rPr>
          <m:t>M</m:t>
        </m:r>
      </m:oMath>
      <w:r w:rsidR="00062F96">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00062F96">
        <w:rPr>
          <w:rFonts w:ascii="Georgia" w:hAnsi="Georgia"/>
        </w:rPr>
        <w:t>)</w:t>
      </w:r>
      <w:r w:rsidRPr="00533227">
        <w:rPr>
          <w:rFonts w:ascii="Georgia" w:hAnsi="Georgia"/>
        </w:rPr>
        <w:t xml:space="preserve"> were calculated for the whole system over 50 iterations. This was repeated for different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533227">
        <w:rPr>
          <w:rFonts w:ascii="Georgia" w:hAnsi="Georgia"/>
          <w:iCs/>
        </w:rPr>
        <w:t xml:space="preserve"> and plotted on the same graph, in figure</w:t>
      </w:r>
      <w:r w:rsidR="00347434" w:rsidRPr="00C13009">
        <w:rPr>
          <w:rFonts w:ascii="Georgia" w:hAnsi="Georgia"/>
          <w:iCs/>
        </w:rPr>
        <w:t xml:space="preserve"> 4</w:t>
      </w:r>
      <w:r w:rsidRPr="00533227">
        <w:rPr>
          <w:rFonts w:ascii="Georgia" w:hAnsi="Georgia"/>
          <w:iCs/>
        </w:rPr>
        <w:t xml:space="preserve">. </w:t>
      </w:r>
    </w:p>
    <w:p w14:paraId="2C645F41" w14:textId="3D483D27" w:rsidR="00533227" w:rsidRDefault="00533227" w:rsidP="009873BE">
      <w:pPr>
        <w:rPr>
          <w:rFonts w:ascii="Georgia" w:hAnsi="Georgia"/>
        </w:rPr>
      </w:pPr>
      <w:r>
        <w:rPr>
          <w:noProof/>
        </w:rPr>
        <w:drawing>
          <wp:inline distT="0" distB="0" distL="0" distR="0" wp14:anchorId="1C5DC8BB" wp14:editId="175EC91A">
            <wp:extent cx="2880000" cy="198524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1985242"/>
                    </a:xfrm>
                    <a:prstGeom prst="rect">
                      <a:avLst/>
                    </a:prstGeom>
                    <a:noFill/>
                    <a:ln>
                      <a:noFill/>
                    </a:ln>
                  </pic:spPr>
                </pic:pic>
              </a:graphicData>
            </a:graphic>
          </wp:inline>
        </w:drawing>
      </w:r>
      <w:r>
        <w:rPr>
          <w:noProof/>
        </w:rPr>
        <w:drawing>
          <wp:inline distT="0" distB="0" distL="0" distR="0" wp14:anchorId="53ACF453" wp14:editId="2D25F855">
            <wp:extent cx="2880000" cy="194742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947429"/>
                    </a:xfrm>
                    <a:prstGeom prst="rect">
                      <a:avLst/>
                    </a:prstGeom>
                    <a:noFill/>
                    <a:ln>
                      <a:noFill/>
                    </a:ln>
                  </pic:spPr>
                </pic:pic>
              </a:graphicData>
            </a:graphic>
          </wp:inline>
        </w:drawing>
      </w:r>
    </w:p>
    <w:p w14:paraId="45523589" w14:textId="2BF3CE3A" w:rsidR="00533227" w:rsidRPr="00533227" w:rsidRDefault="00533227" w:rsidP="009873BE">
      <w:pPr>
        <w:rPr>
          <w:rFonts w:ascii="Georgia" w:hAnsi="Georgia"/>
        </w:rPr>
      </w:pPr>
      <w:r w:rsidRPr="00B52E91">
        <w:rPr>
          <w:rFonts w:ascii="Georgia" w:hAnsi="Georgia"/>
        </w:rPr>
        <w:t xml:space="preserve">Figure </w:t>
      </w:r>
      <w:r w:rsidR="00347434">
        <w:rPr>
          <w:rFonts w:ascii="Georgia" w:hAnsi="Georgia"/>
        </w:rPr>
        <w:t>4</w:t>
      </w:r>
      <w:r w:rsidRPr="00B52E91">
        <w:rPr>
          <w:rFonts w:ascii="Georgia" w:hAnsi="Georgia"/>
        </w:rPr>
        <w:t xml:space="preserve">. </w:t>
      </w:r>
      <w:r w:rsidRPr="00533227">
        <w:rPr>
          <w:rFonts w:ascii="Georgia" w:hAnsi="Georgia"/>
        </w:rPr>
        <w:t>Average</w:t>
      </w:r>
      <m:oMath>
        <m:d>
          <m:dPr>
            <m:begChr m:val="|"/>
            <m:endChr m:val="|"/>
            <m:ctrlPr>
              <w:rPr>
                <w:rFonts w:ascii="Cambria Math" w:hAnsi="Cambria Math"/>
                <w:i/>
              </w:rPr>
            </m:ctrlPr>
          </m:dPr>
          <m:e>
            <m:r>
              <w:rPr>
                <w:rFonts w:ascii="Cambria Math" w:hAnsi="Cambria Math"/>
              </w:rPr>
              <m:t>M</m:t>
            </m:r>
          </m:e>
        </m:d>
      </m:oMath>
      <w:r w:rsidRPr="00533227">
        <w:rPr>
          <w:rFonts w:ascii="Georgia" w:hAnsi="Georgia"/>
        </w:rPr>
        <w:t xml:space="preserve"> (</w:t>
      </w:r>
      <w:r w:rsidR="006F6315">
        <w:rPr>
          <w:rFonts w:ascii="Georgia" w:hAnsi="Georgia"/>
        </w:rPr>
        <w:t>top</w:t>
      </w:r>
      <w:r w:rsidRPr="00533227">
        <w:rPr>
          <w:rFonts w:ascii="Georgia" w:hAnsi="Georgia"/>
        </w:rPr>
        <w:t xml:space="preserve">) and </w:t>
      </w:r>
      <w:r w:rsidR="00347434">
        <w:rPr>
          <w:rFonts w:ascii="Georgia" w:hAnsi="Georgia"/>
        </w:rPr>
        <w:t>a</w:t>
      </w:r>
      <w:r w:rsidRPr="00533227">
        <w:rPr>
          <w:rFonts w:ascii="Georgia" w:hAnsi="Georgia"/>
        </w:rPr>
        <w:t xml:space="preserve">verage </w:t>
      </w:r>
      <m:oMath>
        <m:r>
          <w:rPr>
            <w:rFonts w:ascii="Cambria Math" w:hAnsi="Cambria Math"/>
          </w:rPr>
          <m:t>E/JN</m:t>
        </m:r>
      </m:oMath>
      <w:r w:rsidRPr="00533227">
        <w:rPr>
          <w:rFonts w:ascii="Georgia" w:hAnsi="Georgia"/>
        </w:rPr>
        <w:t xml:space="preserve"> (bottom) against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533227">
        <w:rPr>
          <w:rFonts w:ascii="Georgia" w:hAnsi="Georgia"/>
        </w:rPr>
        <w:t xml:space="preserve">. The vertical black dotted line indicates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533227">
        <w:rPr>
          <w:rFonts w:ascii="Georgia" w:hAnsi="Georgia"/>
        </w:rPr>
        <w:t xml:space="preserve"> on each graph.</w:t>
      </w:r>
    </w:p>
    <w:p w14:paraId="52534005" w14:textId="5303C4DA" w:rsidR="00533227" w:rsidRDefault="00533227" w:rsidP="009873BE">
      <w:pPr>
        <w:rPr>
          <w:rFonts w:ascii="Georgia" w:hAnsi="Georgia"/>
        </w:rPr>
      </w:pPr>
    </w:p>
    <w:p w14:paraId="517B4CEB" w14:textId="77777777" w:rsidR="005D4BB0" w:rsidRPr="00B77322" w:rsidRDefault="006F6315" w:rsidP="009873BE">
      <w:pPr>
        <w:rPr>
          <w:rFonts w:ascii="Georgia" w:hAnsi="Georgia"/>
        </w:rPr>
      </w:pPr>
      <w:r w:rsidRPr="006F6315">
        <w:rPr>
          <w:rFonts w:ascii="Georgia" w:hAnsi="Georgia"/>
        </w:rPr>
        <w:t xml:space="preserve">When the system is at low temperatures, </w:t>
      </w:r>
      <m:oMath>
        <m:d>
          <m:dPr>
            <m:begChr m:val="|"/>
            <m:endChr m:val="|"/>
            <m:ctrlPr>
              <w:rPr>
                <w:rFonts w:ascii="Cambria Math" w:hAnsi="Cambria Math"/>
                <w:i/>
              </w:rPr>
            </m:ctrlPr>
          </m:dPr>
          <m:e>
            <m:r>
              <w:rPr>
                <w:rFonts w:ascii="Cambria Math" w:hAnsi="Cambria Math"/>
              </w:rPr>
              <m:t>M</m:t>
            </m:r>
          </m:e>
        </m:d>
      </m:oMath>
      <w:r w:rsidRPr="006F6315">
        <w:rPr>
          <w:rFonts w:ascii="Georgia" w:hAnsi="Georgia"/>
        </w:rPr>
        <w:t xml:space="preserve"> remains at a constant of value </w:t>
      </w:r>
      <m:oMath>
        <m:r>
          <w:rPr>
            <w:rFonts w:ascii="Cambria Math" w:eastAsiaTheme="minorEastAsia" w:hAnsi="Cambria Math"/>
          </w:rPr>
          <m:t>-1</m:t>
        </m:r>
      </m:oMath>
      <w:r w:rsidRPr="006F6315">
        <w:rPr>
          <w:rFonts w:ascii="Georgia" w:hAnsi="Georgia"/>
        </w:rPr>
        <w:t>, showing the system is still in the ferromagnetic state</w:t>
      </w:r>
      <w:r w:rsidR="007910EE">
        <w:rPr>
          <w:rFonts w:ascii="Georgia" w:hAnsi="Georgia"/>
        </w:rPr>
        <w:t xml:space="preserve"> as all </w:t>
      </w:r>
      <w:r w:rsidR="007910EE" w:rsidRPr="00B77322">
        <w:rPr>
          <w:rFonts w:ascii="Georgia" w:hAnsi="Georgia"/>
        </w:rPr>
        <w:t>the spin states are aligned in the same direction.</w:t>
      </w:r>
      <w:r w:rsidRPr="006F6315">
        <w:rPr>
          <w:rFonts w:ascii="Georgia" w:hAnsi="Georgia"/>
        </w:rPr>
        <w:t xml:space="preserve"> As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6F6315">
        <w:rPr>
          <w:rFonts w:ascii="Georgia" w:hAnsi="Georgia"/>
        </w:rPr>
        <w:t xml:space="preserve"> increases, </w:t>
      </w:r>
      <m:oMath>
        <m:d>
          <m:dPr>
            <m:begChr m:val="|"/>
            <m:endChr m:val="|"/>
            <m:ctrlPr>
              <w:rPr>
                <w:rFonts w:ascii="Cambria Math" w:hAnsi="Cambria Math"/>
                <w:i/>
              </w:rPr>
            </m:ctrlPr>
          </m:dPr>
          <m:e>
            <m:r>
              <w:rPr>
                <w:rFonts w:ascii="Cambria Math" w:hAnsi="Cambria Math"/>
              </w:rPr>
              <m:t>M</m:t>
            </m:r>
          </m:e>
        </m:d>
      </m:oMath>
      <w:r w:rsidRPr="00B77322">
        <w:rPr>
          <w:rFonts w:ascii="Georgia" w:hAnsi="Georgia"/>
        </w:rPr>
        <w:t xml:space="preserve"> </w:t>
      </w:r>
      <w:r w:rsidRPr="006F6315">
        <w:rPr>
          <w:rFonts w:ascii="Georgia" w:hAnsi="Georgia"/>
        </w:rPr>
        <w:t xml:space="preserve">slowly </w:t>
      </w:r>
      <w:r w:rsidR="00C1154B" w:rsidRPr="00B77322">
        <w:rPr>
          <w:rFonts w:ascii="Georgia" w:hAnsi="Georgia"/>
        </w:rPr>
        <w:t>decreases</w:t>
      </w:r>
      <w:r w:rsidRPr="006F6315">
        <w:rPr>
          <w:rFonts w:ascii="Georgia" w:hAnsi="Georgia"/>
        </w:rPr>
        <w:t xml:space="preserve"> as more spin sites switch state due to an increase in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F6315">
        <w:rPr>
          <w:rFonts w:ascii="Georgia" w:hAnsi="Georgia"/>
        </w:rPr>
        <w:t xml:space="preserve">. </w:t>
      </w:r>
    </w:p>
    <w:p w14:paraId="3633BBCC" w14:textId="7143CF79" w:rsidR="006F6315" w:rsidRPr="006F6315" w:rsidRDefault="00C1154B" w:rsidP="009873BE">
      <w:pPr>
        <w:rPr>
          <w:rFonts w:ascii="Georgia" w:hAnsi="Georgia"/>
        </w:rPr>
      </w:pPr>
      <w:r w:rsidRPr="00B77322">
        <w:rPr>
          <w:rFonts w:ascii="Georgia" w:hAnsi="Georgia"/>
        </w:rPr>
        <w:t>W</w:t>
      </w:r>
      <w:r w:rsidR="006F6315" w:rsidRPr="006F6315">
        <w:rPr>
          <w:rFonts w:ascii="Georgia" w:hAnsi="Georgia"/>
        </w:rPr>
        <w:t xml:space="preserve">hen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≈2.27</m:t>
        </m:r>
      </m:oMath>
      <w:r w:rsidR="006F6315" w:rsidRPr="006F6315">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006F6315" w:rsidRPr="006F6315">
        <w:rPr>
          <w:rFonts w:ascii="Georgia" w:hAnsi="Georgia"/>
        </w:rPr>
        <w:t xml:space="preserve"> dramatically </w:t>
      </w:r>
      <w:r w:rsidRPr="00B77322">
        <w:rPr>
          <w:rFonts w:ascii="Georgia" w:hAnsi="Georgia"/>
        </w:rPr>
        <w:t>decreases</w:t>
      </w:r>
      <w:r w:rsidR="006F6315" w:rsidRPr="006F6315">
        <w:rPr>
          <w:rFonts w:ascii="Georgia" w:hAnsi="Georgia"/>
        </w:rPr>
        <w:t xml:space="preserve"> to a value</w:t>
      </w:r>
      <w:r w:rsidRPr="00B77322">
        <w:rPr>
          <w:rFonts w:ascii="Georgia" w:hAnsi="Georgia"/>
        </w:rPr>
        <w:t xml:space="preserve"> just above </w:t>
      </w:r>
      <m:oMath>
        <m:r>
          <w:rPr>
            <w:rFonts w:ascii="Cambria Math" w:hAnsi="Cambria Math"/>
          </w:rPr>
          <m:t>0</m:t>
        </m:r>
      </m:oMath>
      <w:r w:rsidR="006F6315" w:rsidRPr="00B77322">
        <w:rPr>
          <w:rFonts w:ascii="Georgia" w:hAnsi="Georgia"/>
        </w:rPr>
        <w:t xml:space="preserve">, with it </w:t>
      </w:r>
      <w:r w:rsidR="006F6315" w:rsidRPr="006F6315">
        <w:rPr>
          <w:rFonts w:ascii="Georgia" w:hAnsi="Georgia"/>
        </w:rPr>
        <w:t>fluctuat</w:t>
      </w:r>
      <w:r w:rsidR="006F6315" w:rsidRPr="00B77322">
        <w:rPr>
          <w:rFonts w:ascii="Georgia" w:hAnsi="Georgia"/>
        </w:rPr>
        <w:t>ing</w:t>
      </w:r>
      <w:r w:rsidR="006F6315" w:rsidRPr="006F6315">
        <w:rPr>
          <w:rFonts w:ascii="Georgia" w:hAnsi="Georgia"/>
        </w:rPr>
        <w:t xml:space="preserve"> about </w:t>
      </w:r>
      <w:r w:rsidR="006F6315" w:rsidRPr="00B77322">
        <w:rPr>
          <w:rFonts w:ascii="Georgia" w:hAnsi="Georgia"/>
        </w:rPr>
        <w:t>this value as temperatures increases beyond this point</w:t>
      </w:r>
      <w:r w:rsidR="006F6315" w:rsidRPr="006F6315">
        <w:rPr>
          <w:rFonts w:ascii="Georgia" w:hAnsi="Georgia"/>
        </w:rPr>
        <w:t xml:space="preserve">. </w:t>
      </w:r>
      <w:r w:rsidRPr="00B77322">
        <w:rPr>
          <w:rFonts w:ascii="Georgia" w:hAnsi="Georgia"/>
        </w:rPr>
        <w:t xml:space="preserve">This clearly shows the </w:t>
      </w:r>
      <w:r w:rsidR="007910EE" w:rsidRPr="00B77322">
        <w:rPr>
          <w:rFonts w:ascii="Georgia" w:hAnsi="Georgia"/>
        </w:rPr>
        <w:t>behaviour</w:t>
      </w:r>
      <w:r w:rsidRPr="00B77322">
        <w:rPr>
          <w:rFonts w:ascii="Georgia" w:hAnsi="Georgia"/>
        </w:rPr>
        <w:t xml:space="preserve"> of a paramagnet, the spin sites are </w:t>
      </w:r>
      <w:r w:rsidRPr="00B77322">
        <w:rPr>
          <w:rFonts w:ascii="Georgia" w:hAnsi="Georgia"/>
        </w:rPr>
        <w:t xml:space="preserve">randomly aligned, with the </w:t>
      </w:r>
      <w:r w:rsidR="007910EE" w:rsidRPr="00B77322">
        <w:rPr>
          <w:rFonts w:ascii="Georgia" w:hAnsi="Georgia"/>
        </w:rPr>
        <w:t xml:space="preserve">probability of a site being in a particular state at 50%. </w:t>
      </w:r>
      <w:r w:rsidR="006F6315" w:rsidRPr="006F6315">
        <w:rPr>
          <w:rFonts w:ascii="Georgia" w:hAnsi="Georgia"/>
        </w:rPr>
        <w:t>This indicates the system under</w:t>
      </w:r>
      <w:r w:rsidR="006F6315" w:rsidRPr="00B77322">
        <w:rPr>
          <w:rFonts w:ascii="Georgia" w:hAnsi="Georgia"/>
        </w:rPr>
        <w:t>went</w:t>
      </w:r>
      <w:r w:rsidR="006F6315" w:rsidRPr="006F6315">
        <w:rPr>
          <w:rFonts w:ascii="Georgia" w:hAnsi="Georgia"/>
        </w:rPr>
        <w:t xml:space="preserve"> a phase transition </w:t>
      </w:r>
      <w:r w:rsidR="007910EE" w:rsidRPr="00B77322">
        <w:rPr>
          <w:rFonts w:ascii="Georgia" w:hAnsi="Georgia"/>
        </w:rPr>
        <w:t>from the ferromagnetic to the paramagnetic state</w:t>
      </w:r>
      <w:r w:rsidR="006F6315" w:rsidRPr="006F6315">
        <w:rPr>
          <w:rFonts w:ascii="Georgia" w:hAnsi="Georgia"/>
        </w:rPr>
        <w:t xml:space="preserve">, with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≈2.27J</m:t>
        </m:r>
        <m:sSup>
          <m:sSupPr>
            <m:ctrlPr>
              <w:rPr>
                <w:rFonts w:ascii="Cambria Math" w:hAnsi="Cambria Math"/>
                <w:i/>
              </w:rPr>
            </m:ctrlPr>
          </m:sSupPr>
          <m:e>
            <m:sSub>
              <m:sSubPr>
                <m:ctrlPr>
                  <w:rPr>
                    <w:rFonts w:ascii="Cambria Math" w:hAnsi="Cambria Math"/>
                    <w:i/>
                    <w:iCs/>
                  </w:rPr>
                </m:ctrlPr>
              </m:sSubPr>
              <m:e>
                <m:r>
                  <w:rPr>
                    <w:rFonts w:ascii="Cambria Math" w:hAnsi="Cambria Math"/>
                  </w:rPr>
                  <m:t>k</m:t>
                </m:r>
              </m:e>
              <m:sub>
                <m:r>
                  <w:rPr>
                    <w:rFonts w:ascii="Cambria Math" w:hAnsi="Cambria Math"/>
                  </w:rPr>
                  <m:t>B</m:t>
                </m:r>
              </m:sub>
            </m:sSub>
          </m:e>
          <m:sup>
            <m:r>
              <w:rPr>
                <w:rFonts w:ascii="Cambria Math" w:hAnsi="Cambria Math"/>
              </w:rPr>
              <m:t>-1</m:t>
            </m:r>
          </m:sup>
        </m:sSup>
      </m:oMath>
      <w:r w:rsidR="006F6315" w:rsidRPr="006F6315">
        <w:rPr>
          <w:rFonts w:ascii="Georgia" w:hAnsi="Georgia"/>
        </w:rPr>
        <w:t xml:space="preserve">. </w:t>
      </w:r>
    </w:p>
    <w:p w14:paraId="5529984B" w14:textId="77777777" w:rsidR="000D393A" w:rsidRPr="00B77322" w:rsidRDefault="000D393A" w:rsidP="009873BE">
      <w:pPr>
        <w:rPr>
          <w:rFonts w:ascii="Georgia" w:hAnsi="Georgia"/>
        </w:rPr>
      </w:pPr>
    </w:p>
    <w:p w14:paraId="66753B38" w14:textId="3EAACA9A" w:rsidR="00BA626E" w:rsidRDefault="001A4856" w:rsidP="009873BE">
      <w:pPr>
        <w:rPr>
          <w:rFonts w:ascii="Georgia" w:hAnsi="Georgia"/>
        </w:rPr>
      </w:pPr>
      <w:r w:rsidRPr="00B77322">
        <w:rPr>
          <w:rFonts w:ascii="Georgia" w:hAnsi="Georgia"/>
        </w:rPr>
        <w:t xml:space="preserve">In figure 4, </w:t>
      </w:r>
      <m:oMath>
        <m:r>
          <w:rPr>
            <w:rFonts w:ascii="Cambria Math" w:hAnsi="Cambria Math"/>
          </w:rPr>
          <m:t>E/JN</m:t>
        </m:r>
      </m:oMath>
      <w:r w:rsidR="00D55D6F" w:rsidRPr="00B77322">
        <w:rPr>
          <w:rFonts w:ascii="Georgia" w:hAnsi="Georgia"/>
        </w:rPr>
        <w:t xml:space="preserve"> increases gradually for low temperatures. This rate of change increases as the temperature approaches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D55D6F" w:rsidRPr="00B77322">
        <w:rPr>
          <w:rFonts w:ascii="Georgia" w:hAnsi="Georgia"/>
        </w:rPr>
        <w:t>, reaching a</w:t>
      </w:r>
      <w:r w:rsidR="00C115B4" w:rsidRPr="00B77322">
        <w:rPr>
          <w:rFonts w:ascii="Georgia" w:hAnsi="Georgia"/>
        </w:rPr>
        <w:t xml:space="preserve"> maximum </w:t>
      </w:r>
      <w:r w:rsidR="00D55D6F" w:rsidRPr="00B77322">
        <w:rPr>
          <w:rFonts w:ascii="Georgia" w:hAnsi="Georgia"/>
        </w:rPr>
        <w:t xml:space="preserve">gradient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D55D6F" w:rsidRPr="00B77322">
        <w:rPr>
          <w:rFonts w:ascii="Georgia" w:hAnsi="Georgia"/>
        </w:rPr>
        <w:t xml:space="preserve">. This suggests that the closer to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D55D6F" w:rsidRPr="00B77322">
        <w:rPr>
          <w:rFonts w:ascii="Georgia" w:hAnsi="Georgia"/>
        </w:rPr>
        <w:t xml:space="preserve"> the system’s temperature is, the more the </w:t>
      </w:r>
      <w:r w:rsidR="005D4BB0" w:rsidRPr="00B77322">
        <w:rPr>
          <w:rFonts w:ascii="Georgia" w:hAnsi="Georgia"/>
        </w:rPr>
        <w:t>sensitive and suscept</w:t>
      </w:r>
      <w:r w:rsidR="005D4BB0" w:rsidRPr="00B77322">
        <w:rPr>
          <w:rFonts w:ascii="Georgia" w:hAnsi="Georgia"/>
          <w:iCs/>
        </w:rPr>
        <w:t>ible the system is to energy increase.</w:t>
      </w:r>
      <w:r w:rsidR="009873BE">
        <w:rPr>
          <w:rFonts w:ascii="Georgia" w:hAnsi="Georgia"/>
          <w:iCs/>
        </w:rPr>
        <w:t xml:space="preserve"> This is explained by equation (3). </w:t>
      </w:r>
      <w:r w:rsidR="007A0B10" w:rsidRPr="00B77322">
        <w:rPr>
          <w:rFonts w:ascii="Georgia" w:hAnsi="Georgia"/>
        </w:rPr>
        <w:t xml:space="preserve">The </w:t>
      </w:r>
      <w:r w:rsidR="009A3D54" w:rsidRPr="00B77322">
        <w:rPr>
          <w:rFonts w:ascii="Georgia" w:hAnsi="Georgia"/>
        </w:rPr>
        <w:t>percentage</w:t>
      </w:r>
      <w:r w:rsidR="007A0B10" w:rsidRPr="00B77322">
        <w:rPr>
          <w:rFonts w:ascii="Georgia" w:hAnsi="Georgia"/>
        </w:rPr>
        <w:t xml:space="preserve"> of particles that have the minimum energy in the system to </w:t>
      </w:r>
      <w:r w:rsidR="00BA626E" w:rsidRPr="00B77322">
        <w:rPr>
          <w:rFonts w:ascii="Georgia" w:hAnsi="Georgia"/>
        </w:rPr>
        <w:t>switch spin states</w:t>
      </w:r>
      <w:r w:rsidR="007A0B10" w:rsidRPr="00B77322">
        <w:rPr>
          <w:rFonts w:ascii="Georgia" w:hAnsi="Georgia"/>
        </w:rPr>
        <w:t xml:space="preserve"> is based on the Boltzmann distribution [</w:t>
      </w:r>
      <w:r w:rsidR="00590D35">
        <w:rPr>
          <w:rFonts w:ascii="Georgia" w:hAnsi="Georgia"/>
        </w:rPr>
        <w:t>5</w:t>
      </w:r>
      <w:r w:rsidR="007A0B10" w:rsidRPr="00B77322">
        <w:rPr>
          <w:rFonts w:ascii="Georgia" w:hAnsi="Georgia"/>
        </w:rPr>
        <w:t>].</w:t>
      </w:r>
      <w:r w:rsidR="00BA626E" w:rsidRPr="00B77322">
        <w:rPr>
          <w:rFonts w:ascii="Georgia" w:hAnsi="Georgia"/>
        </w:rPr>
        <w:t xml:space="preserve"> When the temperature reaches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BA626E" w:rsidRPr="00B77322">
        <w:rPr>
          <w:rFonts w:ascii="Georgia" w:hAnsi="Georgia"/>
        </w:rPr>
        <w:t>,</w:t>
      </w:r>
      <w:r w:rsidR="009873BE">
        <w:rPr>
          <w:rFonts w:ascii="Georgia" w:hAnsi="Georgia"/>
        </w:rPr>
        <w:t xml:space="preserve"> if</w:t>
      </w:r>
      <w:r w:rsidR="00D7035F">
        <w:rPr>
          <w:rFonts w:ascii="Georgia" w:hAnsi="Georgia"/>
        </w:rPr>
        <w:t xml:space="preserve"> a site chosen by </w:t>
      </w:r>
      <w:r w:rsidR="00D7035F" w:rsidRPr="00C13009">
        <w:rPr>
          <w:rFonts w:ascii="Georgia" w:hAnsi="Georgia"/>
        </w:rPr>
        <w:t>Metropolis Monte Carlo</w:t>
      </w:r>
      <w:r w:rsidR="00D7035F">
        <w:rPr>
          <w:rFonts w:ascii="Georgia" w:hAnsi="Georgia"/>
        </w:rPr>
        <w:t xml:space="preserve"> is in a lower energy</w:t>
      </w:r>
      <w:r w:rsidR="009873BE">
        <w:rPr>
          <w:rFonts w:ascii="Georgia" w:hAnsi="Georgia"/>
        </w:rPr>
        <w:t xml:space="preserve"> spin</w:t>
      </w:r>
      <w:r w:rsidR="00D7035F">
        <w:rPr>
          <w:rFonts w:ascii="Georgia" w:hAnsi="Georgia"/>
        </w:rPr>
        <w:t xml:space="preserve"> state, there is a </w:t>
      </w:r>
      <w:r w:rsidR="00BA626E" w:rsidRPr="00B77322">
        <w:rPr>
          <w:rFonts w:ascii="Georgia" w:hAnsi="Georgia"/>
        </w:rPr>
        <w:t>greater</w:t>
      </w:r>
      <w:r w:rsidR="009A3D54">
        <w:rPr>
          <w:rFonts w:ascii="Georgia" w:hAnsi="Georgia"/>
        </w:rPr>
        <w:t xml:space="preserve"> </w:t>
      </w:r>
      <w:r w:rsidR="00BA626E" w:rsidRPr="00B77322">
        <w:rPr>
          <w:rFonts w:ascii="Georgia" w:hAnsi="Georgia"/>
        </w:rPr>
        <w:t xml:space="preserve">chance to switch to </w:t>
      </w:r>
      <w:r w:rsidR="00D7035F">
        <w:rPr>
          <w:rFonts w:ascii="Georgia" w:hAnsi="Georgia"/>
        </w:rPr>
        <w:t>the</w:t>
      </w:r>
      <w:r w:rsidR="00BA626E" w:rsidRPr="00B77322">
        <w:rPr>
          <w:rFonts w:ascii="Georgia" w:hAnsi="Georgia"/>
        </w:rPr>
        <w:t xml:space="preserve"> higher energy</w:t>
      </w:r>
      <w:r w:rsidR="009873BE">
        <w:rPr>
          <w:rFonts w:ascii="Georgia" w:hAnsi="Georgia"/>
        </w:rPr>
        <w:t xml:space="preserve"> spin</w:t>
      </w:r>
      <w:r w:rsidR="00BA626E" w:rsidRPr="00B77322">
        <w:rPr>
          <w:rFonts w:ascii="Georgia" w:hAnsi="Georgia"/>
        </w:rPr>
        <w:t xml:space="preserve"> state</w:t>
      </w:r>
      <w:r w:rsidR="00B77322" w:rsidRPr="00B77322">
        <w:rPr>
          <w:rFonts w:ascii="Georgia" w:hAnsi="Georgia"/>
        </w:rPr>
        <w:t xml:space="preserve"> than </w:t>
      </w:r>
      <w:r w:rsidR="00D7035F">
        <w:rPr>
          <w:rFonts w:ascii="Georgia" w:hAnsi="Georgia"/>
        </w:rPr>
        <w:t>stay at the lower energy</w:t>
      </w:r>
      <w:r w:rsidR="00BA626E" w:rsidRPr="00B77322">
        <w:rPr>
          <w:rFonts w:ascii="Georgia" w:hAnsi="Georgia"/>
        </w:rPr>
        <w:t>.</w:t>
      </w:r>
      <w:r w:rsidR="00B77322" w:rsidRPr="00B77322">
        <w:rPr>
          <w:rFonts w:ascii="Georgia" w:hAnsi="Georgia"/>
        </w:rPr>
        <w:t xml:space="preserve"> This causes the drastic decrease</w:t>
      </w:r>
      <w:r w:rsidR="00E90B3D">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00B77322" w:rsidRPr="00B77322">
        <w:rPr>
          <w:rFonts w:ascii="Georgia" w:hAnsi="Georgia"/>
        </w:rPr>
        <w:t xml:space="preserve"> </w:t>
      </w:r>
      <w:r w:rsidR="00E90B3D">
        <w:rPr>
          <w:rFonts w:ascii="Georgia" w:hAnsi="Georgia"/>
        </w:rPr>
        <w:t>at</w:t>
      </w:r>
      <w:r w:rsidR="00B77322" w:rsidRPr="00B77322">
        <w:rPr>
          <w:rFonts w:ascii="Georgia" w:hAnsi="Georgia"/>
        </w:rPr>
        <w:t xml:space="preserve"> the phase transition</w:t>
      </w:r>
      <w:r w:rsidR="00D7035F">
        <w:rPr>
          <w:rFonts w:ascii="Georgia" w:hAnsi="Georgia"/>
        </w:rPr>
        <w:t xml:space="preserve">, as a site is more likely to </w:t>
      </w:r>
      <w:r w:rsidR="000C2E93">
        <w:rPr>
          <w:rFonts w:ascii="Georgia" w:hAnsi="Georgia"/>
        </w:rPr>
        <w:t>have its spin be</w:t>
      </w:r>
      <w:r w:rsidR="00D7035F">
        <w:rPr>
          <w:rFonts w:ascii="Georgia" w:hAnsi="Georgia"/>
        </w:rPr>
        <w:t xml:space="preserve"> </w:t>
      </w:r>
      <w:r w:rsidR="000C2E93">
        <w:rPr>
          <w:rFonts w:ascii="Georgia" w:hAnsi="Georgia"/>
        </w:rPr>
        <w:t>misaligned</w:t>
      </w:r>
      <w:r w:rsidR="00D7035F">
        <w:rPr>
          <w:rFonts w:ascii="Georgia" w:hAnsi="Georgia"/>
        </w:rPr>
        <w:t xml:space="preserve"> </w:t>
      </w:r>
      <w:r w:rsidR="000C2E93">
        <w:rPr>
          <w:rFonts w:ascii="Georgia" w:hAnsi="Georgia"/>
        </w:rPr>
        <w:t xml:space="preserve">with its </w:t>
      </w:r>
      <w:r w:rsidR="000C2E93" w:rsidRPr="000C2E93">
        <w:rPr>
          <w:rFonts w:ascii="Georgia" w:hAnsi="Georgia"/>
        </w:rPr>
        <w:t>neighbours</w:t>
      </w:r>
      <w:r w:rsidR="009873BE">
        <w:rPr>
          <w:rFonts w:ascii="Georgia" w:hAnsi="Georgia"/>
        </w:rPr>
        <w:t xml:space="preserve">. This causes the system to be in a higher </w:t>
      </w:r>
      <w:r w:rsidR="000C2E93">
        <w:rPr>
          <w:rFonts w:ascii="Georgia" w:hAnsi="Georgia"/>
        </w:rPr>
        <w:t xml:space="preserve">energy </w:t>
      </w:r>
      <w:r w:rsidR="009873BE">
        <w:rPr>
          <w:rFonts w:ascii="Georgia" w:hAnsi="Georgia"/>
        </w:rPr>
        <w:t xml:space="preserve">microstate and experience paramagnetism. </w:t>
      </w:r>
    </w:p>
    <w:p w14:paraId="78A15974" w14:textId="60F1B35F" w:rsidR="00347434" w:rsidRDefault="00347434" w:rsidP="009873BE">
      <w:pPr>
        <w:rPr>
          <w:rFonts w:ascii="Georgia" w:hAnsi="Georgia"/>
        </w:rPr>
      </w:pPr>
    </w:p>
    <w:p w14:paraId="337B23A5" w14:textId="2FC8B62F" w:rsidR="00347434" w:rsidRDefault="00D778D0" w:rsidP="009873BE">
      <w:pPr>
        <w:rPr>
          <w:rFonts w:ascii="Georgia" w:hAnsi="Georgia"/>
        </w:rPr>
      </w:pPr>
      <w:r w:rsidRPr="00D778D0">
        <w:rPr>
          <w:rFonts w:ascii="Georgia" w:hAnsi="Georgia"/>
          <w:b/>
          <w:bCs/>
        </w:rPr>
        <w:t>Exact solution</w:t>
      </w:r>
    </w:p>
    <w:p w14:paraId="7D6AC95A" w14:textId="04BB6F65" w:rsidR="00347434" w:rsidRDefault="00347434" w:rsidP="009873BE">
      <w:pPr>
        <w:rPr>
          <w:rFonts w:ascii="Georgia" w:hAnsi="Georgia"/>
        </w:rPr>
      </w:pPr>
    </w:p>
    <w:p w14:paraId="30CB1695" w14:textId="05F60322" w:rsidR="00D778D0" w:rsidRPr="00B52E91" w:rsidRDefault="00D778D0" w:rsidP="009873BE">
      <w:pPr>
        <w:pStyle w:val="BodyTextIndent"/>
        <w:rPr>
          <w:rFonts w:ascii="Georgia" w:hAnsi="Georgia"/>
        </w:rPr>
      </w:pPr>
      <w:r w:rsidRPr="00D778D0">
        <w:rPr>
          <w:rFonts w:ascii="Georgia" w:hAnsi="Georgia"/>
        </w:rPr>
        <w:t xml:space="preserve">The exact solution for the magnetisation of a 2D Ising model was found as </w:t>
      </w:r>
    </w:p>
    <w:p w14:paraId="7A2E322F" w14:textId="77777777" w:rsidR="00D778D0" w:rsidRPr="00B52E91" w:rsidRDefault="00D778D0" w:rsidP="009873BE">
      <w:pPr>
        <w:pStyle w:val="BodyTextIndent"/>
        <w:rPr>
          <w:rFonts w:ascii="Georgia" w:hAnsi="Georgia"/>
        </w:rPr>
      </w:pPr>
    </w:p>
    <w:p w14:paraId="59483008" w14:textId="492D9433" w:rsidR="00D778D0" w:rsidRPr="00B52E91" w:rsidRDefault="00711A96" w:rsidP="009873BE">
      <w:pPr>
        <w:pStyle w:val="BodyTextIndent"/>
        <w:rPr>
          <w:rFonts w:ascii="Georgia" w:hAnsi="Georgia"/>
        </w:rPr>
      </w:pP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func>
                          <m:funcPr>
                            <m:ctrlPr>
                              <w:rPr>
                                <w:rFonts w:ascii="Cambria Math" w:hAnsi="Cambria Math"/>
                                <w:i/>
                              </w:rPr>
                            </m:ctrlPr>
                          </m:funcPr>
                          <m:fName>
                            <m:r>
                              <w:rPr>
                                <w:rFonts w:ascii="Cambria Math" w:hAnsi="Cambria Math"/>
                              </w:rPr>
                              <m:t>sinh</m:t>
                            </m:r>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xml:space="preserve"> </m:t>
                                </m:r>
                              </m:num>
                              <m:den>
                                <m:r>
                                  <w:rPr>
                                    <w:rFonts w:ascii="Cambria Math" w:hAnsi="Cambria Math"/>
                                  </w:rPr>
                                  <m:t>T</m:t>
                                </m:r>
                              </m:den>
                            </m:f>
                            <m:r>
                              <w:rPr>
                                <w:rFonts w:ascii="Cambria Math" w:hAnsi="Cambria Math"/>
                              </w:rPr>
                              <m:t>ln(1+</m:t>
                            </m:r>
                            <m:rad>
                              <m:radPr>
                                <m:degHide m:val="1"/>
                                <m:ctrlPr>
                                  <w:rPr>
                                    <w:rFonts w:ascii="Cambria Math" w:hAnsi="Cambria Math"/>
                                    <w:i/>
                                  </w:rPr>
                                </m:ctrlPr>
                              </m:radPr>
                              <m:deg/>
                              <m:e>
                                <m:r>
                                  <w:rPr>
                                    <w:rFonts w:ascii="Cambria Math" w:hAnsi="Cambria Math"/>
                                  </w:rPr>
                                  <m:t>2</m:t>
                                </m:r>
                              </m:e>
                            </m:rad>
                            <m:r>
                              <w:rPr>
                                <w:rFonts w:ascii="Cambria Math" w:hAnsi="Cambria Math"/>
                              </w:rPr>
                              <m:t>)</m:t>
                            </m:r>
                          </m:e>
                        </m:func>
                        <m:r>
                          <w:rPr>
                            <w:rFonts w:ascii="Cambria Math" w:hAnsi="Cambria Math"/>
                          </w:rPr>
                          <m:t>))</m:t>
                        </m:r>
                      </m:e>
                      <m:sup>
                        <m:r>
                          <w:rPr>
                            <w:rFonts w:ascii="Cambria Math" w:hAnsi="Cambria Math"/>
                          </w:rPr>
                          <m:t>4</m:t>
                        </m:r>
                      </m:sup>
                    </m:sSup>
                  </m:den>
                </m:f>
              </m:e>
            </m:d>
          </m:e>
          <m:sup>
            <m:f>
              <m:fPr>
                <m:ctrlPr>
                  <w:rPr>
                    <w:rFonts w:ascii="Cambria Math" w:hAnsi="Cambria Math"/>
                    <w:i/>
                  </w:rPr>
                </m:ctrlPr>
              </m:fPr>
              <m:num>
                <m:r>
                  <w:rPr>
                    <w:rFonts w:ascii="Cambria Math" w:hAnsi="Cambria Math"/>
                  </w:rPr>
                  <m:t>1</m:t>
                </m:r>
              </m:num>
              <m:den>
                <m:r>
                  <w:rPr>
                    <w:rFonts w:ascii="Cambria Math" w:hAnsi="Cambria Math"/>
                  </w:rPr>
                  <m:t>8</m:t>
                </m:r>
              </m:den>
            </m:f>
          </m:sup>
        </m:sSup>
      </m:oMath>
      <w:r w:rsidR="00D778D0" w:rsidRPr="00B52E91">
        <w:rPr>
          <w:rFonts w:ascii="Georgia" w:hAnsi="Georgia"/>
          <w:sz w:val="22"/>
        </w:rPr>
        <w:t>,</w:t>
      </w:r>
      <w:r w:rsidR="00D778D0" w:rsidRPr="00B52E91">
        <w:rPr>
          <w:rFonts w:ascii="Georgia" w:hAnsi="Georgia"/>
        </w:rPr>
        <w:tab/>
      </w:r>
      <w:r w:rsidR="00D778D0" w:rsidRPr="00B52E91">
        <w:rPr>
          <w:rFonts w:ascii="Georgia" w:hAnsi="Georgia"/>
        </w:rPr>
        <w:tab/>
        <w:t>(</w:t>
      </w:r>
      <w:r w:rsidR="00D778D0">
        <w:rPr>
          <w:rFonts w:ascii="Georgia" w:hAnsi="Georgia"/>
        </w:rPr>
        <w:t>5</w:t>
      </w:r>
      <w:r w:rsidR="00D778D0" w:rsidRPr="00B52E91">
        <w:rPr>
          <w:rFonts w:ascii="Georgia" w:hAnsi="Georgia"/>
        </w:rPr>
        <w:t>)</w:t>
      </w:r>
    </w:p>
    <w:p w14:paraId="41677F98" w14:textId="77777777" w:rsidR="00D778D0" w:rsidRPr="00B52E91" w:rsidRDefault="00D778D0" w:rsidP="009873BE">
      <w:pPr>
        <w:pStyle w:val="BodyTextIndent"/>
        <w:rPr>
          <w:rFonts w:ascii="Georgia" w:hAnsi="Georgia"/>
        </w:rPr>
      </w:pPr>
    </w:p>
    <w:p w14:paraId="33A77570" w14:textId="4EBD36E3" w:rsidR="00D778D0" w:rsidRPr="00D778D0" w:rsidRDefault="00D778D0" w:rsidP="009873BE">
      <w:pPr>
        <w:rPr>
          <w:rFonts w:ascii="Georgia" w:hAnsi="Georgia"/>
        </w:rPr>
      </w:pPr>
      <w:r w:rsidRPr="00C13009">
        <w:rPr>
          <w:rFonts w:eastAsiaTheme="minorEastAsia"/>
        </w:rPr>
        <w:t>[</w:t>
      </w:r>
      <w:r w:rsidR="00590D35">
        <w:rPr>
          <w:rFonts w:ascii="Georgia" w:hAnsi="Georgia"/>
        </w:rPr>
        <w:t>7</w:t>
      </w:r>
      <w:r w:rsidRPr="00C13009">
        <w:rPr>
          <w:rFonts w:ascii="Georgia" w:hAnsi="Georgia"/>
        </w:rPr>
        <w:t>].</w:t>
      </w:r>
      <w:r w:rsidR="00062F96" w:rsidRPr="00C13009">
        <w:rPr>
          <w:rFonts w:eastAsiaTheme="minorEastAsia"/>
        </w:rPr>
        <w:t xml:space="preserve"> </w:t>
      </w:r>
      <w:r w:rsidRPr="00C13009">
        <w:rPr>
          <w:rFonts w:ascii="Georgia" w:hAnsi="Georgia"/>
        </w:rPr>
        <w:t xml:space="preserve">However, this is only valid for temperatures below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C13009">
        <w:rPr>
          <w:rFonts w:ascii="Georgia" w:hAnsi="Georgia"/>
        </w:rPr>
        <w:t xml:space="preserve"> and assumes the grid lattice is very large.</w:t>
      </w:r>
      <w:r w:rsidR="00711A96" w:rsidRPr="00C13009">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00062F96" w:rsidRPr="00C13009">
        <w:rPr>
          <w:rFonts w:ascii="Georgia" w:hAnsi="Georgia"/>
        </w:rPr>
        <w:t xml:space="preserve"> </w:t>
      </w:r>
      <w:r w:rsidR="00711A96" w:rsidRPr="00C13009">
        <w:rPr>
          <w:rFonts w:ascii="Georgia" w:hAnsi="Georgia"/>
        </w:rPr>
        <w:t xml:space="preserve">calculated </w:t>
      </w:r>
      <w:r w:rsidR="00062F96" w:rsidRPr="00C13009">
        <w:rPr>
          <w:rFonts w:ascii="Georgia" w:hAnsi="Georgia"/>
        </w:rPr>
        <w:t>by</w:t>
      </w:r>
      <w:r w:rsidR="00711A96" w:rsidRPr="00C13009">
        <w:rPr>
          <w:rFonts w:ascii="Georgia" w:hAnsi="Georgia"/>
        </w:rPr>
        <w:t xml:space="preserve"> </w:t>
      </w:r>
      <w:r w:rsidR="00062F96" w:rsidRPr="00C13009">
        <w:rPr>
          <w:rFonts w:ascii="Georgia" w:hAnsi="Georgia"/>
        </w:rPr>
        <w:t>the</w:t>
      </w:r>
      <w:r w:rsidR="00711A96" w:rsidRPr="00C13009">
        <w:rPr>
          <w:rFonts w:ascii="Georgia" w:hAnsi="Georgia"/>
        </w:rPr>
        <w:t xml:space="preserve"> exact solution was compared with </w:t>
      </w:r>
      <m:oMath>
        <m:d>
          <m:dPr>
            <m:begChr m:val="|"/>
            <m:endChr m:val="|"/>
            <m:ctrlPr>
              <w:rPr>
                <w:rFonts w:ascii="Cambria Math" w:hAnsi="Cambria Math"/>
                <w:i/>
              </w:rPr>
            </m:ctrlPr>
          </m:dPr>
          <m:e>
            <m:r>
              <w:rPr>
                <w:rFonts w:ascii="Cambria Math" w:hAnsi="Cambria Math"/>
              </w:rPr>
              <m:t>M</m:t>
            </m:r>
          </m:e>
        </m:d>
      </m:oMath>
      <w:r w:rsidR="00062F96" w:rsidRPr="00C13009">
        <w:rPr>
          <w:rFonts w:ascii="Georgia" w:hAnsi="Georgia"/>
        </w:rPr>
        <w:t xml:space="preserve"> calculated by the Metropolis Monte Carlo</w:t>
      </w:r>
      <w:r w:rsidR="00711A96" w:rsidRPr="00C13009">
        <w:rPr>
          <w:rFonts w:ascii="Georgia" w:hAnsi="Georgia"/>
        </w:rPr>
        <w:t xml:space="preserve"> </w:t>
      </w:r>
      <w:r w:rsidR="00062F96" w:rsidRPr="00C13009">
        <w:rPr>
          <w:rFonts w:ascii="Georgia" w:hAnsi="Georgia"/>
        </w:rPr>
        <w:t>simulation in figure 5.</w:t>
      </w:r>
    </w:p>
    <w:p w14:paraId="28F0019F" w14:textId="0E67C5F5" w:rsidR="00062F96" w:rsidRPr="00B52E91" w:rsidRDefault="00062F96" w:rsidP="009873BE">
      <w:pPr>
        <w:rPr>
          <w:rFonts w:ascii="Georgia" w:hAnsi="Georgia"/>
        </w:rPr>
      </w:pPr>
      <w:r>
        <w:rPr>
          <w:rFonts w:eastAsiaTheme="minorEastAsia"/>
          <w:noProof/>
        </w:rPr>
        <w:drawing>
          <wp:inline distT="0" distB="0" distL="0" distR="0" wp14:anchorId="71918AB6" wp14:editId="078A8D5B">
            <wp:extent cx="3060065" cy="2101923"/>
            <wp:effectExtent l="0" t="0" r="698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065" cy="2101923"/>
                    </a:xfrm>
                    <a:prstGeom prst="rect">
                      <a:avLst/>
                    </a:prstGeom>
                    <a:noFill/>
                    <a:ln>
                      <a:noFill/>
                    </a:ln>
                  </pic:spPr>
                </pic:pic>
              </a:graphicData>
            </a:graphic>
          </wp:inline>
        </w:drawing>
      </w:r>
      <w:r w:rsidRPr="00B52E91">
        <w:rPr>
          <w:rFonts w:ascii="Georgia" w:hAnsi="Georgia"/>
        </w:rPr>
        <w:t xml:space="preserve">Figure </w:t>
      </w:r>
      <w:r>
        <w:rPr>
          <w:rFonts w:ascii="Georgia" w:hAnsi="Georgia"/>
        </w:rPr>
        <w:t>5</w:t>
      </w:r>
      <w:r w:rsidRPr="00B52E91">
        <w:rPr>
          <w:rFonts w:ascii="Georgia" w:hAnsi="Georgia"/>
        </w:rPr>
        <w:t xml:space="preserve">. </w:t>
      </w:r>
      <w:r w:rsidR="009D22DA" w:rsidRPr="00533227">
        <w:rPr>
          <w:rFonts w:ascii="Georgia" w:hAnsi="Georgia"/>
        </w:rPr>
        <w:t>Average</w:t>
      </w:r>
      <w:r w:rsidR="003D2A66">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009D22DA">
        <w:rPr>
          <w:rFonts w:ascii="Georgia" w:hAnsi="Georgia"/>
        </w:rPr>
        <w:t xml:space="preserve"> </w:t>
      </w:r>
      <w:r w:rsidR="00F457B7">
        <w:rPr>
          <w:rFonts w:ascii="Georgia" w:hAnsi="Georgia"/>
        </w:rPr>
        <w:t xml:space="preserve">against the system’s </w:t>
      </w:r>
      <m:oMath>
        <m:sSub>
          <m:sSubPr>
            <m:ctrlPr>
              <w:rPr>
                <w:rFonts w:ascii="Cambria Math" w:eastAsiaTheme="minorEastAsia" w:hAnsi="Cambria Math"/>
                <w:i/>
                <w:iCs/>
              </w:rPr>
            </m:ctrlPr>
          </m:sSubPr>
          <m:e>
            <m:r>
              <w:rPr>
                <w:rFonts w:ascii="Cambria Math" w:eastAsiaTheme="minorEastAsia" w:hAnsi="Cambria Math"/>
              </w:rPr>
              <m:t>T/T</m:t>
            </m:r>
          </m:e>
          <m:sub>
            <m:r>
              <w:rPr>
                <w:rFonts w:ascii="Cambria Math" w:eastAsiaTheme="minorEastAsia" w:hAnsi="Cambria Math"/>
              </w:rPr>
              <m:t>c</m:t>
            </m:r>
          </m:sub>
        </m:sSub>
      </m:oMath>
      <w:r w:rsidR="00682284">
        <w:rPr>
          <w:rFonts w:ascii="Georgia" w:hAnsi="Georgia"/>
        </w:rPr>
        <w:t xml:space="preserve"> calculated with the exact solution from equation (5) (blue), and the Metropolis Monte Carlo simulation (black)</w:t>
      </w:r>
    </w:p>
    <w:p w14:paraId="25AD262C" w14:textId="7E9E2D76" w:rsidR="00347434" w:rsidRDefault="00347434" w:rsidP="009873BE">
      <w:pPr>
        <w:rPr>
          <w:rFonts w:ascii="Georgia" w:hAnsi="Georgia"/>
        </w:rPr>
      </w:pPr>
    </w:p>
    <w:p w14:paraId="39890B47" w14:textId="48CE962B" w:rsidR="00347434" w:rsidRDefault="003A29D1" w:rsidP="009873BE">
      <w:pPr>
        <w:rPr>
          <w:rFonts w:ascii="Georgia" w:hAnsi="Georgia"/>
        </w:rPr>
      </w:pPr>
      <w:r>
        <w:rPr>
          <w:rFonts w:ascii="Georgia" w:hAnsi="Georgia"/>
        </w:rPr>
        <w:t xml:space="preserve">The </w:t>
      </w:r>
      <w:r w:rsidRPr="003A29D1">
        <w:rPr>
          <w:rFonts w:ascii="Georgia" w:hAnsi="Georgia"/>
        </w:rPr>
        <w:t>simulation and exact follow near similar shapes.</w:t>
      </w:r>
      <w:r>
        <w:rPr>
          <w:rFonts w:ascii="Georgia" w:hAnsi="Georgia"/>
        </w:rPr>
        <w:t xml:space="preserve"> For low temperatures, the </w:t>
      </w:r>
      <w:r w:rsidR="009A3D54">
        <w:rPr>
          <w:rFonts w:ascii="Georgia" w:hAnsi="Georgia"/>
        </w:rPr>
        <w:t>exact</w:t>
      </w:r>
      <w:r>
        <w:rPr>
          <w:rFonts w:ascii="Georgia" w:hAnsi="Georgia"/>
        </w:rPr>
        <w:t xml:space="preserve"> solution </w:t>
      </w:r>
      <w:r w:rsidR="009A3D54">
        <w:rPr>
          <w:rFonts w:ascii="Georgia" w:hAnsi="Georgia"/>
        </w:rPr>
        <w:t>calculates</w:t>
      </w:r>
      <w:r>
        <w:rPr>
          <w:rFonts w:ascii="Georgia" w:hAnsi="Georgia"/>
        </w:rPr>
        <w:t xml:space="preserve"> the same </w:t>
      </w:r>
      <m:oMath>
        <m:d>
          <m:dPr>
            <m:begChr m:val="|"/>
            <m:endChr m:val="|"/>
            <m:ctrlPr>
              <w:rPr>
                <w:rFonts w:ascii="Cambria Math" w:hAnsi="Cambria Math"/>
                <w:i/>
              </w:rPr>
            </m:ctrlPr>
          </m:dPr>
          <m:e>
            <m:r>
              <w:rPr>
                <w:rFonts w:ascii="Cambria Math" w:hAnsi="Cambria Math"/>
              </w:rPr>
              <m:t>M</m:t>
            </m:r>
          </m:e>
        </m:d>
      </m:oMath>
      <w:r>
        <w:rPr>
          <w:rFonts w:ascii="Georgia" w:hAnsi="Georgia"/>
        </w:rPr>
        <w:t xml:space="preserve"> as the</w:t>
      </w:r>
      <w:r w:rsidR="009A3D54">
        <w:rPr>
          <w:rFonts w:ascii="Georgia" w:hAnsi="Georgia"/>
        </w:rPr>
        <w:t xml:space="preserve"> </w:t>
      </w:r>
      <w:r w:rsidR="009A3D54" w:rsidRPr="00C13009">
        <w:rPr>
          <w:rFonts w:ascii="Georgia" w:hAnsi="Georgia"/>
        </w:rPr>
        <w:t xml:space="preserve">Monte Carlo </w:t>
      </w:r>
      <w:r>
        <w:rPr>
          <w:rFonts w:ascii="Georgia" w:hAnsi="Georgia"/>
        </w:rPr>
        <w:t>simulation</w:t>
      </w:r>
      <w:r w:rsidR="009A3D54">
        <w:rPr>
          <w:rFonts w:ascii="Georgia" w:hAnsi="Georgia"/>
        </w:rPr>
        <w:t xml:space="preserve">. However, as the temperature approaches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9A3D54">
        <w:rPr>
          <w:rFonts w:ascii="Georgia" w:hAnsi="Georgia"/>
        </w:rPr>
        <w:t xml:space="preserve">, the </w:t>
      </w:r>
      <m:oMath>
        <m:d>
          <m:dPr>
            <m:begChr m:val="|"/>
            <m:endChr m:val="|"/>
            <m:ctrlPr>
              <w:rPr>
                <w:rFonts w:ascii="Cambria Math" w:hAnsi="Cambria Math"/>
                <w:i/>
              </w:rPr>
            </m:ctrlPr>
          </m:dPr>
          <m:e>
            <m:r>
              <w:rPr>
                <w:rFonts w:ascii="Cambria Math" w:hAnsi="Cambria Math"/>
              </w:rPr>
              <m:t>M</m:t>
            </m:r>
          </m:e>
        </m:d>
      </m:oMath>
      <w:r w:rsidR="009A3D54">
        <w:rPr>
          <w:rFonts w:ascii="Georgia" w:hAnsi="Georgia"/>
        </w:rPr>
        <w:t xml:space="preserve"> </w:t>
      </w:r>
      <w:r w:rsidR="004F2128">
        <w:rPr>
          <w:rFonts w:ascii="Georgia" w:hAnsi="Georgia"/>
        </w:rPr>
        <w:t>calculated</w:t>
      </w:r>
      <w:r w:rsidR="009A3D54">
        <w:rPr>
          <w:rFonts w:ascii="Georgia" w:hAnsi="Georgia"/>
        </w:rPr>
        <w:t xml:space="preserve"> by </w:t>
      </w:r>
      <w:r w:rsidR="009A3D54">
        <w:rPr>
          <w:rFonts w:ascii="Georgia" w:hAnsi="Georgia"/>
        </w:rPr>
        <w:lastRenderedPageBreak/>
        <w:t xml:space="preserve">the simulation begins to </w:t>
      </w:r>
      <w:r w:rsidR="00FB3103" w:rsidRPr="009A3D54">
        <w:rPr>
          <w:rFonts w:ascii="Georgia" w:hAnsi="Georgia"/>
        </w:rPr>
        <w:t>fluctuate</w:t>
      </w:r>
      <w:r w:rsidR="004F2128">
        <w:rPr>
          <w:rFonts w:ascii="Georgia" w:hAnsi="Georgia"/>
        </w:rPr>
        <w:t xml:space="preserve"> about the </w:t>
      </w:r>
      <m:oMath>
        <m:d>
          <m:dPr>
            <m:begChr m:val="|"/>
            <m:endChr m:val="|"/>
            <m:ctrlPr>
              <w:rPr>
                <w:rFonts w:ascii="Cambria Math" w:hAnsi="Cambria Math"/>
                <w:i/>
              </w:rPr>
            </m:ctrlPr>
          </m:dPr>
          <m:e>
            <m:r>
              <w:rPr>
                <w:rFonts w:ascii="Cambria Math" w:hAnsi="Cambria Math"/>
              </w:rPr>
              <m:t>M</m:t>
            </m:r>
          </m:e>
        </m:d>
      </m:oMath>
      <w:r w:rsidR="004F2128">
        <w:rPr>
          <w:rFonts w:ascii="Georgia" w:hAnsi="Georgia"/>
        </w:rPr>
        <w:t xml:space="preserve"> produced by the </w:t>
      </w:r>
      <w:r w:rsidR="00FB3103">
        <w:rPr>
          <w:rFonts w:ascii="Georgia" w:hAnsi="Georgia"/>
        </w:rPr>
        <w:t>exact</w:t>
      </w:r>
      <w:r w:rsidR="004F2128">
        <w:rPr>
          <w:rFonts w:ascii="Georgia" w:hAnsi="Georgia"/>
        </w:rPr>
        <w:t xml:space="preserve"> solution.</w:t>
      </w:r>
      <w:r w:rsidR="00FB3103">
        <w:rPr>
          <w:rFonts w:ascii="Georgia" w:hAnsi="Georgia"/>
        </w:rPr>
        <w:t xml:space="preserve"> T</w:t>
      </w:r>
      <w:r w:rsidR="004F2128">
        <w:rPr>
          <w:rFonts w:ascii="Georgia" w:hAnsi="Georgia"/>
        </w:rPr>
        <w:t xml:space="preserve">he simulation </w:t>
      </w:r>
      <w:r w:rsidR="00FB3103">
        <w:rPr>
          <w:rFonts w:ascii="Georgia" w:hAnsi="Georgia"/>
        </w:rPr>
        <w:t>accurately calculates the M at</w:t>
      </w:r>
      <w:r w:rsidR="004F2128">
        <w:rPr>
          <w:rFonts w:ascii="Georgia" w:hAnsi="Georgia"/>
        </w:rPr>
        <w:t xml:space="preserve"> low </w:t>
      </w:r>
      <w:r w:rsidR="00FB3103">
        <w:rPr>
          <w:rFonts w:ascii="Georgia" w:hAnsi="Georgia"/>
        </w:rPr>
        <w:t>temperatures,</w:t>
      </w:r>
      <w:r w:rsidR="004F2128">
        <w:rPr>
          <w:rFonts w:ascii="Georgia" w:hAnsi="Georgia"/>
        </w:rPr>
        <w:t xml:space="preserve"> up to </w:t>
      </w:r>
      <m:oMath>
        <m:sSub>
          <m:sSubPr>
            <m:ctrlPr>
              <w:rPr>
                <w:rFonts w:ascii="Cambria Math" w:hAnsi="Cambria Math"/>
              </w:rPr>
            </m:ctrlPr>
          </m:sSubPr>
          <m:e>
            <m:r>
              <w:rPr>
                <w:rFonts w:ascii="Cambria Math" w:hAnsi="Cambria Math"/>
              </w:rPr>
              <m:t>0.8 T</m:t>
            </m:r>
          </m:e>
          <m:sub>
            <m:r>
              <w:rPr>
                <w:rFonts w:ascii="Cambria Math" w:hAnsi="Cambria Math"/>
              </w:rPr>
              <m:t>c</m:t>
            </m:r>
          </m:sub>
        </m:sSub>
      </m:oMath>
      <w:r w:rsidR="00FB3103">
        <w:rPr>
          <w:rFonts w:ascii="Georgia" w:hAnsi="Georgia"/>
        </w:rPr>
        <w:t>.</w:t>
      </w:r>
      <w:r w:rsidR="004F2128">
        <w:rPr>
          <w:rFonts w:ascii="Georgia" w:hAnsi="Georgia"/>
        </w:rPr>
        <w:t xml:space="preserve">The main difference between the simulation is that it has a relatively small </w:t>
      </w:r>
      <w:r w:rsidR="00FB3103">
        <w:rPr>
          <w:rFonts w:ascii="Georgia" w:hAnsi="Georgia"/>
        </w:rPr>
        <w:t xml:space="preserve">grid lattice size, only 1600 sites. The exact solution was solved for lattice sizes of orders of magnitudes larger than that, approximating an infinitely large grid. So, as the simulation’s lattice size increases, the more it will more </w:t>
      </w:r>
      <w:r w:rsidR="00FB3103" w:rsidRPr="00FB3103">
        <w:rPr>
          <w:rFonts w:ascii="Georgia" w:hAnsi="Georgia"/>
        </w:rPr>
        <w:t>precisely</w:t>
      </w:r>
      <w:r w:rsidR="00FB3103">
        <w:rPr>
          <w:rFonts w:ascii="Georgia" w:hAnsi="Georgia"/>
        </w:rPr>
        <w:t xml:space="preserve"> fit the exact solution at higher temperatures.</w:t>
      </w:r>
    </w:p>
    <w:p w14:paraId="7DC4767F" w14:textId="7502E06B" w:rsidR="00347434" w:rsidRDefault="00347434" w:rsidP="009873BE">
      <w:pPr>
        <w:rPr>
          <w:rFonts w:ascii="Georgia" w:hAnsi="Georgia"/>
        </w:rPr>
      </w:pPr>
    </w:p>
    <w:p w14:paraId="0A68537F" w14:textId="5F4CDB4E" w:rsidR="00347434" w:rsidRDefault="005865E1" w:rsidP="009873BE">
      <w:pPr>
        <w:rPr>
          <w:rFonts w:ascii="Georgia" w:hAnsi="Georgia"/>
        </w:rPr>
      </w:pPr>
      <w:r w:rsidRPr="005865E1">
        <w:rPr>
          <w:rFonts w:ascii="Georgia" w:hAnsi="Georgia"/>
          <w:b/>
          <w:bCs/>
        </w:rPr>
        <w:t>Mean Field Theory</w:t>
      </w:r>
    </w:p>
    <w:p w14:paraId="4C5AD327" w14:textId="53635077" w:rsidR="00347434" w:rsidRDefault="00347434" w:rsidP="009873BE">
      <w:pPr>
        <w:rPr>
          <w:rFonts w:ascii="Georgia" w:hAnsi="Georgia"/>
        </w:rPr>
      </w:pPr>
    </w:p>
    <w:p w14:paraId="3077481C" w14:textId="7F9D9A53" w:rsidR="0089629F" w:rsidRDefault="00DD634F" w:rsidP="009873BE">
      <w:pPr>
        <w:pStyle w:val="BodyTextIndent"/>
        <w:rPr>
          <w:rFonts w:ascii="Georgia" w:hAnsi="Georgia"/>
        </w:rPr>
      </w:pPr>
      <w:r>
        <w:rPr>
          <w:rFonts w:ascii="Georgia" w:hAnsi="Georgia"/>
        </w:rPr>
        <w:t xml:space="preserve">The </w:t>
      </w:r>
      <w:r w:rsidR="0089629F">
        <w:rPr>
          <w:rFonts w:ascii="Georgia" w:hAnsi="Georgia"/>
        </w:rPr>
        <w:t>M</w:t>
      </w:r>
      <w:r>
        <w:rPr>
          <w:rFonts w:ascii="Georgia" w:hAnsi="Georgia"/>
        </w:rPr>
        <w:t xml:space="preserve">ean </w:t>
      </w:r>
      <w:r w:rsidR="0089629F">
        <w:rPr>
          <w:rFonts w:ascii="Georgia" w:hAnsi="Georgia"/>
        </w:rPr>
        <w:t>F</w:t>
      </w:r>
      <w:r>
        <w:rPr>
          <w:rFonts w:ascii="Georgia" w:hAnsi="Georgia"/>
        </w:rPr>
        <w:t xml:space="preserve">ield theory can give an </w:t>
      </w:r>
      <w:r w:rsidRPr="00DD634F">
        <w:rPr>
          <w:rFonts w:ascii="Georgia" w:hAnsi="Georgia"/>
        </w:rPr>
        <w:t xml:space="preserve">approximate solution </w:t>
      </w:r>
      <w:r>
        <w:rPr>
          <w:rFonts w:ascii="Georgia" w:hAnsi="Georgia"/>
        </w:rPr>
        <w:t xml:space="preserve">for the </w:t>
      </w:r>
      <m:oMath>
        <m:d>
          <m:dPr>
            <m:begChr m:val="|"/>
            <m:endChr m:val="|"/>
            <m:ctrlPr>
              <w:rPr>
                <w:rFonts w:ascii="Cambria Math" w:hAnsi="Cambria Math"/>
                <w:i/>
              </w:rPr>
            </m:ctrlPr>
          </m:dPr>
          <m:e>
            <m:r>
              <w:rPr>
                <w:rFonts w:ascii="Cambria Math" w:hAnsi="Cambria Math"/>
              </w:rPr>
              <m:t>M</m:t>
            </m:r>
          </m:e>
        </m:d>
      </m:oMath>
      <w:r w:rsidR="001C09B8">
        <w:rPr>
          <w:rFonts w:ascii="Georgia" w:hAnsi="Georgia"/>
        </w:rPr>
        <w:t xml:space="preserve"> </w:t>
      </w:r>
      <w:r>
        <w:rPr>
          <w:rFonts w:ascii="Georgia" w:hAnsi="Georgia"/>
        </w:rPr>
        <w:t xml:space="preserve">of a ferromagnet at low temperatures, below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A65621">
        <w:rPr>
          <w:rFonts w:ascii="Georgia" w:hAnsi="Georgia"/>
        </w:rPr>
        <w:t xml:space="preserve"> </w:t>
      </w:r>
      <w:r w:rsidRPr="00590D35">
        <w:rPr>
          <w:rFonts w:ascii="Georgia" w:hAnsi="Georgia"/>
        </w:rPr>
        <w:t>[</w:t>
      </w:r>
      <w:r w:rsidR="00590D35" w:rsidRPr="00590D35">
        <w:rPr>
          <w:rFonts w:ascii="Georgia" w:hAnsi="Georgia"/>
        </w:rPr>
        <w:t>8</w:t>
      </w:r>
      <w:r w:rsidRPr="00590D35">
        <w:rPr>
          <w:rFonts w:ascii="Georgia" w:hAnsi="Georgia"/>
        </w:rPr>
        <w:t>]. It</w:t>
      </w:r>
      <w:r>
        <w:rPr>
          <w:rFonts w:ascii="Georgia" w:hAnsi="Georgia"/>
        </w:rPr>
        <w:t xml:space="preserve"> assumes all the </w:t>
      </w:r>
      <w:r w:rsidR="004C6043">
        <w:rPr>
          <w:rFonts w:ascii="Georgia" w:hAnsi="Georgia"/>
        </w:rPr>
        <w:t xml:space="preserve">sites in the grid lattice display the same behaviour. </w:t>
      </w:r>
      <w:r w:rsidR="00A65621">
        <w:rPr>
          <w:rFonts w:ascii="Georgia" w:hAnsi="Georgia"/>
        </w:rPr>
        <w:t xml:space="preserve">It averages the local magnetic created by a site’s </w:t>
      </w:r>
      <w:r w:rsidR="00A65621" w:rsidRPr="00A65621">
        <w:rPr>
          <w:rFonts w:ascii="Georgia" w:hAnsi="Georgia"/>
        </w:rPr>
        <w:t>neighbouring</w:t>
      </w:r>
      <w:r w:rsidR="00A65621">
        <w:rPr>
          <w:rFonts w:ascii="Georgia" w:hAnsi="Georgia"/>
        </w:rPr>
        <w:t xml:space="preserve"> particles over every site in the lattice. This </w:t>
      </w:r>
      <w:bookmarkStart w:id="2" w:name="_Hlk103118350"/>
      <w:r w:rsidR="00A65621">
        <w:rPr>
          <w:rFonts w:ascii="Georgia" w:hAnsi="Georgia"/>
        </w:rPr>
        <w:t xml:space="preserve">effectively </w:t>
      </w:r>
      <w:bookmarkEnd w:id="2"/>
      <w:r w:rsidR="00A65621">
        <w:rPr>
          <w:rFonts w:ascii="Georgia" w:hAnsi="Georgia"/>
        </w:rPr>
        <w:t xml:space="preserve">places each spin site into </w:t>
      </w:r>
      <w:r w:rsidR="00625BE0">
        <w:rPr>
          <w:rFonts w:ascii="Georgia" w:hAnsi="Georgia"/>
        </w:rPr>
        <w:t>its</w:t>
      </w:r>
      <w:r w:rsidR="00A65621">
        <w:rPr>
          <w:rFonts w:ascii="Georgia" w:hAnsi="Georgia"/>
        </w:rPr>
        <w:t xml:space="preserve"> own </w:t>
      </w:r>
      <w:bookmarkStart w:id="3" w:name="_Hlk103118360"/>
      <w:r w:rsidR="00A65621">
        <w:rPr>
          <w:rFonts w:ascii="Georgia" w:hAnsi="Georgia"/>
        </w:rPr>
        <w:t xml:space="preserve">isolated </w:t>
      </w:r>
      <w:r w:rsidR="00625BE0">
        <w:rPr>
          <w:rFonts w:ascii="Georgia" w:hAnsi="Georgia"/>
        </w:rPr>
        <w:t>medium</w:t>
      </w:r>
      <w:bookmarkEnd w:id="3"/>
      <w:r w:rsidR="008D2E2E">
        <w:rPr>
          <w:rFonts w:ascii="Georgia" w:hAnsi="Georgia"/>
        </w:rPr>
        <w:t>, as seen in figure 6</w:t>
      </w:r>
      <w:r w:rsidR="00625BE0">
        <w:rPr>
          <w:rFonts w:ascii="Georgia" w:hAnsi="Georgia"/>
        </w:rPr>
        <w:t xml:space="preserve">. </w:t>
      </w:r>
    </w:p>
    <w:p w14:paraId="1C39BACF" w14:textId="77777777" w:rsidR="008D2E2E" w:rsidRDefault="008D2E2E" w:rsidP="009873BE">
      <w:pPr>
        <w:pStyle w:val="BodyTextIndent"/>
        <w:rPr>
          <w:rFonts w:ascii="Georgia" w:hAnsi="Georgia"/>
        </w:rPr>
      </w:pPr>
    </w:p>
    <w:p w14:paraId="0C9C2E32" w14:textId="5382DCD6" w:rsidR="008D2E2E" w:rsidRPr="00B52E91" w:rsidRDefault="008D2E2E" w:rsidP="009873BE">
      <w:pPr>
        <w:rPr>
          <w:rFonts w:ascii="Georgia" w:hAnsi="Georgia"/>
        </w:rPr>
      </w:pPr>
      <w:r>
        <w:rPr>
          <w:noProof/>
        </w:rPr>
        <mc:AlternateContent>
          <mc:Choice Requires="wpg">
            <w:drawing>
              <wp:inline distT="0" distB="0" distL="0" distR="0" wp14:anchorId="1C6CF8E6" wp14:editId="28BC1BCA">
                <wp:extent cx="2713433" cy="1755050"/>
                <wp:effectExtent l="0" t="0" r="0" b="0"/>
                <wp:docPr id="31" name="Group 31"/>
                <wp:cNvGraphicFramePr/>
                <a:graphic xmlns:a="http://schemas.openxmlformats.org/drawingml/2006/main">
                  <a:graphicData uri="http://schemas.microsoft.com/office/word/2010/wordprocessingGroup">
                    <wpg:wgp>
                      <wpg:cNvGrpSpPr/>
                      <wpg:grpSpPr>
                        <a:xfrm>
                          <a:off x="0" y="0"/>
                          <a:ext cx="2713433" cy="1755050"/>
                          <a:chOff x="0" y="0"/>
                          <a:chExt cx="3409781" cy="2514600"/>
                        </a:xfrm>
                      </wpg:grpSpPr>
                      <wpg:grpSp>
                        <wpg:cNvPr id="32" name="Group 32"/>
                        <wpg:cNvGrpSpPr/>
                        <wpg:grpSpPr>
                          <a:xfrm>
                            <a:off x="0" y="0"/>
                            <a:ext cx="3409781" cy="2514600"/>
                            <a:chOff x="0" y="0"/>
                            <a:chExt cx="3409781" cy="2514600"/>
                          </a:xfrm>
                        </wpg:grpSpPr>
                        <wps:wsp>
                          <wps:cNvPr id="33" name="Rectangle: Rounded Corners 33"/>
                          <wps:cNvSpPr/>
                          <wps:spPr>
                            <a:xfrm>
                              <a:off x="2482850" y="641350"/>
                              <a:ext cx="488950"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0" y="0"/>
                              <a:ext cx="2160000" cy="2160000"/>
                              <a:chOff x="0" y="0"/>
                              <a:chExt cx="2160000" cy="2160000"/>
                            </a:xfrm>
                          </wpg:grpSpPr>
                          <wps:wsp>
                            <wps:cNvPr id="35" name="Rectangle 35"/>
                            <wps:cNvSpPr/>
                            <wps:spPr>
                              <a:xfrm>
                                <a:off x="1028700" y="0"/>
                                <a:ext cx="719455" cy="2159635"/>
                              </a:xfrm>
                              <a:prstGeom prst="rect">
                                <a:avLst/>
                              </a:prstGeom>
                              <a:noFill/>
                              <a:ln w="25400">
                                <a:solidFill>
                                  <a:schemeClr val="bg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0"/>
                                <a:ext cx="2160000" cy="2160000"/>
                              </a:xfrm>
                              <a:prstGeom prst="rect">
                                <a:avLst/>
                              </a:prstGeom>
                              <a:noFill/>
                              <a:ln w="254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6350"/>
                                <a:ext cx="2159635" cy="359410"/>
                              </a:xfrm>
                              <a:prstGeom prst="rect">
                                <a:avLst/>
                              </a:prstGeom>
                              <a:noFill/>
                              <a:ln w="25400">
                                <a:solidFill>
                                  <a:schemeClr val="bg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035050"/>
                                <a:ext cx="2160000" cy="720000"/>
                              </a:xfrm>
                              <a:prstGeom prst="rect">
                                <a:avLst/>
                              </a:prstGeom>
                              <a:noFill/>
                              <a:ln w="25400">
                                <a:solidFill>
                                  <a:schemeClr val="bg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359410" cy="2159635"/>
                              </a:xfrm>
                              <a:prstGeom prst="rect">
                                <a:avLst/>
                              </a:prstGeom>
                              <a:noFill/>
                              <a:ln w="25400">
                                <a:solidFill>
                                  <a:schemeClr val="bg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Arc 40"/>
                          <wps:cNvSpPr/>
                          <wps:spPr>
                            <a:xfrm rot="10367885" flipV="1">
                              <a:off x="1060450" y="584200"/>
                              <a:ext cx="1651000" cy="549910"/>
                            </a:xfrm>
                            <a:prstGeom prst="arc">
                              <a:avLst>
                                <a:gd name="adj1" fmla="val 10670001"/>
                                <a:gd name="adj2" fmla="val 0"/>
                              </a:avLst>
                            </a:prstGeom>
                            <a:noFill/>
                            <a:ln w="44450">
                              <a:solidFill>
                                <a:schemeClr val="tx1"/>
                              </a:solidFill>
                              <a:prstDash val="sysDash"/>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596900" y="2159000"/>
                              <a:ext cx="1454150" cy="355600"/>
                            </a:xfrm>
                            <a:prstGeom prst="rect">
                              <a:avLst/>
                            </a:prstGeom>
                            <a:noFill/>
                            <a:ln w="6350">
                              <a:noFill/>
                            </a:ln>
                          </wps:spPr>
                          <wps:txbx>
                            <w:txbxContent>
                              <w:p w14:paraId="038EAD60" w14:textId="77777777" w:rsidR="008D2E2E" w:rsidRDefault="008D2E2E" w:rsidP="008D2E2E">
                                <w:r>
                                  <w:t>Grid Lattice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158831" y="1377522"/>
                              <a:ext cx="1250950" cy="1136297"/>
                            </a:xfrm>
                            <a:prstGeom prst="rect">
                              <a:avLst/>
                            </a:prstGeom>
                            <a:noFill/>
                            <a:ln w="6350">
                              <a:noFill/>
                            </a:ln>
                          </wps:spPr>
                          <wps:txbx>
                            <w:txbxContent>
                              <w:p w14:paraId="2B9B30E3" w14:textId="623B48BC" w:rsidR="008D2E2E" w:rsidRDefault="009873BE" w:rsidP="008D2E2E">
                                <w:pPr>
                                  <w:jc w:val="center"/>
                                </w:pPr>
                                <w:r>
                                  <w:rPr>
                                    <w:rFonts w:ascii="Georgia" w:hAnsi="Georgia"/>
                                  </w:rPr>
                                  <w:t>Effectively</w:t>
                                </w:r>
                                <w:r w:rsidR="008D2E2E">
                                  <w:rPr>
                                    <w:rFonts w:ascii="Georgia" w:hAnsi="Georgia"/>
                                  </w:rPr>
                                  <w:t xml:space="preserve"> Isolated 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Straight Arrow Connector 43"/>
                        <wps:cNvCnPr/>
                        <wps:spPr>
                          <a:xfrm flipV="1">
                            <a:off x="2713567" y="855133"/>
                            <a:ext cx="0" cy="25200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1028700" y="224366"/>
                            <a:ext cx="0" cy="2520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1752600" y="889000"/>
                            <a:ext cx="0" cy="2520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351367" y="905933"/>
                            <a:ext cx="0" cy="2520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1028700" y="1600200"/>
                            <a:ext cx="0" cy="2520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C6CF8E6" id="Group 31" o:spid="_x0000_s1040" style="width:213.65pt;height:138.2pt;mso-position-horizontal-relative:char;mso-position-vertical-relative:line" coordsize="3409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">
                <v:group id="Group 32" o:spid="_x0000_s1041" style="position:absolute;width:34097;height:25146" coordsize="34097,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Rectangle: Rounded Corners 33" o:spid="_x0000_s1042" style="position:absolute;left:24828;top:6413;width:4890;height:6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" fillcolor="#4f81bd [3204]" strokecolor="#243f60 [1604]" strokeweight="2pt"/>
                  <v:group id="Group 34" o:spid="_x0000_s1043" style="position:absolute;width:21600;height:2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4" style="position:absolute;left:10287;width:7194;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" filled="f" strokecolor="#c4bc96 [2414]" strokeweight="2pt">
                      <v:stroke dashstyle="3 1"/>
                    </v:rect>
                    <v:rect id="Rectangle 36" o:spid="_x0000_s1045" style="position:absolute;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" filled="f" strokecolor="#c4bc96 [2414]" strokeweight="2pt"/>
                    <v:rect id="Rectangle 37" o:spid="_x0000_s1046" style="position:absolute;top:63;width:215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" filled="f" strokecolor="#c4bc96 [2414]" strokeweight="2pt">
                      <v:stroke dashstyle="3 1"/>
                    </v:rect>
                    <v:rect id="Rectangle 38" o:spid="_x0000_s1047" style="position:absolute;top:10350;width:216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" filled="f" strokecolor="#c4bc96 [2414]" strokeweight="2pt">
                      <v:stroke dashstyle="3 1"/>
                    </v:rect>
                    <v:rect id="Rectangle 39" o:spid="_x0000_s1048" style="position:absolute;width:3594;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" filled="f" strokecolor="#c4bc96 [2414]" strokeweight="2pt">
                      <v:stroke dashstyle="3 1"/>
                    </v:rect>
                  </v:group>
                  <v:shape id="Arc 40" o:spid="_x0000_s1049" style="position:absolute;left:10604;top:5842;width:16510;height:5499;rotation:-11324495fd;flip:y;visibility:visible;mso-wrap-style:square;v-text-anchor:middle" coordsize="1651000,54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" path="m5274,305987nsc-43014,164390,241510,33971,660756,5531,765032,-1543,872430,-1834,977038,4672v390716,24303,673962,137894,673962,270283l825500,274955,5274,305987xem5274,305987nfc-43014,164390,241510,33971,660756,5531,765032,-1543,872430,-1834,977038,4672v390716,24303,673962,137894,673962,270283e" filled="f" strokecolor="black [3213]" strokeweight="3.5pt">
                    <v:stroke dashstyle="3 1" startarrow="block"/>
                    <v:path arrowok="t" o:connecttype="custom" o:connectlocs="5274,305987;660756,5531;977038,4672;1651000,274955" o:connectangles="0,0,0,0"/>
                  </v:shape>
                  <v:shape id="Text Box 41" o:spid="_x0000_s1050" type="#_x0000_t202" style="position:absolute;left:5969;top:21590;width:1454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38EAD60" w14:textId="77777777" w:rsidR="008D2E2E" w:rsidRDefault="008D2E2E" w:rsidP="008D2E2E">
                          <w:r>
                            <w:t>Grid Lattice</w:t>
                          </w:r>
                        </w:p>
                      </w:txbxContent>
                    </v:textbox>
                  </v:shape>
                  <v:shape id="Text Box 42" o:spid="_x0000_s1051" type="#_x0000_t202" style="position:absolute;left:21588;top:13775;width:12509;height:1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2B9B30E3" w14:textId="623B48BC" w:rsidR="008D2E2E" w:rsidRDefault="009873BE" w:rsidP="008D2E2E">
                          <w:pPr>
                            <w:jc w:val="center"/>
                          </w:pPr>
                          <w:r>
                            <w:rPr>
                              <w:rFonts w:ascii="Georgia" w:hAnsi="Georgia"/>
                            </w:rPr>
                            <w:t>Effectively</w:t>
                          </w:r>
                          <w:r w:rsidR="008D2E2E">
                            <w:rPr>
                              <w:rFonts w:ascii="Georgia" w:hAnsi="Georgia"/>
                            </w:rPr>
                            <w:t xml:space="preserve"> Isolated Medium</w:t>
                          </w:r>
                        </w:p>
                      </w:txbxContent>
                    </v:textbox>
                  </v:shape>
                </v:group>
                <v:shape id="Straight Arrow Connector 43" o:spid="_x0000_s1052" type="#_x0000_t32" style="position:absolute;left:27135;top:8551;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" strokecolor="red" strokeweight="2.5pt">
                  <v:stroke endarrow="block"/>
                </v:shape>
                <v:shape id="Straight Arrow Connector 44" o:spid="_x0000_s1053" type="#_x0000_t32" style="position:absolute;left:10287;top:2243;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" strokecolor="black [3213]" strokeweight="2.5pt">
                  <v:stroke endarrow="block"/>
                </v:shape>
                <v:shape id="Straight Arrow Connector 45" o:spid="_x0000_s1054" type="#_x0000_t32" style="position:absolute;left:17526;top:8890;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" strokecolor="black [3213]" strokeweight="2.5pt">
                  <v:stroke endarrow="block"/>
                </v:shape>
                <v:shape id="Straight Arrow Connector 46" o:spid="_x0000_s1055" type="#_x0000_t32" style="position:absolute;left:3513;top:9059;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" strokecolor="black [3213]" strokeweight="2.5pt">
                  <v:stroke endarrow="block"/>
                </v:shape>
                <v:shape id="Straight Arrow Connector 47" o:spid="_x0000_s1056" type="#_x0000_t32" style="position:absolute;left:10287;top:16002;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" strokecolor="black [3213]" strokeweight="2.5pt">
                  <v:stroke endarrow="block"/>
                </v:shape>
                <w10:anchorlock/>
              </v:group>
            </w:pict>
          </mc:Fallback>
        </mc:AlternateContent>
      </w:r>
      <w:r w:rsidRPr="00B52E91">
        <w:rPr>
          <w:rFonts w:ascii="Georgia" w:hAnsi="Georgia"/>
        </w:rPr>
        <w:t xml:space="preserve">Figure </w:t>
      </w:r>
      <w:r>
        <w:rPr>
          <w:rFonts w:ascii="Georgia" w:hAnsi="Georgia"/>
        </w:rPr>
        <w:t>6</w:t>
      </w:r>
      <w:r w:rsidRPr="00B52E91">
        <w:rPr>
          <w:rFonts w:ascii="Georgia" w:hAnsi="Georgia"/>
        </w:rPr>
        <w:t xml:space="preserve">. </w:t>
      </w:r>
      <w:r w:rsidR="003D2A66">
        <w:rPr>
          <w:rFonts w:ascii="Georgia" w:hAnsi="Georgia"/>
        </w:rPr>
        <w:t>The effective process of the Mean Field Model</w:t>
      </w:r>
    </w:p>
    <w:p w14:paraId="5EA4FE7E" w14:textId="77777777" w:rsidR="008D2E2E" w:rsidRDefault="008D2E2E" w:rsidP="009873BE">
      <w:pPr>
        <w:rPr>
          <w:rFonts w:ascii="Georgia" w:hAnsi="Georgia"/>
        </w:rPr>
      </w:pPr>
    </w:p>
    <w:p w14:paraId="569323BE" w14:textId="1DE23A28" w:rsidR="00625BE0" w:rsidRPr="00B52E91" w:rsidRDefault="00625BE0" w:rsidP="009873BE">
      <w:pPr>
        <w:pStyle w:val="BodyTextIndent"/>
        <w:rPr>
          <w:rFonts w:ascii="Georgia" w:hAnsi="Georgia"/>
        </w:rPr>
      </w:pPr>
      <w:r>
        <w:rPr>
          <w:rFonts w:ascii="Georgia" w:hAnsi="Georgia"/>
        </w:rPr>
        <w:t xml:space="preserve">The </w:t>
      </w:r>
      <w:r w:rsidR="00547B2E">
        <w:rPr>
          <w:rFonts w:ascii="Georgia" w:hAnsi="Georgia"/>
        </w:rPr>
        <w:t xml:space="preserve">average </w:t>
      </w:r>
      <w:r w:rsidR="008166A1">
        <w:rPr>
          <w:rFonts w:ascii="Georgia" w:hAnsi="Georgia"/>
        </w:rPr>
        <w:t xml:space="preserve">magnetisation </w:t>
      </w:r>
      <w:r>
        <w:rPr>
          <w:rFonts w:ascii="Georgia" w:hAnsi="Georgia"/>
        </w:rPr>
        <w:t xml:space="preserve">can be </w:t>
      </w:r>
      <w:r w:rsidR="00547B2E">
        <w:rPr>
          <w:rFonts w:ascii="Georgia" w:hAnsi="Georgia"/>
        </w:rPr>
        <w:t>acquired</w:t>
      </w:r>
      <w:r>
        <w:rPr>
          <w:rFonts w:ascii="Georgia" w:hAnsi="Georgia"/>
        </w:rPr>
        <w:t xml:space="preserve"> by solving this equation</w:t>
      </w:r>
      <w:r w:rsidRPr="008D490B">
        <w:rPr>
          <w:rFonts w:ascii="Georgia" w:eastAsiaTheme="minorEastAsia" w:hAnsi="Georgia"/>
        </w:rPr>
        <w:t xml:space="preserve"> </w:t>
      </w:r>
    </w:p>
    <w:p w14:paraId="65CF097C" w14:textId="77777777" w:rsidR="00625BE0" w:rsidRPr="00B52E91" w:rsidRDefault="00625BE0" w:rsidP="009873BE">
      <w:pPr>
        <w:pStyle w:val="BodyTextIndent"/>
        <w:rPr>
          <w:rFonts w:ascii="Georgia" w:hAnsi="Georgia"/>
        </w:rPr>
      </w:pPr>
    </w:p>
    <w:p w14:paraId="52ABD59A" w14:textId="75A8B4C2" w:rsidR="00625BE0" w:rsidRPr="00B52E91" w:rsidRDefault="004D6292" w:rsidP="009873BE">
      <w:pPr>
        <w:pStyle w:val="BodyTextIndent"/>
        <w:rPr>
          <w:rFonts w:ascii="Georgia" w:hAnsi="Georgia"/>
        </w:rPr>
      </w:pPr>
      <m:oMath>
        <m:d>
          <m:dPr>
            <m:begChr m:val="|"/>
            <m:endChr m:val="|"/>
            <m:ctrlPr>
              <w:rPr>
                <w:rFonts w:ascii="Cambria Math" w:hAnsi="Cambria Math"/>
                <w:i/>
              </w:rPr>
            </m:ctrlPr>
          </m:dPr>
          <m:e>
            <m:r>
              <w:rPr>
                <w:rFonts w:ascii="Cambria Math" w:hAnsi="Cambria Math"/>
              </w:rPr>
              <m:t>M</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4J</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d>
                  <m:dPr>
                    <m:begChr m:val="|"/>
                    <m:endChr m:val="|"/>
                    <m:ctrlPr>
                      <w:rPr>
                        <w:rFonts w:ascii="Cambria Math" w:hAnsi="Cambria Math"/>
                        <w:i/>
                      </w:rPr>
                    </m:ctrlPr>
                  </m:dPr>
                  <m:e>
                    <m:r>
                      <w:rPr>
                        <w:rFonts w:ascii="Cambria Math" w:hAnsi="Cambria Math"/>
                      </w:rPr>
                      <m:t>M</m:t>
                    </m:r>
                  </m:e>
                </m:d>
              </m:e>
            </m:d>
          </m:e>
        </m:func>
        <m:r>
          <w:rPr>
            <w:rFonts w:ascii="Cambria Math" w:eastAsiaTheme="minorEastAsia" w:hAnsi="Cambria Math"/>
          </w:rPr>
          <m:t>,</m:t>
        </m:r>
      </m:oMath>
      <w:r w:rsidR="00625BE0" w:rsidRPr="00B52E91">
        <w:rPr>
          <w:rFonts w:ascii="Georgia" w:hAnsi="Georgia"/>
        </w:rPr>
        <w:tab/>
      </w:r>
      <w:r w:rsidR="00625BE0" w:rsidRPr="00B52E91">
        <w:rPr>
          <w:rFonts w:ascii="Georgia" w:hAnsi="Georgia"/>
        </w:rPr>
        <w:tab/>
      </w:r>
      <w:r w:rsidR="00625BE0" w:rsidRPr="00B52E91">
        <w:rPr>
          <w:rFonts w:ascii="Georgia" w:hAnsi="Georgia"/>
        </w:rPr>
        <w:tab/>
        <w:t>(</w:t>
      </w:r>
      <w:r w:rsidR="0089539D">
        <w:rPr>
          <w:rFonts w:ascii="Georgia" w:hAnsi="Georgia"/>
        </w:rPr>
        <w:t>6</w:t>
      </w:r>
      <w:r w:rsidR="00625BE0" w:rsidRPr="00B52E91">
        <w:rPr>
          <w:rFonts w:ascii="Georgia" w:hAnsi="Georgia"/>
        </w:rPr>
        <w:t>)</w:t>
      </w:r>
    </w:p>
    <w:p w14:paraId="252E62F1" w14:textId="77777777" w:rsidR="00625BE0" w:rsidRPr="00B52E91" w:rsidRDefault="00625BE0" w:rsidP="009873BE">
      <w:pPr>
        <w:pStyle w:val="BodyTextIndent"/>
        <w:rPr>
          <w:rFonts w:ascii="Georgia" w:hAnsi="Georgia"/>
        </w:rPr>
      </w:pPr>
    </w:p>
    <w:p w14:paraId="32F39EF2" w14:textId="2C3180CA" w:rsidR="00682284" w:rsidRDefault="00590D35" w:rsidP="009873BE">
      <w:pPr>
        <w:rPr>
          <w:rFonts w:ascii="Georgia" w:hAnsi="Georgia"/>
        </w:rPr>
      </w:pPr>
      <w:r>
        <w:rPr>
          <w:rFonts w:ascii="Georgia" w:hAnsi="Georgia"/>
        </w:rPr>
        <w:t>[8</w:t>
      </w:r>
      <w:r w:rsidR="008166A1">
        <w:rPr>
          <w:rFonts w:ascii="Georgia" w:hAnsi="Georgia"/>
        </w:rPr>
        <w:t>].</w:t>
      </w:r>
      <w:r w:rsidR="00C17ECE" w:rsidRPr="00C17ECE">
        <w:rPr>
          <w:rFonts w:ascii="Georgia" w:hAnsi="Georgia"/>
        </w:rPr>
        <w:t xml:space="preserve"> </w:t>
      </w:r>
      <w:r w:rsidR="00C17ECE">
        <w:rPr>
          <w:rFonts w:ascii="Georgia" w:hAnsi="Georgia"/>
        </w:rPr>
        <w:t xml:space="preserve">This shows the benefit of using the Mean Field </w:t>
      </w:r>
      <w:r w:rsidR="00A75D7B">
        <w:rPr>
          <w:rFonts w:ascii="Georgia" w:hAnsi="Georgia"/>
        </w:rPr>
        <w:t>approximation</w:t>
      </w:r>
      <w:r w:rsidR="00C17ECE">
        <w:rPr>
          <w:rFonts w:ascii="Georgia" w:hAnsi="Georgia"/>
        </w:rPr>
        <w:t xml:space="preserve">. A simulation of a whole lattice grid of spin states </w:t>
      </w:r>
      <w:r w:rsidR="00A75D7B">
        <w:rPr>
          <w:rFonts w:ascii="Georgia" w:hAnsi="Georgia"/>
        </w:rPr>
        <w:t xml:space="preserve">is not needed </w:t>
      </w:r>
      <w:r w:rsidR="00C17ECE">
        <w:rPr>
          <w:rFonts w:ascii="Georgia" w:hAnsi="Georgia"/>
        </w:rPr>
        <w:t xml:space="preserve">to calculate the </w:t>
      </w:r>
      <m:oMath>
        <m:d>
          <m:dPr>
            <m:begChr m:val="|"/>
            <m:endChr m:val="|"/>
            <m:ctrlPr>
              <w:rPr>
                <w:rFonts w:ascii="Cambria Math" w:hAnsi="Cambria Math"/>
                <w:i/>
              </w:rPr>
            </m:ctrlPr>
          </m:dPr>
          <m:e>
            <m:r>
              <w:rPr>
                <w:rFonts w:ascii="Cambria Math" w:hAnsi="Cambria Math"/>
              </w:rPr>
              <m:t>M</m:t>
            </m:r>
          </m:e>
        </m:d>
      </m:oMath>
      <w:r w:rsidR="00A75D7B">
        <w:rPr>
          <w:rFonts w:ascii="Georgia" w:hAnsi="Georgia"/>
        </w:rPr>
        <w:t>, as all the spin states act identical to each other</w:t>
      </w:r>
      <w:r w:rsidR="00C17ECE">
        <w:rPr>
          <w:rFonts w:ascii="Georgia" w:hAnsi="Georgia"/>
        </w:rPr>
        <w:t xml:space="preserve">. The only properties needed is the temperature of the </w:t>
      </w:r>
      <w:r w:rsidR="00C17ECE" w:rsidRPr="00C17ECE">
        <w:rPr>
          <w:rFonts w:ascii="Georgia" w:hAnsi="Georgia"/>
        </w:rPr>
        <w:t>system</w:t>
      </w:r>
      <w:r w:rsidR="00C17ECE">
        <w:rPr>
          <w:rFonts w:ascii="Georgia" w:hAnsi="Georgia"/>
        </w:rPr>
        <w:t xml:space="preserve"> and </w:t>
      </w:r>
      <m:oMath>
        <m:r>
          <w:rPr>
            <w:rFonts w:ascii="Cambria Math" w:eastAsiaTheme="minorEastAsia" w:hAnsi="Cambria Math"/>
          </w:rPr>
          <m:t>J</m:t>
        </m:r>
      </m:oMath>
      <w:r w:rsidR="00C17ECE">
        <w:rPr>
          <w:rFonts w:ascii="Georgia" w:hAnsi="Georgia"/>
        </w:rPr>
        <w:t>.</w:t>
      </w:r>
      <w:r w:rsidR="008166A1" w:rsidRPr="008166A1">
        <w:rPr>
          <w:rFonts w:ascii="Cambria Math" w:hAnsi="Cambria Math"/>
          <w:i/>
        </w:rPr>
        <w:t xml:space="preserve"> </w:t>
      </w:r>
      <m:oMath>
        <m:d>
          <m:dPr>
            <m:begChr m:val="|"/>
            <m:endChr m:val="|"/>
            <m:ctrlPr>
              <w:rPr>
                <w:rFonts w:ascii="Cambria Math" w:hAnsi="Cambria Math"/>
                <w:i/>
              </w:rPr>
            </m:ctrlPr>
          </m:dPr>
          <m:e>
            <m:r>
              <w:rPr>
                <w:rFonts w:ascii="Cambria Math" w:hAnsi="Cambria Math"/>
              </w:rPr>
              <m:t>M</m:t>
            </m:r>
          </m:e>
        </m:d>
      </m:oMath>
      <w:r w:rsidR="008166A1" w:rsidRPr="00C13009">
        <w:rPr>
          <w:rFonts w:ascii="Georgia" w:hAnsi="Georgia"/>
        </w:rPr>
        <w:t xml:space="preserve"> calculated</w:t>
      </w:r>
      <w:r w:rsidR="00230213">
        <w:rPr>
          <w:rFonts w:ascii="Georgia" w:hAnsi="Georgia"/>
        </w:rPr>
        <w:t xml:space="preserve"> by the Mean Field theory was compared to the </w:t>
      </w:r>
      <m:oMath>
        <m:d>
          <m:dPr>
            <m:begChr m:val="|"/>
            <m:endChr m:val="|"/>
            <m:ctrlPr>
              <w:rPr>
                <w:rFonts w:ascii="Cambria Math" w:hAnsi="Cambria Math"/>
                <w:i/>
              </w:rPr>
            </m:ctrlPr>
          </m:dPr>
          <m:e>
            <m:r>
              <w:rPr>
                <w:rFonts w:ascii="Cambria Math" w:hAnsi="Cambria Math"/>
              </w:rPr>
              <m:t>M</m:t>
            </m:r>
          </m:e>
        </m:d>
      </m:oMath>
      <w:r w:rsidR="00230213">
        <w:rPr>
          <w:rFonts w:ascii="Georgia" w:hAnsi="Georgia"/>
        </w:rPr>
        <w:t xml:space="preserve"> </w:t>
      </w:r>
      <w:r w:rsidR="0089629F">
        <w:rPr>
          <w:rFonts w:ascii="Georgia" w:hAnsi="Georgia"/>
        </w:rPr>
        <w:t>calculated</w:t>
      </w:r>
      <w:r w:rsidR="00230213">
        <w:rPr>
          <w:rFonts w:ascii="Georgia" w:hAnsi="Georgia"/>
        </w:rPr>
        <w:t xml:space="preserve"> by the </w:t>
      </w:r>
      <w:r w:rsidR="00230213" w:rsidRPr="00C13009">
        <w:rPr>
          <w:rFonts w:ascii="Georgia" w:hAnsi="Georgia"/>
        </w:rPr>
        <w:t>Metropolis Monte Carlo</w:t>
      </w:r>
      <w:r w:rsidR="00230213">
        <w:rPr>
          <w:rFonts w:ascii="Georgia" w:hAnsi="Georgia"/>
        </w:rPr>
        <w:t xml:space="preserve"> simulation</w:t>
      </w:r>
      <w:r w:rsidR="0089629F">
        <w:rPr>
          <w:rFonts w:ascii="Georgia" w:hAnsi="Georgia"/>
        </w:rPr>
        <w:t xml:space="preserve"> in figure </w:t>
      </w:r>
      <w:r w:rsidR="008D2E2E">
        <w:rPr>
          <w:rFonts w:ascii="Georgia" w:hAnsi="Georgia"/>
        </w:rPr>
        <w:t>7</w:t>
      </w:r>
      <w:r w:rsidR="00230213">
        <w:rPr>
          <w:rFonts w:ascii="Georgia" w:hAnsi="Georgia"/>
        </w:rPr>
        <w:t>.</w:t>
      </w:r>
    </w:p>
    <w:p w14:paraId="0E604B53" w14:textId="19C7096D" w:rsidR="00682284" w:rsidRPr="00B52E91" w:rsidRDefault="00682284" w:rsidP="009873BE">
      <w:pPr>
        <w:rPr>
          <w:rFonts w:ascii="Georgia" w:hAnsi="Georgia"/>
        </w:rPr>
      </w:pPr>
      <w:r>
        <w:rPr>
          <w:rFonts w:ascii="Georgia" w:hAnsi="Georgia"/>
          <w:noProof/>
        </w:rPr>
        <w:drawing>
          <wp:inline distT="0" distB="0" distL="0" distR="0" wp14:anchorId="6D5D8C06" wp14:editId="5681E0C5">
            <wp:extent cx="3056255" cy="2099945"/>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6255" cy="2099945"/>
                    </a:xfrm>
                    <a:prstGeom prst="rect">
                      <a:avLst/>
                    </a:prstGeom>
                    <a:noFill/>
                    <a:ln>
                      <a:noFill/>
                    </a:ln>
                  </pic:spPr>
                </pic:pic>
              </a:graphicData>
            </a:graphic>
          </wp:inline>
        </w:drawing>
      </w:r>
      <w:r w:rsidR="005865E1" w:rsidRPr="00B52E91">
        <w:rPr>
          <w:rFonts w:ascii="Georgia" w:hAnsi="Georgia"/>
        </w:rPr>
        <w:t xml:space="preserve">Figure </w:t>
      </w:r>
      <w:r w:rsidR="008D2E2E">
        <w:rPr>
          <w:rFonts w:ascii="Georgia" w:hAnsi="Georgia"/>
        </w:rPr>
        <w:t>7</w:t>
      </w:r>
      <w:r w:rsidR="005865E1" w:rsidRPr="00B52E91">
        <w:rPr>
          <w:rFonts w:ascii="Georgia" w:hAnsi="Georgia"/>
        </w:rPr>
        <w:t xml:space="preserve">. </w:t>
      </w:r>
      <w:r w:rsidRPr="00533227">
        <w:rPr>
          <w:rFonts w:ascii="Georgia" w:hAnsi="Georgia"/>
        </w:rPr>
        <w:t>Average</w:t>
      </w:r>
      <m:oMath>
        <m:d>
          <m:dPr>
            <m:begChr m:val="|"/>
            <m:endChr m:val="|"/>
            <m:ctrlPr>
              <w:rPr>
                <w:rFonts w:ascii="Cambria Math" w:hAnsi="Cambria Math"/>
                <w:i/>
              </w:rPr>
            </m:ctrlPr>
          </m:dPr>
          <m:e>
            <m:r>
              <w:rPr>
                <w:rFonts w:ascii="Cambria Math" w:hAnsi="Cambria Math"/>
              </w:rPr>
              <m:t>M</m:t>
            </m:r>
          </m:e>
        </m:d>
      </m:oMath>
      <w:r>
        <w:rPr>
          <w:rFonts w:ascii="Georgia" w:hAnsi="Georgia"/>
        </w:rPr>
        <w:t xml:space="preserve"> against the system’s </w:t>
      </w:r>
      <m:oMath>
        <m:sSub>
          <m:sSubPr>
            <m:ctrlPr>
              <w:rPr>
                <w:rFonts w:ascii="Cambria Math" w:eastAsiaTheme="minorEastAsia" w:hAnsi="Cambria Math"/>
                <w:i/>
                <w:iCs/>
              </w:rPr>
            </m:ctrlPr>
          </m:sSubPr>
          <m:e>
            <m:r>
              <w:rPr>
                <w:rFonts w:ascii="Cambria Math" w:eastAsiaTheme="minorEastAsia" w:hAnsi="Cambria Math"/>
              </w:rPr>
              <m:t>T/T</m:t>
            </m:r>
          </m:e>
          <m:sub>
            <m:r>
              <w:rPr>
                <w:rFonts w:ascii="Cambria Math" w:eastAsiaTheme="minorEastAsia" w:hAnsi="Cambria Math"/>
              </w:rPr>
              <m:t>c</m:t>
            </m:r>
          </m:sub>
        </m:sSub>
      </m:oMath>
      <w:r>
        <w:rPr>
          <w:rFonts w:ascii="Georgia" w:hAnsi="Georgia"/>
        </w:rPr>
        <w:t xml:space="preserve"> calculated with the Mean Field theory (red), the Metropolis Monte Carlo simulation (black),</w:t>
      </w:r>
    </w:p>
    <w:p w14:paraId="34EF2CD3" w14:textId="1F3659F0" w:rsidR="005865E1" w:rsidRPr="00B52E91" w:rsidRDefault="005865E1" w:rsidP="009873BE">
      <w:pPr>
        <w:rPr>
          <w:rFonts w:ascii="Georgia" w:hAnsi="Georgia"/>
        </w:rPr>
      </w:pPr>
    </w:p>
    <w:p w14:paraId="30D45F0A" w14:textId="73657437" w:rsidR="002079D7" w:rsidRDefault="00C17ECE" w:rsidP="009873BE">
      <w:pPr>
        <w:rPr>
          <w:rFonts w:ascii="Georgia" w:hAnsi="Georgia"/>
        </w:rPr>
      </w:pPr>
      <w:r w:rsidRPr="00A75D7B">
        <w:rPr>
          <w:rFonts w:ascii="Georgia" w:hAnsi="Georgia"/>
        </w:rPr>
        <w:t xml:space="preserve">For low temperatures, the Mean Field accurately </w:t>
      </w:r>
      <w:r w:rsidR="00A75D7B" w:rsidRPr="00DD634F">
        <w:rPr>
          <w:rFonts w:ascii="Georgia" w:hAnsi="Georgia"/>
        </w:rPr>
        <w:t>approximat</w:t>
      </w:r>
      <w:r w:rsidR="00A75D7B">
        <w:rPr>
          <w:rFonts w:ascii="Georgia" w:hAnsi="Georgia"/>
        </w:rPr>
        <w:t>es</w:t>
      </w:r>
      <w:r w:rsidRPr="00DD634F">
        <w:rPr>
          <w:rFonts w:ascii="Georgia" w:hAnsi="Georgia"/>
        </w:rPr>
        <w:t xml:space="preserve"> </w:t>
      </w:r>
      <m:oMath>
        <m:d>
          <m:dPr>
            <m:begChr m:val="|"/>
            <m:endChr m:val="|"/>
            <m:ctrlPr>
              <w:rPr>
                <w:rFonts w:ascii="Cambria Math" w:hAnsi="Cambria Math"/>
                <w:i/>
              </w:rPr>
            </m:ctrlPr>
          </m:dPr>
          <m:e>
            <m:r>
              <w:rPr>
                <w:rFonts w:ascii="Cambria Math" w:hAnsi="Cambria Math"/>
              </w:rPr>
              <m:t>M</m:t>
            </m:r>
          </m:e>
        </m:d>
      </m:oMath>
      <w:r w:rsidRPr="00A75D7B">
        <w:rPr>
          <w:rFonts w:ascii="Georgia" w:hAnsi="Georgia"/>
        </w:rPr>
        <w:t xml:space="preserve">. </w:t>
      </w:r>
      <w:r w:rsidR="00A75D7B">
        <w:rPr>
          <w:rFonts w:ascii="Georgia" w:hAnsi="Georgia"/>
        </w:rPr>
        <w:t>It</w:t>
      </w:r>
      <w:r w:rsidRPr="00A75D7B">
        <w:rPr>
          <w:rFonts w:ascii="Georgia" w:hAnsi="Georgia"/>
        </w:rPr>
        <w:t xml:space="preserve"> follows the </w:t>
      </w:r>
      <w:r w:rsidR="00A75D7B">
        <w:rPr>
          <w:rFonts w:ascii="Georgia" w:hAnsi="Georgia"/>
        </w:rPr>
        <w:t>simulation</w:t>
      </w:r>
      <w:r w:rsidRPr="00A75D7B">
        <w:rPr>
          <w:rFonts w:ascii="Georgia" w:hAnsi="Georgia"/>
        </w:rPr>
        <w:t xml:space="preserve"> closely, keeping </w:t>
      </w:r>
      <m:oMath>
        <m:d>
          <m:dPr>
            <m:begChr m:val="|"/>
            <m:endChr m:val="|"/>
            <m:ctrlPr>
              <w:rPr>
                <w:rFonts w:ascii="Cambria Math" w:hAnsi="Cambria Math"/>
                <w:i/>
              </w:rPr>
            </m:ctrlPr>
          </m:dPr>
          <m:e>
            <m:r>
              <w:rPr>
                <w:rFonts w:ascii="Cambria Math" w:hAnsi="Cambria Math"/>
              </w:rPr>
              <m:t>M</m:t>
            </m:r>
          </m:e>
        </m:d>
      </m:oMath>
      <w:r w:rsidR="00A75D7B">
        <w:rPr>
          <w:rFonts w:ascii="Georgia" w:hAnsi="Georgia"/>
        </w:rPr>
        <w:t xml:space="preserve"> equal to</w:t>
      </w:r>
      <w:r w:rsidRPr="00A75D7B">
        <w:rPr>
          <w:rFonts w:ascii="Georgia" w:hAnsi="Georgia"/>
        </w:rPr>
        <w:t xml:space="preserve"> 1. However, the Mean field’s </w:t>
      </w:r>
      <m:oMath>
        <m:d>
          <m:dPr>
            <m:begChr m:val="|"/>
            <m:endChr m:val="|"/>
            <m:ctrlPr>
              <w:rPr>
                <w:rFonts w:ascii="Cambria Math" w:hAnsi="Cambria Math"/>
                <w:i/>
              </w:rPr>
            </m:ctrlPr>
          </m:dPr>
          <m:e>
            <m:r>
              <w:rPr>
                <w:rFonts w:ascii="Cambria Math" w:hAnsi="Cambria Math"/>
              </w:rPr>
              <m:t>M</m:t>
            </m:r>
          </m:e>
        </m:d>
      </m:oMath>
      <w:r w:rsidRPr="00A75D7B">
        <w:rPr>
          <w:rFonts w:ascii="Georgia" w:hAnsi="Georgia"/>
        </w:rPr>
        <w:t xml:space="preserve"> begins </w:t>
      </w:r>
      <w:r w:rsidR="00A75D7B">
        <w:rPr>
          <w:rFonts w:ascii="Georgia" w:hAnsi="Georgia"/>
        </w:rPr>
        <w:t>t</w:t>
      </w:r>
      <w:r w:rsidRPr="00A75D7B">
        <w:rPr>
          <w:rFonts w:ascii="Georgia" w:hAnsi="Georgia"/>
        </w:rPr>
        <w:t>o d</w:t>
      </w:r>
      <w:r w:rsidR="00A75D7B">
        <w:rPr>
          <w:rFonts w:ascii="Georgia" w:hAnsi="Georgia"/>
        </w:rPr>
        <w:t>ecrease at</w:t>
      </w:r>
      <w:r w:rsidR="00A75D7B" w:rsidRPr="00A75D7B">
        <w:rPr>
          <w:rFonts w:ascii="Georgia" w:hAnsi="Georgia"/>
        </w:rPr>
        <w:t xml:space="preserve"> </w:t>
      </w:r>
      <m:oMath>
        <m:r>
          <w:rPr>
            <w:rFonts w:ascii="Cambria Math" w:hAnsi="Cambria Math"/>
          </w:rPr>
          <m:t>T=</m:t>
        </m:r>
        <m:sSub>
          <m:sSubPr>
            <m:ctrlPr>
              <w:rPr>
                <w:rFonts w:ascii="Cambria Math" w:hAnsi="Cambria Math"/>
              </w:rPr>
            </m:ctrlPr>
          </m:sSubPr>
          <m:e>
            <m:r>
              <w:rPr>
                <w:rFonts w:ascii="Cambria Math" w:hAnsi="Cambria Math"/>
              </w:rPr>
              <m:t>0.4 T</m:t>
            </m:r>
          </m:e>
          <m:sub>
            <m:r>
              <w:rPr>
                <w:rFonts w:ascii="Cambria Math" w:hAnsi="Cambria Math"/>
              </w:rPr>
              <m:t>c</m:t>
            </m:r>
          </m:sub>
        </m:sSub>
      </m:oMath>
      <w:r w:rsidR="002079D7">
        <w:rPr>
          <w:rFonts w:ascii="Georgia" w:hAnsi="Georgia"/>
        </w:rPr>
        <w:t xml:space="preserve">, at a steady rate. Rather than the </w:t>
      </w:r>
      <w:r w:rsidR="002079D7" w:rsidRPr="002079D7">
        <w:rPr>
          <w:rFonts w:ascii="Georgia" w:hAnsi="Georgia"/>
        </w:rPr>
        <w:t>dramatic</w:t>
      </w:r>
      <w:r w:rsidR="002079D7">
        <w:rPr>
          <w:rFonts w:ascii="Georgia" w:hAnsi="Georgia"/>
        </w:rPr>
        <w:t xml:space="preserve"> drop that is expected</w:t>
      </w:r>
      <w:r w:rsidR="009C3384">
        <w:rPr>
          <w:rFonts w:ascii="Georgia" w:hAnsi="Georgia"/>
        </w:rPr>
        <w:t xml:space="preserve"> at a higher temperature</w:t>
      </w:r>
      <w:r w:rsidR="002079D7">
        <w:rPr>
          <w:rFonts w:ascii="Georgia" w:hAnsi="Georgia"/>
        </w:rPr>
        <w:t xml:space="preserve">. This is due to the spin </w:t>
      </w:r>
      <w:r w:rsidR="00764B9C">
        <w:rPr>
          <w:rFonts w:ascii="Georgia" w:hAnsi="Georgia"/>
        </w:rPr>
        <w:t>sites</w:t>
      </w:r>
      <w:r w:rsidR="00284CAA">
        <w:rPr>
          <w:rFonts w:ascii="Georgia" w:hAnsi="Georgia"/>
        </w:rPr>
        <w:t xml:space="preserve"> in the</w:t>
      </w:r>
      <w:r w:rsidR="001C09B8">
        <w:rPr>
          <w:rFonts w:ascii="Georgia" w:hAnsi="Georgia"/>
        </w:rPr>
        <w:t xml:space="preserve"> Mean </w:t>
      </w:r>
      <w:r w:rsidR="00AB63B1">
        <w:rPr>
          <w:rFonts w:ascii="Georgia" w:hAnsi="Georgia"/>
        </w:rPr>
        <w:t>F</w:t>
      </w:r>
      <w:r w:rsidR="001C09B8">
        <w:rPr>
          <w:rFonts w:ascii="Georgia" w:hAnsi="Georgia"/>
        </w:rPr>
        <w:t>ield</w:t>
      </w:r>
      <w:r w:rsidR="00284CAA">
        <w:rPr>
          <w:rFonts w:ascii="Georgia" w:hAnsi="Georgia"/>
        </w:rPr>
        <w:t xml:space="preserve"> model</w:t>
      </w:r>
      <w:r w:rsidR="002079D7">
        <w:rPr>
          <w:rFonts w:ascii="Georgia" w:hAnsi="Georgia"/>
        </w:rPr>
        <w:t xml:space="preserve"> not interacting</w:t>
      </w:r>
      <w:r w:rsidR="00284CAA">
        <w:rPr>
          <w:rFonts w:ascii="Georgia" w:hAnsi="Georgia"/>
        </w:rPr>
        <w:t xml:space="preserve"> with each other.</w:t>
      </w:r>
    </w:p>
    <w:p w14:paraId="0C4D1056" w14:textId="05D5D76C" w:rsidR="009C3384" w:rsidRDefault="00284CAA" w:rsidP="009873BE">
      <w:pPr>
        <w:rPr>
          <w:rFonts w:ascii="Georgia" w:hAnsi="Georgia"/>
        </w:rPr>
      </w:pPr>
      <w:r>
        <w:rPr>
          <w:rFonts w:ascii="Georgia" w:hAnsi="Georgia"/>
        </w:rPr>
        <w:t xml:space="preserve">In the </w:t>
      </w:r>
      <w:r w:rsidR="009C3384">
        <w:rPr>
          <w:rFonts w:ascii="Georgia" w:hAnsi="Georgia"/>
        </w:rPr>
        <w:t>Ising</w:t>
      </w:r>
      <w:r>
        <w:rPr>
          <w:rFonts w:ascii="Georgia" w:hAnsi="Georgia"/>
        </w:rPr>
        <w:t xml:space="preserve"> model, if a spin site</w:t>
      </w:r>
      <w:r w:rsidR="00AB2A1E">
        <w:rPr>
          <w:rFonts w:ascii="Georgia" w:hAnsi="Georgia"/>
        </w:rPr>
        <w:t xml:space="preserve"> is the first to</w:t>
      </w:r>
      <w:r>
        <w:rPr>
          <w:rFonts w:ascii="Georgia" w:hAnsi="Georgia"/>
        </w:rPr>
        <w:t xml:space="preserve"> switch to a higher energy spin state</w:t>
      </w:r>
      <w:r w:rsidR="009C3384">
        <w:rPr>
          <w:rFonts w:ascii="Georgia" w:hAnsi="Georgia"/>
        </w:rPr>
        <w:t xml:space="preserve"> out of its neighbours</w:t>
      </w:r>
      <w:r>
        <w:rPr>
          <w:rFonts w:ascii="Georgia" w:hAnsi="Georgia"/>
        </w:rPr>
        <w:t xml:space="preserve">, it is more likely to switch back to the lower energy state </w:t>
      </w:r>
      <w:r w:rsidR="009C3384">
        <w:rPr>
          <w:rFonts w:ascii="Georgia" w:hAnsi="Georgia"/>
        </w:rPr>
        <w:t xml:space="preserve">during the next iteration. </w:t>
      </w:r>
      <w:r>
        <w:rPr>
          <w:rFonts w:ascii="Georgia" w:hAnsi="Georgia"/>
        </w:rPr>
        <w:t>This causes the system to keep it’s aligned structure at low temperature</w:t>
      </w:r>
      <w:r w:rsidR="00AB2A1E">
        <w:rPr>
          <w:rFonts w:ascii="Georgia" w:hAnsi="Georgia"/>
        </w:rPr>
        <w:t xml:space="preserve">s, as the </w:t>
      </w:r>
      <w:r w:rsidR="009C3384">
        <w:rPr>
          <w:rFonts w:ascii="Georgia" w:hAnsi="Georgia"/>
        </w:rPr>
        <w:t xml:space="preserve">sites tend to only stay in a higher energy spin state for a few iterations. </w:t>
      </w:r>
    </w:p>
    <w:p w14:paraId="79AC4D5C" w14:textId="3D755895" w:rsidR="009C3384" w:rsidRDefault="00284CAA" w:rsidP="009873BE">
      <w:pPr>
        <w:rPr>
          <w:rFonts w:ascii="Georgia" w:hAnsi="Georgia"/>
        </w:rPr>
      </w:pPr>
      <w:r>
        <w:rPr>
          <w:rFonts w:ascii="Georgia" w:hAnsi="Georgia"/>
        </w:rPr>
        <w:t>The Mean Field model has an average</w:t>
      </w:r>
      <w:r w:rsidR="009C3384">
        <w:rPr>
          <w:rFonts w:ascii="Georgia" w:hAnsi="Georgia"/>
        </w:rPr>
        <w:t xml:space="preserve"> effective</w:t>
      </w:r>
      <w:r>
        <w:rPr>
          <w:rFonts w:ascii="Georgia" w:hAnsi="Georgia"/>
        </w:rPr>
        <w:t xml:space="preserve"> </w:t>
      </w:r>
      <w:r w:rsidR="00AB2A1E">
        <w:rPr>
          <w:rFonts w:ascii="Georgia" w:hAnsi="Georgia"/>
        </w:rPr>
        <w:t>medium</w:t>
      </w:r>
      <w:r>
        <w:rPr>
          <w:rFonts w:ascii="Georgia" w:hAnsi="Georgia"/>
        </w:rPr>
        <w:t xml:space="preserve"> that all the sites are</w:t>
      </w:r>
      <w:r w:rsidR="00AB2A1E">
        <w:rPr>
          <w:rFonts w:ascii="Georgia" w:hAnsi="Georgia"/>
        </w:rPr>
        <w:t xml:space="preserve"> in. </w:t>
      </w:r>
      <w:r w:rsidR="009C3384">
        <w:rPr>
          <w:rFonts w:ascii="Georgia" w:hAnsi="Georgia"/>
        </w:rPr>
        <w:t xml:space="preserve">So, each site is equally likely to switch spin states. As a result, the proportion of sites in the higher spin state is linked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C3384">
        <w:rPr>
          <w:rFonts w:ascii="Georgia" w:hAnsi="Georgia"/>
        </w:rPr>
        <w:t xml:space="preserve"> only, not the site’s neighbours. As the </w:t>
      </w:r>
      <w:r w:rsidR="00D46D9C">
        <w:rPr>
          <w:rFonts w:ascii="Georgia" w:hAnsi="Georgia"/>
        </w:rPr>
        <w:t>temperature</w:t>
      </w:r>
      <w:r w:rsidR="009C3384">
        <w:rPr>
          <w:rFonts w:ascii="Georgia" w:hAnsi="Georgia"/>
        </w:rPr>
        <w:t xml:space="preserve"> increase,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C3384">
        <w:rPr>
          <w:rFonts w:ascii="Georgia" w:hAnsi="Georgia"/>
        </w:rPr>
        <w:t xml:space="preserve"> increases, </w:t>
      </w:r>
      <w:r w:rsidR="00EC53DA">
        <w:rPr>
          <w:rFonts w:ascii="Georgia" w:hAnsi="Georgia"/>
        </w:rPr>
        <w:t xml:space="preserve">so does </w:t>
      </w:r>
      <w:r w:rsidR="009C3384">
        <w:rPr>
          <w:rFonts w:ascii="Georgia" w:hAnsi="Georgia"/>
        </w:rPr>
        <w:t xml:space="preserve">the number of misaligned spin states increases. </w:t>
      </w:r>
    </w:p>
    <w:p w14:paraId="1B2E70C5" w14:textId="3469760C" w:rsidR="002C137B" w:rsidRDefault="002C137B">
      <w:pPr>
        <w:rPr>
          <w:rFonts w:ascii="Georgia" w:hAnsi="Georgia"/>
        </w:rPr>
      </w:pPr>
    </w:p>
    <w:p w14:paraId="042DAE5E" w14:textId="7A73B224" w:rsidR="00952153" w:rsidRPr="002E594E" w:rsidRDefault="005D0467" w:rsidP="00952153">
      <w:pPr>
        <w:rPr>
          <w:rFonts w:ascii="Georgia" w:hAnsi="Georgia"/>
          <w:b/>
        </w:rPr>
      </w:pPr>
      <w:bookmarkStart w:id="4" w:name="_Hlk103166906"/>
      <w:r>
        <w:rPr>
          <w:rFonts w:ascii="Georgia" w:hAnsi="Georgia"/>
          <w:b/>
        </w:rPr>
        <w:t>M</w:t>
      </w:r>
      <w:r w:rsidR="00952153" w:rsidRPr="00952153">
        <w:rPr>
          <w:rFonts w:ascii="Georgia" w:hAnsi="Georgia"/>
          <w:b/>
        </w:rPr>
        <w:t xml:space="preserve">agnetic </w:t>
      </w:r>
      <w:r>
        <w:rPr>
          <w:rFonts w:ascii="Georgia" w:hAnsi="Georgia"/>
          <w:b/>
        </w:rPr>
        <w:t>S</w:t>
      </w:r>
      <w:r w:rsidR="00952153" w:rsidRPr="00952153">
        <w:rPr>
          <w:rFonts w:ascii="Georgia" w:hAnsi="Georgia"/>
          <w:b/>
        </w:rPr>
        <w:t>usceptibility</w:t>
      </w:r>
    </w:p>
    <w:bookmarkEnd w:id="4"/>
    <w:p w14:paraId="4CE27FED" w14:textId="28529193" w:rsidR="00952153" w:rsidRDefault="00952153">
      <w:pPr>
        <w:rPr>
          <w:rFonts w:ascii="Georgia" w:hAnsi="Georgia"/>
        </w:rPr>
      </w:pPr>
    </w:p>
    <w:p w14:paraId="4A33E257" w14:textId="758A06C1" w:rsidR="0089539D" w:rsidRPr="00B52E91" w:rsidRDefault="0089539D" w:rsidP="0089539D">
      <w:pPr>
        <w:pStyle w:val="BodyTextIndent"/>
        <w:rPr>
          <w:rFonts w:ascii="Georgia" w:hAnsi="Georgia"/>
        </w:rPr>
      </w:pPr>
      <w:r>
        <w:rPr>
          <w:rFonts w:ascii="Georgia" w:hAnsi="Georgia"/>
        </w:rPr>
        <w:t>T</w:t>
      </w:r>
      <w:r w:rsidR="00952153">
        <w:rPr>
          <w:rFonts w:ascii="Georgia" w:hAnsi="Georgia"/>
        </w:rPr>
        <w:t xml:space="preserve">he </w:t>
      </w:r>
      <w:r w:rsidR="00952153" w:rsidRPr="00952153">
        <w:rPr>
          <w:rFonts w:ascii="Georgia" w:hAnsi="Georgia"/>
        </w:rPr>
        <w:t>magnetic susceptibility</w:t>
      </w:r>
      <w:r w:rsidR="00952153">
        <w:rPr>
          <w:rFonts w:ascii="Georgia" w:hAnsi="Georgia"/>
        </w:rPr>
        <w:t xml:space="preserve">, </w:t>
      </w:r>
      <m:oMath>
        <m:r>
          <w:rPr>
            <w:rFonts w:ascii="Cambria Math" w:eastAsia="CMMI10" w:hAnsi="Cambria Math" w:cs="CMMI10" w:hint="eastAsia"/>
            <w:sz w:val="22"/>
            <w:szCs w:val="22"/>
            <w:lang w:eastAsia="en-GB"/>
          </w:rPr>
          <m:t>χ</m:t>
        </m:r>
      </m:oMath>
      <w:r>
        <w:rPr>
          <w:rFonts w:ascii="Georgia" w:hAnsi="Georgia"/>
          <w:iCs/>
          <w:sz w:val="22"/>
          <w:szCs w:val="22"/>
          <w:lang w:eastAsia="en-GB"/>
        </w:rPr>
        <w:t>,</w:t>
      </w:r>
      <w:r w:rsidR="00952153">
        <w:rPr>
          <w:rFonts w:ascii="Georgia" w:hAnsi="Georgia"/>
        </w:rPr>
        <w:t xml:space="preserve"> is </w:t>
      </w:r>
      <w:r w:rsidR="002B4C52">
        <w:rPr>
          <w:rFonts w:ascii="Georgia" w:hAnsi="Georgia"/>
        </w:rPr>
        <w:t xml:space="preserve">a dimensionless </w:t>
      </w:r>
      <w:r w:rsidR="002B4C52" w:rsidRPr="002B4C52">
        <w:rPr>
          <w:rFonts w:ascii="Georgia" w:hAnsi="Georgia"/>
        </w:rPr>
        <w:t xml:space="preserve">quantity the </w:t>
      </w:r>
      <w:r w:rsidR="004548F4">
        <w:rPr>
          <w:rFonts w:ascii="Georgia" w:hAnsi="Georgia"/>
        </w:rPr>
        <w:t>determines the system’s</w:t>
      </w:r>
      <w:r w:rsidR="002B4C52" w:rsidRPr="002B4C52">
        <w:rPr>
          <w:rFonts w:ascii="Georgia" w:hAnsi="Georgia"/>
        </w:rPr>
        <w:t xml:space="preserve"> </w:t>
      </w:r>
      <m:oMath>
        <m:r>
          <w:rPr>
            <w:rFonts w:ascii="Cambria Math" w:hAnsi="Cambria Math"/>
          </w:rPr>
          <m:t>M</m:t>
        </m:r>
      </m:oMath>
      <w:r w:rsidR="002B4C52" w:rsidRPr="002B4C52">
        <w:rPr>
          <w:rFonts w:ascii="Georgia" w:hAnsi="Georgia"/>
        </w:rPr>
        <w:t xml:space="preserve"> </w:t>
      </w:r>
      <w:r w:rsidR="004548F4">
        <w:rPr>
          <w:rFonts w:ascii="Georgia" w:hAnsi="Georgia"/>
        </w:rPr>
        <w:t>when it is in an</w:t>
      </w:r>
      <w:r w:rsidR="002B4C52" w:rsidRPr="002B4C52">
        <w:rPr>
          <w:rFonts w:ascii="Georgia" w:hAnsi="Georgia"/>
        </w:rPr>
        <w:t xml:space="preserve"> </w:t>
      </w:r>
      <w:r w:rsidR="004548F4" w:rsidRPr="002B4C52">
        <w:rPr>
          <w:rFonts w:ascii="Georgia" w:hAnsi="Georgia"/>
        </w:rPr>
        <w:t>external magnetic field</w:t>
      </w:r>
      <w:r w:rsidR="00552EE2">
        <w:rPr>
          <w:rFonts w:ascii="Georgia" w:hAnsi="Georgia"/>
        </w:rPr>
        <w:t>,</w:t>
      </w:r>
      <w:r w:rsidR="002B4C52">
        <w:rPr>
          <w:rFonts w:ascii="Georgia" w:hAnsi="Georgia"/>
        </w:rPr>
        <w:t xml:space="preserve"> </w:t>
      </w:r>
      <m:oMath>
        <m:r>
          <w:rPr>
            <w:rFonts w:ascii="Cambria Math" w:hAnsi="Cambria Math"/>
          </w:rPr>
          <m:t>h</m:t>
        </m:r>
      </m:oMath>
      <w:r w:rsidR="00552EE2">
        <w:rPr>
          <w:rFonts w:ascii="Georgia" w:hAnsi="Georgia"/>
        </w:rPr>
        <w:t xml:space="preserve"> </w:t>
      </w:r>
      <w:r w:rsidR="002B4C52">
        <w:rPr>
          <w:rFonts w:ascii="Georgia" w:hAnsi="Georgia"/>
        </w:rPr>
        <w:t>[</w:t>
      </w:r>
      <w:r w:rsidR="00CA4FB0">
        <w:rPr>
          <w:rFonts w:ascii="Georgia" w:hAnsi="Georgia"/>
        </w:rPr>
        <w:t>4</w:t>
      </w:r>
      <w:r w:rsidR="002B4C52">
        <w:rPr>
          <w:rFonts w:ascii="Georgia" w:hAnsi="Georgia"/>
        </w:rPr>
        <w:t>].</w:t>
      </w:r>
      <w:r>
        <w:rPr>
          <w:rFonts w:ascii="Georgia" w:hAnsi="Georgia"/>
        </w:rPr>
        <w:t xml:space="preserve"> </w:t>
      </w:r>
      <w:r w:rsidR="000E7DD1">
        <w:rPr>
          <w:rFonts w:ascii="Georgia" w:hAnsi="Georgia"/>
        </w:rPr>
        <w:t xml:space="preserve">For ferromagnetic systems, </w:t>
      </w:r>
      <m:oMath>
        <m:r>
          <w:rPr>
            <w:rFonts w:ascii="Cambria Math" w:hAnsi="Cambria Math" w:hint="eastAsia"/>
          </w:rPr>
          <m:t>χ</m:t>
        </m:r>
      </m:oMath>
      <w:r w:rsidR="000E7DD1" w:rsidRPr="000E7DD1">
        <w:rPr>
          <w:rFonts w:ascii="Georgia" w:hAnsi="Georgia"/>
        </w:rPr>
        <w:t xml:space="preserve"> is extremally large </w:t>
      </w:r>
      <w:r w:rsidR="000E7DD1">
        <w:rPr>
          <w:rFonts w:ascii="Georgia" w:hAnsi="Georgia"/>
        </w:rPr>
        <w:t>compared to other magnetic states. This is due to them already having a</w:t>
      </w:r>
      <w:r w:rsidR="004B50D2">
        <w:rPr>
          <w:rFonts w:ascii="Georgia" w:hAnsi="Georgia"/>
        </w:rPr>
        <w:t xml:space="preserve"> </w:t>
      </w:r>
      <m:oMath>
        <m:r>
          <w:rPr>
            <w:rFonts w:ascii="Cambria Math" w:hAnsi="Cambria Math"/>
          </w:rPr>
          <m:t>M</m:t>
        </m:r>
      </m:oMath>
      <w:r w:rsidR="004B50D2">
        <w:rPr>
          <w:rFonts w:ascii="Georgia" w:hAnsi="Georgia"/>
        </w:rPr>
        <w:t xml:space="preserve">, even when not placed in an external field. </w:t>
      </w:r>
      <w:r>
        <w:rPr>
          <w:rFonts w:ascii="Georgia" w:hAnsi="Georgia"/>
        </w:rPr>
        <w:t xml:space="preserve">It can be calculated by the Ising model by </w:t>
      </w:r>
      <w:r>
        <w:rPr>
          <w:rFonts w:ascii="Georgia" w:hAnsi="Georgia"/>
        </w:rPr>
        <w:t>this equation</w:t>
      </w:r>
      <w:r w:rsidRPr="008D490B">
        <w:rPr>
          <w:rFonts w:ascii="Georgia" w:eastAsiaTheme="minorEastAsia" w:hAnsi="Georgia"/>
        </w:rPr>
        <w:t xml:space="preserve"> </w:t>
      </w:r>
    </w:p>
    <w:p w14:paraId="437F052A" w14:textId="77777777" w:rsidR="0089539D" w:rsidRPr="00B52E91" w:rsidRDefault="0089539D" w:rsidP="0089539D">
      <w:pPr>
        <w:pStyle w:val="BodyTextIndent"/>
        <w:rPr>
          <w:rFonts w:ascii="Georgia" w:hAnsi="Georgia"/>
        </w:rPr>
      </w:pPr>
    </w:p>
    <w:p w14:paraId="7AF5E2C3" w14:textId="54749DEB" w:rsidR="0089539D" w:rsidRPr="00B52E91" w:rsidRDefault="00552EE2" w:rsidP="0089539D">
      <w:pPr>
        <w:pStyle w:val="BodyTextIndent"/>
        <w:rPr>
          <w:rFonts w:ascii="Georgia" w:hAnsi="Georgia"/>
        </w:rPr>
      </w:pPr>
      <m:oMath>
        <m:r>
          <w:rPr>
            <w:rFonts w:ascii="Cambria Math" w:eastAsia="CMMI10" w:hAnsi="Cambria Math" w:cs="CMMI10" w:hint="eastAsia"/>
            <w:sz w:val="22"/>
            <w:szCs w:val="22"/>
            <w:lang w:eastAsia="en-GB"/>
          </w:rPr>
          <m:t>χ</m:t>
        </m:r>
        <m:r>
          <w:rPr>
            <w:rFonts w:ascii="Cambria Math" w:eastAsiaTheme="minorEastAsia" w:hAnsi="Cambria Math"/>
          </w:rPr>
          <m:t>=</m:t>
        </m:r>
        <m:f>
          <m:fPr>
            <m:ctrlPr>
              <w:rPr>
                <w:rFonts w:ascii="Cambria Math" w:eastAsiaTheme="minorEastAsia" w:hAnsi="Cambria Math"/>
                <w:i/>
                <w:iCs/>
              </w:rPr>
            </m:ctrlPr>
          </m:fPr>
          <m:num>
            <m:r>
              <w:rPr>
                <w:rFonts w:ascii="Cambria Math" w:hAnsi="Cambria Math"/>
              </w:rPr>
              <m:t>∂</m:t>
            </m:r>
          </m:num>
          <m:den>
            <m:r>
              <w:rPr>
                <w:rFonts w:ascii="Cambria Math" w:hAnsi="Cambria Math"/>
              </w:rPr>
              <m:t>∂h</m:t>
            </m:r>
          </m:den>
        </m:f>
        <m:r>
          <w:rPr>
            <w:rFonts w:ascii="Cambria Math" w:hAnsi="Cambria Math"/>
          </w:rPr>
          <m:t>⟨M⟩</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Var(</m:t>
        </m:r>
        <m:r>
          <w:rPr>
            <w:rFonts w:ascii="Cambria Math" w:hAnsi="Cambria Math"/>
          </w:rPr>
          <m:t>E)</m:t>
        </m:r>
        <m:r>
          <w:rPr>
            <w:rFonts w:ascii="Cambria Math" w:eastAsiaTheme="minorEastAsia" w:hAnsi="Cambria Math"/>
          </w:rPr>
          <m:t>,</m:t>
        </m:r>
      </m:oMath>
      <w:r w:rsidR="0089539D" w:rsidRPr="00B52E91">
        <w:rPr>
          <w:rFonts w:ascii="Georgia" w:hAnsi="Georgia"/>
        </w:rPr>
        <w:tab/>
      </w:r>
      <w:r w:rsidR="0089539D" w:rsidRPr="00B52E91">
        <w:rPr>
          <w:rFonts w:ascii="Georgia" w:hAnsi="Georgia"/>
        </w:rPr>
        <w:tab/>
      </w:r>
      <w:r w:rsidR="0089539D" w:rsidRPr="00B52E91">
        <w:rPr>
          <w:rFonts w:ascii="Georgia" w:hAnsi="Georgia"/>
        </w:rPr>
        <w:tab/>
        <w:t>(</w:t>
      </w:r>
      <w:r w:rsidR="0089539D">
        <w:rPr>
          <w:rFonts w:ascii="Georgia" w:hAnsi="Georgia"/>
        </w:rPr>
        <w:t>7</w:t>
      </w:r>
      <w:r w:rsidR="0089539D" w:rsidRPr="00B52E91">
        <w:rPr>
          <w:rFonts w:ascii="Georgia" w:hAnsi="Georgia"/>
        </w:rPr>
        <w:t>)</w:t>
      </w:r>
    </w:p>
    <w:p w14:paraId="4609501F" w14:textId="77777777" w:rsidR="0089539D" w:rsidRPr="00B52E91" w:rsidRDefault="0089539D" w:rsidP="0089539D">
      <w:pPr>
        <w:pStyle w:val="BodyTextIndent"/>
        <w:rPr>
          <w:rFonts w:ascii="Georgia" w:hAnsi="Georgia"/>
        </w:rPr>
      </w:pPr>
    </w:p>
    <w:p w14:paraId="6142DCF0" w14:textId="2217817B" w:rsidR="00CA4FB0" w:rsidRDefault="0089539D" w:rsidP="004548F4">
      <w:pPr>
        <w:rPr>
          <w:rFonts w:ascii="Georgia" w:hAnsi="Georgia"/>
        </w:rPr>
      </w:pPr>
      <w:r>
        <w:rPr>
          <w:rFonts w:ascii="Georgia" w:hAnsi="Georgia"/>
        </w:rPr>
        <w:t xml:space="preserve">where </w:t>
      </w:r>
      <m:oMath>
        <m:r>
          <w:rPr>
            <w:rFonts w:ascii="Cambria Math" w:eastAsiaTheme="minorEastAsia" w:hAnsi="Cambria Math"/>
          </w:rPr>
          <m:t>Var(</m:t>
        </m:r>
        <m:r>
          <w:rPr>
            <w:rFonts w:ascii="Cambria Math" w:hAnsi="Cambria Math"/>
          </w:rPr>
          <m:t>E)</m:t>
        </m:r>
      </m:oMath>
      <w:r>
        <w:rPr>
          <w:rFonts w:ascii="Georgia" w:hAnsi="Georgia"/>
          <w:iCs/>
        </w:rPr>
        <w:t xml:space="preserve"> is the variance of the system’s energy</w:t>
      </w:r>
      <w:r>
        <w:rPr>
          <w:rFonts w:ascii="Georgia" w:hAnsi="Georgia"/>
        </w:rPr>
        <w:t xml:space="preserve"> </w:t>
      </w:r>
      <w:r>
        <w:rPr>
          <w:rFonts w:ascii="Georgia" w:hAnsi="Georgia"/>
        </w:rPr>
        <w:t>[</w:t>
      </w:r>
      <w:proofErr w:type="gramStart"/>
      <w:r w:rsidR="00552EE2">
        <w:rPr>
          <w:rFonts w:ascii="Georgia" w:hAnsi="Georgia"/>
        </w:rPr>
        <w:t>9</w:t>
      </w:r>
      <w:r w:rsidR="004B50D2">
        <w:rPr>
          <w:rFonts w:ascii="Georgia" w:hAnsi="Georgia"/>
        </w:rPr>
        <w:t>].</w:t>
      </w:r>
      <w:proofErr w:type="gramEnd"/>
      <w:r w:rsidR="004B50D2">
        <w:rPr>
          <w:rFonts w:ascii="Georgia" w:hAnsi="Georgia"/>
        </w:rPr>
        <w:t xml:space="preserve"> The</w:t>
      </w:r>
      <w:r w:rsidR="002E67AD">
        <w:rPr>
          <w:rFonts w:ascii="Georgia" w:hAnsi="Georgia"/>
        </w:rPr>
        <w:t xml:space="preserve"> </w:t>
      </w:r>
      <w:r w:rsidR="002E67AD" w:rsidRPr="002E67AD">
        <w:rPr>
          <w:rFonts w:ascii="Georgia" w:hAnsi="Georgia"/>
        </w:rPr>
        <w:t xml:space="preserve">normalized </w:t>
      </w:r>
      <m:oMath>
        <m:r>
          <w:rPr>
            <w:rFonts w:ascii="Cambria Math" w:eastAsia="CMMI10" w:hAnsi="Cambria Math" w:cs="CMMI10" w:hint="eastAsia"/>
            <w:sz w:val="22"/>
            <w:szCs w:val="22"/>
            <w:lang w:eastAsia="en-GB"/>
          </w:rPr>
          <m:t>χ</m:t>
        </m:r>
      </m:oMath>
      <w:r w:rsidR="005D0467">
        <w:rPr>
          <w:rFonts w:ascii="Georgia" w:hAnsi="Georgia"/>
          <w:iCs/>
          <w:sz w:val="22"/>
          <w:szCs w:val="22"/>
          <w:lang w:eastAsia="en-GB"/>
        </w:rPr>
        <w:t xml:space="preserve"> was calculated from both the </w:t>
      </w:r>
      <w:r w:rsidR="005D0467" w:rsidRPr="00C13009">
        <w:rPr>
          <w:rFonts w:ascii="Georgia" w:hAnsi="Georgia"/>
        </w:rPr>
        <w:t>Metropolis Monte Carlo</w:t>
      </w:r>
      <w:r w:rsidR="005D0467">
        <w:rPr>
          <w:rFonts w:ascii="Georgia" w:hAnsi="Georgia"/>
        </w:rPr>
        <w:t xml:space="preserve"> simulation</w:t>
      </w:r>
      <w:r w:rsidR="005D0467">
        <w:rPr>
          <w:rFonts w:ascii="Georgia" w:hAnsi="Georgia"/>
        </w:rPr>
        <w:t xml:space="preserve"> and the Mean Field Theory</w:t>
      </w:r>
      <w:r w:rsidR="004548F4">
        <w:rPr>
          <w:rFonts w:ascii="Georgia" w:hAnsi="Georgia"/>
        </w:rPr>
        <w:t xml:space="preserve"> in</w:t>
      </w:r>
      <w:r w:rsidR="00CA4FB0">
        <w:rPr>
          <w:rFonts w:ascii="Georgia" w:hAnsi="Georgia"/>
        </w:rPr>
        <w:t xml:space="preserve"> f</w:t>
      </w:r>
      <w:r w:rsidR="004548F4">
        <w:rPr>
          <w:rFonts w:ascii="Georgia" w:hAnsi="Georgia"/>
        </w:rPr>
        <w:t>igure 8.</w:t>
      </w:r>
      <w:r w:rsidR="004548F4" w:rsidRPr="004548F4">
        <w:rPr>
          <w:rFonts w:ascii="Georgia" w:hAnsi="Georgia"/>
        </w:rPr>
        <w:t xml:space="preserve"> </w:t>
      </w:r>
    </w:p>
    <w:p w14:paraId="46665DED" w14:textId="1AC3B6A7" w:rsidR="004548F4" w:rsidRDefault="004548F4" w:rsidP="004548F4">
      <w:pPr>
        <w:rPr>
          <w:rFonts w:ascii="Georgia" w:hAnsi="Georgia"/>
        </w:rPr>
      </w:pPr>
      <w:r>
        <w:rPr>
          <w:rFonts w:ascii="Georgia" w:hAnsi="Georgia"/>
          <w:noProof/>
        </w:rPr>
        <w:lastRenderedPageBreak/>
        <w:drawing>
          <wp:inline distT="0" distB="0" distL="0" distR="0" wp14:anchorId="738908D3" wp14:editId="5AF95C7C">
            <wp:extent cx="3059430" cy="20866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9430" cy="2086610"/>
                    </a:xfrm>
                    <a:prstGeom prst="rect">
                      <a:avLst/>
                    </a:prstGeom>
                    <a:noFill/>
                    <a:ln>
                      <a:noFill/>
                    </a:ln>
                  </pic:spPr>
                </pic:pic>
              </a:graphicData>
            </a:graphic>
          </wp:inline>
        </w:drawing>
      </w:r>
    </w:p>
    <w:p w14:paraId="602E3060" w14:textId="3B2C132A" w:rsidR="004548F4" w:rsidRPr="00B52E91" w:rsidRDefault="004548F4" w:rsidP="004548F4">
      <w:pPr>
        <w:rPr>
          <w:rFonts w:ascii="Georgia" w:hAnsi="Georgia"/>
        </w:rPr>
      </w:pPr>
      <w:r w:rsidRPr="00B52E91">
        <w:rPr>
          <w:rFonts w:ascii="Georgia" w:hAnsi="Georgia"/>
        </w:rPr>
        <w:t xml:space="preserve">Figure </w:t>
      </w:r>
      <w:r>
        <w:rPr>
          <w:rFonts w:ascii="Georgia" w:hAnsi="Georgia"/>
        </w:rPr>
        <w:t>7</w:t>
      </w:r>
      <w:r w:rsidRPr="00B52E91">
        <w:rPr>
          <w:rFonts w:ascii="Georgia" w:hAnsi="Georgia"/>
        </w:rPr>
        <w:t xml:space="preserve">. </w:t>
      </w:r>
      <m:oMath>
        <m:r>
          <w:rPr>
            <w:rFonts w:ascii="Cambria Math" w:eastAsia="CMMI10" w:hAnsi="Cambria Math" w:cs="CMMI10" w:hint="eastAsia"/>
            <w:sz w:val="22"/>
            <w:szCs w:val="22"/>
            <w:lang w:eastAsia="en-GB"/>
          </w:rPr>
          <m:t>χ</m:t>
        </m:r>
        <m:r>
          <w:rPr>
            <w:rFonts w:ascii="Cambria Math" w:eastAsia="CMMI10" w:hAnsi="Cambria Math" w:cs="CMMI10"/>
            <w:sz w:val="22"/>
            <w:szCs w:val="22"/>
            <w:lang w:eastAsia="en-GB"/>
          </w:rPr>
          <m:t>/</m:t>
        </m:r>
        <m:sSub>
          <m:sSubPr>
            <m:ctrlPr>
              <w:rPr>
                <w:rFonts w:ascii="Cambria Math" w:eastAsia="CMMI10" w:hAnsi="Cambria Math" w:cs="CMMI10"/>
                <w:i/>
                <w:iCs/>
                <w:sz w:val="22"/>
                <w:szCs w:val="22"/>
                <w:lang w:eastAsia="en-GB"/>
              </w:rPr>
            </m:ctrlPr>
          </m:sSubPr>
          <m:e>
            <m:r>
              <w:rPr>
                <w:rFonts w:ascii="Cambria Math" w:eastAsia="CMMI10" w:hAnsi="Cambria Math" w:cs="CMMI10" w:hint="eastAsia"/>
                <w:sz w:val="22"/>
                <w:szCs w:val="22"/>
                <w:lang w:eastAsia="en-GB"/>
              </w:rPr>
              <m:t>χ</m:t>
            </m:r>
          </m:e>
          <m:sub>
            <m:r>
              <w:rPr>
                <w:rFonts w:ascii="Cambria Math" w:eastAsia="CMMI10" w:hAnsi="Cambria Math" w:cs="CMMI10"/>
                <w:sz w:val="22"/>
                <w:szCs w:val="22"/>
                <w:lang w:eastAsia="en-GB"/>
              </w:rPr>
              <m:t>max</m:t>
            </m:r>
          </m:sub>
        </m:sSub>
      </m:oMath>
      <w:r>
        <w:rPr>
          <w:rFonts w:ascii="Georgia" w:hAnsi="Georgia"/>
        </w:rPr>
        <w:t xml:space="preserve"> against the system’s </w:t>
      </w:r>
      <m:oMath>
        <m:sSub>
          <m:sSubPr>
            <m:ctrlPr>
              <w:rPr>
                <w:rFonts w:ascii="Cambria Math" w:eastAsiaTheme="minorEastAsia" w:hAnsi="Cambria Math"/>
                <w:i/>
                <w:iCs/>
              </w:rPr>
            </m:ctrlPr>
          </m:sSubPr>
          <m:e>
            <m:r>
              <w:rPr>
                <w:rFonts w:ascii="Cambria Math" w:eastAsiaTheme="minorEastAsia" w:hAnsi="Cambria Math"/>
              </w:rPr>
              <m:t>T/T</m:t>
            </m:r>
          </m:e>
          <m:sub>
            <m:r>
              <w:rPr>
                <w:rFonts w:ascii="Cambria Math" w:eastAsiaTheme="minorEastAsia" w:hAnsi="Cambria Math"/>
              </w:rPr>
              <m:t>c</m:t>
            </m:r>
          </m:sub>
        </m:sSub>
      </m:oMath>
      <w:r>
        <w:rPr>
          <w:rFonts w:ascii="Georgia" w:hAnsi="Georgia"/>
        </w:rPr>
        <w:t>calculated with the Mean Field theory (red), the Metropolis Monte Carlo simulation (black),</w:t>
      </w:r>
    </w:p>
    <w:p w14:paraId="6702C690" w14:textId="77777777" w:rsidR="004548F4" w:rsidRPr="00B52E91" w:rsidRDefault="004548F4" w:rsidP="004548F4">
      <w:pPr>
        <w:rPr>
          <w:rFonts w:ascii="Georgia" w:hAnsi="Georgia"/>
        </w:rPr>
      </w:pPr>
    </w:p>
    <w:p w14:paraId="2555923B" w14:textId="1E158516" w:rsidR="00E212D9" w:rsidRDefault="002E67AD" w:rsidP="000D48B9">
      <w:pPr>
        <w:rPr>
          <w:rFonts w:ascii="Georgia" w:hAnsi="Georgia"/>
        </w:rPr>
      </w:pPr>
      <w:r w:rsidRPr="00671EE4">
        <w:rPr>
          <w:rFonts w:ascii="Georgia" w:hAnsi="Georgia"/>
        </w:rPr>
        <w:t xml:space="preserve">For low temperatures, </w:t>
      </w:r>
      <m:oMath>
        <m:r>
          <w:rPr>
            <w:rFonts w:ascii="Cambria Math" w:hAnsi="Cambria Math" w:hint="eastAsia"/>
          </w:rPr>
          <m:t>χ</m:t>
        </m:r>
      </m:oMath>
      <w:r w:rsidRPr="00671EE4">
        <w:rPr>
          <w:rFonts w:ascii="Georgia" w:hAnsi="Georgia"/>
        </w:rPr>
        <w:t xml:space="preserve"> </w:t>
      </w:r>
      <w:r w:rsidR="004B50D2" w:rsidRPr="00671EE4">
        <w:rPr>
          <w:rFonts w:ascii="Georgia" w:hAnsi="Georgia"/>
        </w:rPr>
        <w:t>stays at a constant normalised value</w:t>
      </w:r>
      <w:r w:rsidRPr="00671EE4">
        <w:rPr>
          <w:rFonts w:ascii="Georgia" w:hAnsi="Georgia"/>
        </w:rPr>
        <w:t xml:space="preserve">. </w:t>
      </w:r>
      <w:r w:rsidR="00671EE4" w:rsidRPr="00671EE4">
        <w:rPr>
          <w:rFonts w:ascii="Georgia" w:hAnsi="Georgia"/>
        </w:rPr>
        <w:t xml:space="preserve">This is due to the </w:t>
      </w:r>
      <w:r w:rsidR="00571DFC" w:rsidRPr="00671EE4">
        <w:rPr>
          <w:rFonts w:ascii="Georgia" w:hAnsi="Georgia"/>
        </w:rPr>
        <w:t>Ising</w:t>
      </w:r>
      <w:r w:rsidR="00671EE4" w:rsidRPr="00671EE4">
        <w:rPr>
          <w:rFonts w:ascii="Georgia" w:hAnsi="Georgia"/>
        </w:rPr>
        <w:t xml:space="preserve"> model’s local magnet fields keeping the </w:t>
      </w:r>
      <w:r w:rsidR="00671EE4">
        <w:rPr>
          <w:rFonts w:ascii="Georgia" w:hAnsi="Georgia"/>
        </w:rPr>
        <w:t xml:space="preserve">spins aligned, thus keeping </w:t>
      </w:r>
      <m:oMath>
        <m:r>
          <w:rPr>
            <w:rFonts w:ascii="Cambria Math" w:hAnsi="Cambria Math" w:hint="eastAsia"/>
          </w:rPr>
          <m:t>χ</m:t>
        </m:r>
      </m:oMath>
      <w:r w:rsidR="00671EE4">
        <w:rPr>
          <w:rFonts w:ascii="Georgia" w:hAnsi="Georgia"/>
          <w:iCs/>
        </w:rPr>
        <w:t xml:space="preserve"> at a constant value</w:t>
      </w:r>
      <w:r w:rsidR="00E212D9">
        <w:rPr>
          <w:rFonts w:ascii="Georgia" w:hAnsi="Georgia"/>
          <w:iCs/>
        </w:rPr>
        <w:t xml:space="preserve">. </w:t>
      </w:r>
      <w:r w:rsidR="004B50D2" w:rsidRPr="00671EE4">
        <w:rPr>
          <w:rFonts w:ascii="Georgia" w:hAnsi="Georgia"/>
        </w:rPr>
        <w:t xml:space="preserve">But as the system’s temperature increases, so does </w:t>
      </w:r>
      <m:oMath>
        <m:r>
          <w:rPr>
            <w:rFonts w:ascii="Cambria Math" w:hAnsi="Cambria Math" w:hint="eastAsia"/>
          </w:rPr>
          <m:t>χ</m:t>
        </m:r>
      </m:oMath>
      <w:r w:rsidR="004B50D2" w:rsidRPr="00671EE4">
        <w:rPr>
          <w:rFonts w:ascii="Georgia" w:hAnsi="Georgia"/>
        </w:rPr>
        <w:t xml:space="preserve">. </w:t>
      </w:r>
    </w:p>
    <w:p w14:paraId="3E39AB3F" w14:textId="245867FD" w:rsidR="009F17A9" w:rsidRPr="00571DFC" w:rsidRDefault="004B50D2" w:rsidP="000D48B9">
      <w:pPr>
        <w:rPr>
          <w:rFonts w:ascii="Georgia" w:hAnsi="Georgia"/>
        </w:rPr>
      </w:pPr>
      <w:r w:rsidRPr="00671EE4">
        <w:rPr>
          <w:rFonts w:ascii="Georgia" w:hAnsi="Georgia"/>
        </w:rPr>
        <w:t xml:space="preserve">For the </w:t>
      </w:r>
      <w:r w:rsidRPr="00671EE4">
        <w:rPr>
          <w:rFonts w:ascii="Georgia" w:hAnsi="Georgia"/>
        </w:rPr>
        <w:t>Metropolis Monte Carlo simulation</w:t>
      </w:r>
      <w:r w:rsidRPr="00671EE4">
        <w:rPr>
          <w:rFonts w:ascii="Georgia" w:hAnsi="Georgia"/>
        </w:rPr>
        <w:t>, this</w:t>
      </w:r>
      <w:r w:rsidRPr="00571DFC">
        <w:rPr>
          <w:rFonts w:ascii="Georgia" w:hAnsi="Georgia"/>
        </w:rPr>
        <w:t xml:space="preserve"> increase starts at </w:t>
      </w:r>
      <m:oMath>
        <m:r>
          <m:rPr>
            <m:sty m:val="p"/>
          </m:rPr>
          <w:rPr>
            <w:rFonts w:ascii="Cambria Math" w:hAnsi="Cambria Math"/>
          </w:rPr>
          <m:t>0.6</m:t>
        </m:r>
        <m:sSub>
          <m:sSubPr>
            <m:ctrlPr>
              <w:rPr>
                <w:rFonts w:ascii="Cambria Math" w:hAnsi="Cambria Math"/>
              </w:rPr>
            </m:ctrlPr>
          </m:sSubPr>
          <m:e>
            <m:r>
              <w:rPr>
                <w:rFonts w:ascii="Cambria Math" w:hAnsi="Cambria Math"/>
              </w:rPr>
              <m:t>T</m:t>
            </m:r>
          </m:e>
          <m:sub>
            <m:r>
              <w:rPr>
                <w:rFonts w:ascii="Cambria Math" w:hAnsi="Cambria Math"/>
              </w:rPr>
              <m:t>c</m:t>
            </m:r>
          </m:sub>
        </m:sSub>
      </m:oMath>
      <w:r w:rsidRPr="00571DFC">
        <w:rPr>
          <w:rFonts w:ascii="Georgia" w:hAnsi="Georgia"/>
        </w:rPr>
        <w:t xml:space="preserve"> and steady increases to its maximum at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Pr="00571DFC">
        <w:rPr>
          <w:rFonts w:ascii="Georgia" w:hAnsi="Georgia"/>
        </w:rPr>
        <w:t>.</w:t>
      </w:r>
      <w:r w:rsidR="00035347" w:rsidRPr="00571DFC">
        <w:rPr>
          <w:rFonts w:ascii="Georgia" w:hAnsi="Georgia"/>
        </w:rPr>
        <w:t xml:space="preserve"> </w:t>
      </w:r>
      <w:r w:rsidR="009F17A9" w:rsidRPr="00571DFC">
        <w:rPr>
          <w:rFonts w:ascii="Georgia" w:hAnsi="Georgia"/>
        </w:rPr>
        <w:t xml:space="preserve">This </w:t>
      </w:r>
      <w:r w:rsidR="009F17A9" w:rsidRPr="00571DFC">
        <w:rPr>
          <w:rFonts w:ascii="Georgia" w:hAnsi="Georgia"/>
        </w:rPr>
        <w:t>Suggesting the system become</w:t>
      </w:r>
      <w:r w:rsidR="00571DFC">
        <w:rPr>
          <w:rFonts w:ascii="Georgia" w:hAnsi="Georgia"/>
        </w:rPr>
        <w:t>s</w:t>
      </w:r>
      <w:r w:rsidR="009F17A9" w:rsidRPr="00571DFC">
        <w:rPr>
          <w:rFonts w:ascii="Georgia" w:hAnsi="Georgia"/>
        </w:rPr>
        <w:t xml:space="preserve"> more receptive to external magnetic fields as temperatures increase</w:t>
      </w:r>
      <w:r w:rsidR="009F17A9" w:rsidRPr="00571DFC">
        <w:rPr>
          <w:rFonts w:ascii="Georgia" w:hAnsi="Georgia"/>
        </w:rPr>
        <w:t xml:space="preserve">s up to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9F17A9" w:rsidRPr="00571DFC">
        <w:rPr>
          <w:rFonts w:ascii="Georgia" w:hAnsi="Georgia"/>
        </w:rPr>
        <w:t>.</w:t>
      </w:r>
    </w:p>
    <w:p w14:paraId="15AE0D30" w14:textId="79391A6F" w:rsidR="00571DFC" w:rsidRPr="00571DFC" w:rsidRDefault="00571DFC" w:rsidP="00571DFC">
      <w:pPr>
        <w:rPr>
          <w:rFonts w:ascii="Georgia" w:hAnsi="Georgia"/>
        </w:rPr>
      </w:pPr>
      <w:r w:rsidRPr="00571DFC">
        <w:rPr>
          <w:rFonts w:ascii="Georgia" w:hAnsi="Georgia"/>
        </w:rPr>
        <w:t xml:space="preserve">This seems to contradict what is expected, as temperature </w:t>
      </w:r>
      <w:r>
        <w:rPr>
          <w:rFonts w:ascii="Georgia" w:hAnsi="Georgia"/>
        </w:rPr>
        <w:t>should be</w:t>
      </w:r>
      <w:r w:rsidRPr="00571DFC">
        <w:rPr>
          <w:rFonts w:ascii="Georgia" w:hAnsi="Georgia"/>
        </w:rPr>
        <w:t xml:space="preserve"> inversely proportional to </w:t>
      </w:r>
      <m:oMath>
        <m:r>
          <w:rPr>
            <w:rFonts w:ascii="Cambria Math" w:hAnsi="Cambria Math" w:hint="eastAsia"/>
          </w:rPr>
          <m:t>χ</m:t>
        </m:r>
      </m:oMath>
      <w:r w:rsidRPr="00571DFC">
        <w:rPr>
          <w:rFonts w:ascii="Georgia" w:hAnsi="Georgia"/>
        </w:rPr>
        <w:t xml:space="preserve"> due to the increase in energy causes the spin sites to misalign with the external field, reducing </w:t>
      </w:r>
      <m:oMath>
        <m:r>
          <w:rPr>
            <w:rFonts w:ascii="Cambria Math" w:hAnsi="Cambria Math"/>
          </w:rPr>
          <m:t>M</m:t>
        </m:r>
        <m:r>
          <w:rPr>
            <w:rFonts w:ascii="Cambria Math" w:hAnsi="Cambria Math"/>
          </w:rPr>
          <m:t>.</m:t>
        </m:r>
      </m:oMath>
      <w:r>
        <w:rPr>
          <w:rFonts w:ascii="Georgia" w:hAnsi="Georgia"/>
          <w:iCs/>
        </w:rPr>
        <w:t xml:space="preserve"> This suggests that the increase in </w:t>
      </w:r>
      <m:oMath>
        <m:r>
          <w:rPr>
            <w:rFonts w:ascii="Cambria Math" w:hAnsi="Cambria Math" w:hint="eastAsia"/>
          </w:rPr>
          <m:t>χ</m:t>
        </m:r>
      </m:oMath>
      <w:r>
        <w:rPr>
          <w:rFonts w:ascii="Georgia" w:hAnsi="Georgia"/>
          <w:iCs/>
        </w:rPr>
        <w:t xml:space="preserve"> is due to the phase transition at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CE0262">
        <w:rPr>
          <w:rFonts w:ascii="Georgia" w:hAnsi="Georgia"/>
        </w:rPr>
        <w:t xml:space="preserve">. When the system transitions into a paramagnetic state, the more </w:t>
      </w:r>
      <w:r w:rsidR="00CE0262" w:rsidRPr="00CE0262">
        <w:rPr>
          <w:rFonts w:ascii="Georgia" w:hAnsi="Georgia"/>
        </w:rPr>
        <w:t>susceptible to</w:t>
      </w:r>
      <w:r w:rsidR="00CE0262">
        <w:rPr>
          <w:rFonts w:ascii="Georgia" w:hAnsi="Georgia"/>
        </w:rPr>
        <w:t xml:space="preserve"> external</w:t>
      </w:r>
      <w:r w:rsidR="00CE0262" w:rsidRPr="00CE0262">
        <w:rPr>
          <w:rFonts w:ascii="Georgia" w:hAnsi="Georgia"/>
        </w:rPr>
        <w:t xml:space="preserve"> magnetic fields</w:t>
      </w:r>
      <w:r w:rsidR="00CE0262">
        <w:rPr>
          <w:rFonts w:ascii="Georgia" w:hAnsi="Georgia"/>
        </w:rPr>
        <w:t xml:space="preserve"> the system becomes. </w:t>
      </w:r>
    </w:p>
    <w:p w14:paraId="10B4B218" w14:textId="7A7661A3" w:rsidR="00E212D9" w:rsidRPr="00571DFC" w:rsidRDefault="00CE0262" w:rsidP="000D48B9">
      <w:pPr>
        <w:rPr>
          <w:rFonts w:ascii="Georgia" w:hAnsi="Georgia"/>
        </w:rPr>
      </w:pPr>
      <w:r>
        <w:rPr>
          <w:rFonts w:ascii="Georgia" w:hAnsi="Georgia"/>
        </w:rPr>
        <w:t xml:space="preserve">This is confirmed by the </w:t>
      </w:r>
      <w:r w:rsidR="007F490B" w:rsidRPr="00571DFC">
        <w:rPr>
          <w:rFonts w:ascii="Georgia" w:hAnsi="Georgia"/>
        </w:rPr>
        <w:t>M</w:t>
      </w:r>
      <w:r w:rsidR="00E212D9" w:rsidRPr="00571DFC">
        <w:rPr>
          <w:rFonts w:ascii="Georgia" w:hAnsi="Georgia"/>
        </w:rPr>
        <w:t xml:space="preserve">ean </w:t>
      </w:r>
      <w:r w:rsidR="007F490B" w:rsidRPr="00571DFC">
        <w:rPr>
          <w:rFonts w:ascii="Georgia" w:hAnsi="Georgia"/>
        </w:rPr>
        <w:t>F</w:t>
      </w:r>
      <w:r w:rsidR="00E212D9" w:rsidRPr="00571DFC">
        <w:rPr>
          <w:rFonts w:ascii="Georgia" w:hAnsi="Georgia"/>
        </w:rPr>
        <w:t>ield theory</w:t>
      </w:r>
      <w:r>
        <w:rPr>
          <w:rFonts w:ascii="Georgia" w:hAnsi="Georgia"/>
        </w:rPr>
        <w:t xml:space="preserve">, as the increase in </w:t>
      </w:r>
      <m:oMath>
        <m:r>
          <w:rPr>
            <w:rFonts w:ascii="Cambria Math" w:hAnsi="Cambria Math" w:hint="eastAsia"/>
          </w:rPr>
          <m:t>χ</m:t>
        </m:r>
      </m:oMath>
      <w:r>
        <w:rPr>
          <w:rFonts w:ascii="Georgia" w:hAnsi="Georgia"/>
          <w:iCs/>
        </w:rPr>
        <w:t xml:space="preserve"> does not happen until </w:t>
      </w:r>
      <w:r w:rsidR="00E212D9" w:rsidRPr="00571DFC">
        <w:rPr>
          <w:rFonts w:ascii="Georgia" w:hAnsi="Georgia"/>
        </w:rPr>
        <w:t xml:space="preserve">the temperature approaches </w:t>
      </w:r>
      <m:oMath>
        <m:sSub>
          <m:sSubPr>
            <m:ctrlPr>
              <w:rPr>
                <w:rFonts w:ascii="Cambria Math" w:hAnsi="Cambria Math"/>
              </w:rPr>
            </m:ctrlPr>
          </m:sSubPr>
          <m:e>
            <m:r>
              <w:rPr>
                <w:rFonts w:ascii="Cambria Math" w:hAnsi="Cambria Math"/>
              </w:rPr>
              <m:t>T</m:t>
            </m:r>
          </m:e>
          <m:sub>
            <m:r>
              <w:rPr>
                <w:rFonts w:ascii="Cambria Math" w:hAnsi="Cambria Math"/>
              </w:rPr>
              <m:t>c</m:t>
            </m:r>
          </m:sub>
        </m:sSub>
      </m:oMath>
      <w:r w:rsidR="00E212D9" w:rsidRPr="00571DFC">
        <w:rPr>
          <w:rFonts w:ascii="Georgia" w:hAnsi="Georgia"/>
        </w:rPr>
        <w:t>,</w:t>
      </w:r>
      <w:r w:rsidR="00E212D9" w:rsidRPr="00571DFC">
        <w:rPr>
          <w:rFonts w:ascii="Georgia" w:hAnsi="Georgia"/>
        </w:rPr>
        <w:t xml:space="preserve"> </w:t>
      </w:r>
      <w:r w:rsidR="007F490B" w:rsidRPr="00571DFC">
        <w:rPr>
          <w:rFonts w:ascii="Georgia" w:hAnsi="Georgia"/>
        </w:rPr>
        <w:t xml:space="preserve">suggesting a phase transition for </w:t>
      </w:r>
      <m:oMath>
        <m:r>
          <w:rPr>
            <w:rFonts w:ascii="Cambria Math" w:hAnsi="Cambria Math" w:hint="eastAsia"/>
          </w:rPr>
          <m:t>χ</m:t>
        </m:r>
      </m:oMath>
      <w:r w:rsidR="007F490B" w:rsidRPr="00571DFC">
        <w:rPr>
          <w:rFonts w:ascii="Georgia" w:hAnsi="Georgia"/>
        </w:rPr>
        <w:t>.</w:t>
      </w:r>
      <w:r w:rsidR="007F490B" w:rsidRPr="00571DFC">
        <w:rPr>
          <w:rFonts w:ascii="Georgia" w:hAnsi="Georgia"/>
        </w:rPr>
        <w:t xml:space="preserve"> However as seen previously, the </w:t>
      </w:r>
      <w:r w:rsidR="007F490B" w:rsidRPr="00571DFC">
        <w:rPr>
          <w:rFonts w:ascii="Georgia" w:hAnsi="Georgia"/>
        </w:rPr>
        <w:t>Mean Field theory</w:t>
      </w:r>
      <w:r w:rsidR="007F490B" w:rsidRPr="00571DFC">
        <w:rPr>
          <w:rFonts w:ascii="Georgia" w:hAnsi="Georgia"/>
        </w:rPr>
        <w:t xml:space="preserve"> is only accurate for low temperature</w:t>
      </w:r>
      <w:r>
        <w:rPr>
          <w:rFonts w:ascii="Georgia" w:hAnsi="Georgia"/>
        </w:rPr>
        <w:t>,</w:t>
      </w:r>
      <w:r w:rsidR="007F490B" w:rsidRPr="00571DFC">
        <w:rPr>
          <w:rFonts w:ascii="Georgia" w:hAnsi="Georgia"/>
        </w:rPr>
        <w:t xml:space="preserve"> </w:t>
      </w:r>
      <w:r>
        <w:rPr>
          <w:rFonts w:ascii="Georgia" w:hAnsi="Georgia"/>
        </w:rPr>
        <w:t>so</w:t>
      </w:r>
      <w:r w:rsidR="007F490B" w:rsidRPr="00571DFC">
        <w:rPr>
          <w:rFonts w:ascii="Georgia" w:hAnsi="Georgia"/>
        </w:rPr>
        <w:t xml:space="preserve"> the sharp increase in </w:t>
      </w:r>
      <m:oMath>
        <m:r>
          <w:rPr>
            <w:rFonts w:ascii="Cambria Math" w:hAnsi="Cambria Math" w:hint="eastAsia"/>
          </w:rPr>
          <m:t>χ</m:t>
        </m:r>
      </m:oMath>
      <w:r w:rsidR="007F490B" w:rsidRPr="00571DFC">
        <w:rPr>
          <w:rFonts w:ascii="Georgia" w:hAnsi="Georgia"/>
        </w:rPr>
        <w:t xml:space="preserve"> </w:t>
      </w:r>
      <w:r>
        <w:rPr>
          <w:rFonts w:ascii="Georgia" w:hAnsi="Georgia"/>
        </w:rPr>
        <w:t>must</w:t>
      </w:r>
      <w:r w:rsidR="007F490B" w:rsidRPr="00571DFC">
        <w:rPr>
          <w:rFonts w:ascii="Georgia" w:hAnsi="Georgia"/>
        </w:rPr>
        <w:t xml:space="preserve"> be ignored.</w:t>
      </w:r>
    </w:p>
    <w:p w14:paraId="7682CD4D" w14:textId="77777777" w:rsidR="00952153" w:rsidRPr="002E594E" w:rsidRDefault="00952153">
      <w:pPr>
        <w:rPr>
          <w:rFonts w:ascii="Georgia" w:hAnsi="Georgia"/>
        </w:rPr>
      </w:pPr>
    </w:p>
    <w:p w14:paraId="705701C4" w14:textId="269B270C" w:rsidR="002C137B" w:rsidRPr="002E594E" w:rsidRDefault="00B41794">
      <w:pPr>
        <w:rPr>
          <w:rFonts w:ascii="Georgia" w:hAnsi="Georgia"/>
          <w:b/>
        </w:rPr>
      </w:pPr>
      <w:r>
        <w:rPr>
          <w:rFonts w:ascii="Georgia" w:hAnsi="Georgia"/>
          <w:b/>
        </w:rPr>
        <w:t>Conclusion</w:t>
      </w:r>
    </w:p>
    <w:p w14:paraId="54EBAEC4" w14:textId="2935CD74" w:rsidR="002C137B" w:rsidRDefault="002C137B">
      <w:pPr>
        <w:rPr>
          <w:rFonts w:ascii="Georgia" w:hAnsi="Georgia"/>
        </w:rPr>
      </w:pPr>
    </w:p>
    <w:p w14:paraId="25F203B2" w14:textId="4C2707AC" w:rsidR="00FF3EED" w:rsidRDefault="00B41794" w:rsidP="00B41794">
      <w:pPr>
        <w:rPr>
          <w:rFonts w:ascii="Georgia" w:hAnsi="Georgia"/>
        </w:rPr>
      </w:pPr>
      <w:r>
        <w:rPr>
          <w:rFonts w:ascii="Georgia" w:hAnsi="Georgia"/>
        </w:rPr>
        <w:t xml:space="preserve">The Ising model simulation gave insight into </w:t>
      </w:r>
      <w:r w:rsidR="001C23DB">
        <w:rPr>
          <w:rFonts w:ascii="Georgia" w:hAnsi="Georgia"/>
        </w:rPr>
        <w:t>ferromagnetic systems and their spin microstate</w:t>
      </w:r>
      <w:r>
        <w:rPr>
          <w:rFonts w:ascii="Georgia" w:hAnsi="Georgia"/>
        </w:rPr>
        <w:t xml:space="preserve">. The system reaches thermal </w:t>
      </w:r>
      <w:r w:rsidRPr="00B41794">
        <w:rPr>
          <w:rFonts w:ascii="Georgia" w:hAnsi="Georgia"/>
        </w:rPr>
        <w:t>equilibrium</w:t>
      </w:r>
      <w:r>
        <w:rPr>
          <w:rFonts w:ascii="Georgia" w:hAnsi="Georgia"/>
        </w:rPr>
        <w:t xml:space="preserve"> after enough iterations, with the number of iterations needed </w:t>
      </w:r>
      <w:r>
        <w:rPr>
          <w:rFonts w:ascii="Georgia" w:hAnsi="Georgia"/>
        </w:rPr>
        <w:t>increasing as the temperature approaches the C</w:t>
      </w:r>
      <w:r w:rsidRPr="00B52E91">
        <w:rPr>
          <w:rFonts w:ascii="Georgia" w:hAnsi="Georgia"/>
        </w:rPr>
        <w:t xml:space="preserve">urie </w:t>
      </w:r>
      <w:r>
        <w:rPr>
          <w:rFonts w:ascii="Georgia" w:hAnsi="Georgia"/>
        </w:rPr>
        <w:t xml:space="preserve">temperature. At </w:t>
      </w:r>
      <w:r w:rsidR="001C23DB">
        <w:rPr>
          <w:rFonts w:ascii="Georgia" w:hAnsi="Georgia"/>
        </w:rPr>
        <w:t xml:space="preserve">thermal </w:t>
      </w:r>
      <w:r w:rsidR="001C23DB" w:rsidRPr="00B41794">
        <w:rPr>
          <w:rFonts w:ascii="Georgia" w:hAnsi="Georgia"/>
        </w:rPr>
        <w:t>equilibrium</w:t>
      </w:r>
      <w:r w:rsidR="001C23DB">
        <w:rPr>
          <w:rFonts w:ascii="Georgia" w:hAnsi="Georgia"/>
        </w:rPr>
        <w:t>,</w:t>
      </w:r>
      <w:r w:rsidR="00F17E2C" w:rsidRPr="00F17E2C">
        <w:rPr>
          <w:rFonts w:ascii="Georgia" w:hAnsi="Georgia"/>
        </w:rPr>
        <w:t xml:space="preserve"> </w:t>
      </w:r>
      <w:r w:rsidR="00F17E2C">
        <w:rPr>
          <w:rFonts w:ascii="Georgia" w:hAnsi="Georgia"/>
        </w:rPr>
        <w:t>the system’s energy increased with temperature. T</w:t>
      </w:r>
      <w:r w:rsidR="001C23DB">
        <w:rPr>
          <w:rFonts w:ascii="Georgia" w:hAnsi="Georgia"/>
        </w:rPr>
        <w:t xml:space="preserve">he system’s </w:t>
      </w:r>
      <w:r w:rsidR="001C23DB" w:rsidRPr="001C23DB">
        <w:rPr>
          <w:rFonts w:ascii="Georgia" w:hAnsi="Georgia"/>
        </w:rPr>
        <w:t>magnetisation</w:t>
      </w:r>
      <w:r w:rsidR="001C23DB">
        <w:rPr>
          <w:rFonts w:ascii="Georgia" w:hAnsi="Georgia"/>
        </w:rPr>
        <w:t xml:space="preserve"> is either ±1 if in the ferromagnetic state, or 0 if in the paramagnetic </w:t>
      </w:r>
      <w:r w:rsidR="008E3778">
        <w:rPr>
          <w:rFonts w:ascii="Georgia" w:hAnsi="Georgia"/>
        </w:rPr>
        <w:t>state</w:t>
      </w:r>
      <w:r w:rsidR="00E36F3C">
        <w:rPr>
          <w:rFonts w:ascii="Georgia" w:hAnsi="Georgia"/>
        </w:rPr>
        <w:t>, with a dramatic phase transition when increasing its temperature to its C</w:t>
      </w:r>
      <w:r w:rsidR="00E36F3C" w:rsidRPr="00B52E91">
        <w:rPr>
          <w:rFonts w:ascii="Georgia" w:hAnsi="Georgia"/>
        </w:rPr>
        <w:t xml:space="preserve">urie </w:t>
      </w:r>
      <w:r w:rsidR="00E36F3C">
        <w:rPr>
          <w:rFonts w:ascii="Georgia" w:hAnsi="Georgia"/>
        </w:rPr>
        <w:t>temperature.</w:t>
      </w:r>
      <w:r w:rsidR="00F17E2C">
        <w:rPr>
          <w:rFonts w:ascii="Georgia" w:hAnsi="Georgia"/>
        </w:rPr>
        <w:t xml:space="preserve"> </w:t>
      </w:r>
    </w:p>
    <w:p w14:paraId="09C6791C" w14:textId="102AE16B" w:rsidR="00FF3EED" w:rsidRDefault="008E3778" w:rsidP="00B41794">
      <w:pPr>
        <w:rPr>
          <w:rFonts w:ascii="Georgia" w:hAnsi="Georgia"/>
        </w:rPr>
      </w:pPr>
      <w:r>
        <w:rPr>
          <w:rFonts w:ascii="Georgia" w:hAnsi="Georgia"/>
        </w:rPr>
        <w:t xml:space="preserve">The Mean Field theory gave an accurate approximation for the systems </w:t>
      </w:r>
      <w:r w:rsidRPr="001C23DB">
        <w:rPr>
          <w:rFonts w:ascii="Georgia" w:hAnsi="Georgia"/>
        </w:rPr>
        <w:t>magnetisation</w:t>
      </w:r>
      <w:r>
        <w:rPr>
          <w:rFonts w:ascii="Georgia" w:hAnsi="Georgia"/>
        </w:rPr>
        <w:t xml:space="preserve"> at low temperatures. But </w:t>
      </w:r>
      <w:r w:rsidR="001D0FCD">
        <w:rPr>
          <w:rFonts w:ascii="Georgia" w:hAnsi="Georgia"/>
        </w:rPr>
        <w:t xml:space="preserve">did not </w:t>
      </w:r>
      <w:r w:rsidR="001D0FCD" w:rsidRPr="001D0FCD">
        <w:rPr>
          <w:rFonts w:ascii="Georgia" w:hAnsi="Georgia"/>
        </w:rPr>
        <w:t>exhibit</w:t>
      </w:r>
      <w:r w:rsidR="001D0FCD">
        <w:rPr>
          <w:rFonts w:ascii="Georgia" w:hAnsi="Georgia"/>
        </w:rPr>
        <w:t xml:space="preserve"> the systems dramatic phase transition as the </w:t>
      </w:r>
      <w:r w:rsidR="001D0FCD" w:rsidRPr="001D0FCD">
        <w:rPr>
          <w:rFonts w:ascii="Georgia" w:hAnsi="Georgia"/>
        </w:rPr>
        <w:t xml:space="preserve">temperature </w:t>
      </w:r>
      <w:r w:rsidR="001D0FCD">
        <w:rPr>
          <w:rFonts w:ascii="Georgia" w:hAnsi="Georgia"/>
        </w:rPr>
        <w:t>approached the C</w:t>
      </w:r>
      <w:r w:rsidR="001D0FCD" w:rsidRPr="00B52E91">
        <w:rPr>
          <w:rFonts w:ascii="Georgia" w:hAnsi="Georgia"/>
        </w:rPr>
        <w:t xml:space="preserve">urie </w:t>
      </w:r>
      <w:r w:rsidR="001D0FCD">
        <w:rPr>
          <w:rFonts w:ascii="Georgia" w:hAnsi="Georgia"/>
        </w:rPr>
        <w:t>temperature, instead gradually transitions over a large temperature range.</w:t>
      </w:r>
    </w:p>
    <w:p w14:paraId="5816730D" w14:textId="56160C4C" w:rsidR="00967C3D" w:rsidRDefault="00967C3D" w:rsidP="00B41794">
      <w:pPr>
        <w:rPr>
          <w:rFonts w:ascii="Georgia" w:hAnsi="Georgia"/>
        </w:rPr>
      </w:pPr>
      <w:r>
        <w:rPr>
          <w:rFonts w:ascii="Georgia" w:hAnsi="Georgia"/>
        </w:rPr>
        <w:t>The m</w:t>
      </w:r>
      <w:r w:rsidRPr="00967C3D">
        <w:rPr>
          <w:rFonts w:ascii="Georgia" w:hAnsi="Georgia"/>
        </w:rPr>
        <w:t xml:space="preserve">agnetic </w:t>
      </w:r>
      <w:r>
        <w:rPr>
          <w:rFonts w:ascii="Georgia" w:hAnsi="Georgia"/>
        </w:rPr>
        <w:t>s</w:t>
      </w:r>
      <w:r w:rsidRPr="00967C3D">
        <w:rPr>
          <w:rFonts w:ascii="Georgia" w:hAnsi="Georgia"/>
        </w:rPr>
        <w:t>usceptibility</w:t>
      </w:r>
      <w:r>
        <w:rPr>
          <w:rFonts w:ascii="Georgia" w:hAnsi="Georgia"/>
        </w:rPr>
        <w:t xml:space="preserve"> of a ferromagnetic system is remains independent of temperature, until the temperature approaches the </w:t>
      </w:r>
      <w:r w:rsidR="001169EA">
        <w:rPr>
          <w:rFonts w:ascii="Georgia" w:hAnsi="Georgia"/>
        </w:rPr>
        <w:t>system’s</w:t>
      </w:r>
      <w:r>
        <w:rPr>
          <w:rFonts w:ascii="Georgia" w:hAnsi="Georgia"/>
        </w:rPr>
        <w:t xml:space="preserve"> </w:t>
      </w:r>
      <w:r>
        <w:rPr>
          <w:rFonts w:ascii="Georgia" w:hAnsi="Georgia"/>
        </w:rPr>
        <w:t>C</w:t>
      </w:r>
      <w:r w:rsidRPr="00B52E91">
        <w:rPr>
          <w:rFonts w:ascii="Georgia" w:hAnsi="Georgia"/>
        </w:rPr>
        <w:t xml:space="preserve">urie </w:t>
      </w:r>
      <w:r>
        <w:rPr>
          <w:rFonts w:ascii="Georgia" w:hAnsi="Georgia"/>
        </w:rPr>
        <w:t>temperature</w:t>
      </w:r>
      <w:r>
        <w:rPr>
          <w:rFonts w:ascii="Georgia" w:hAnsi="Georgia"/>
        </w:rPr>
        <w:t xml:space="preserve">, where the </w:t>
      </w:r>
      <w:r>
        <w:rPr>
          <w:rFonts w:ascii="Georgia" w:hAnsi="Georgia"/>
        </w:rPr>
        <w:t>s</w:t>
      </w:r>
      <w:r w:rsidRPr="00967C3D">
        <w:rPr>
          <w:rFonts w:ascii="Georgia" w:hAnsi="Georgia"/>
        </w:rPr>
        <w:t>usceptibility</w:t>
      </w:r>
      <w:r>
        <w:rPr>
          <w:rFonts w:ascii="Georgia" w:hAnsi="Georgia"/>
        </w:rPr>
        <w:t xml:space="preserve"> increases with temperature. </w:t>
      </w:r>
    </w:p>
    <w:p w14:paraId="6D14E81D" w14:textId="56198AB5" w:rsidR="00FF3EED" w:rsidRDefault="00FF3EED" w:rsidP="00B41794">
      <w:pPr>
        <w:rPr>
          <w:rFonts w:ascii="Georgia" w:hAnsi="Georgia"/>
        </w:rPr>
      </w:pPr>
    </w:p>
    <w:p w14:paraId="1E9307AF" w14:textId="77777777" w:rsidR="00B92C59" w:rsidRPr="002E594E" w:rsidRDefault="002C137B">
      <w:pPr>
        <w:tabs>
          <w:tab w:val="left" w:pos="5220"/>
        </w:tabs>
        <w:rPr>
          <w:rFonts w:ascii="Georgia" w:hAnsi="Georgia"/>
          <w:color w:val="000000"/>
        </w:rPr>
      </w:pPr>
      <w:r w:rsidRPr="002E594E">
        <w:rPr>
          <w:rFonts w:ascii="Georgia" w:hAnsi="Georgia"/>
          <w:b/>
          <w:bCs/>
          <w:color w:val="000000"/>
        </w:rPr>
        <w:t>References:</w:t>
      </w:r>
      <w:r w:rsidRPr="002E594E">
        <w:rPr>
          <w:rFonts w:ascii="Georgia" w:hAnsi="Georgia"/>
          <w:color w:val="000000"/>
        </w:rPr>
        <w:t xml:space="preserve"> </w:t>
      </w:r>
    </w:p>
    <w:p w14:paraId="088CB5D6" w14:textId="4DAF6BB1" w:rsidR="008A6311" w:rsidRDefault="008A6311" w:rsidP="00B576DC">
      <w:pPr>
        <w:tabs>
          <w:tab w:val="left" w:pos="5220"/>
        </w:tabs>
        <w:rPr>
          <w:rFonts w:ascii="Georgia" w:hAnsi="Georgia"/>
          <w:color w:val="000000"/>
        </w:rPr>
      </w:pPr>
    </w:p>
    <w:p w14:paraId="5989C7E1" w14:textId="597758B8" w:rsidR="006C0C6C" w:rsidRDefault="006C0C6C" w:rsidP="00590D35">
      <w:pPr>
        <w:autoSpaceDE w:val="0"/>
        <w:autoSpaceDN w:val="0"/>
        <w:adjustRightInd w:val="0"/>
        <w:jc w:val="left"/>
        <w:rPr>
          <w:rFonts w:ascii="Georgia" w:hAnsi="Georgia"/>
          <w:color w:val="000000"/>
        </w:rPr>
      </w:pPr>
      <w:bookmarkStart w:id="5" w:name="_Hlk103125603"/>
      <w:r>
        <w:rPr>
          <w:rFonts w:ascii="Georgia" w:hAnsi="Georgia"/>
          <w:color w:val="000000"/>
        </w:rPr>
        <w:t>[</w:t>
      </w:r>
      <w:r w:rsidR="009678C3">
        <w:rPr>
          <w:rFonts w:ascii="Georgia" w:hAnsi="Georgia"/>
          <w:color w:val="000000"/>
        </w:rPr>
        <w:t>1</w:t>
      </w:r>
      <w:r>
        <w:rPr>
          <w:rFonts w:ascii="Georgia" w:hAnsi="Georgia"/>
          <w:color w:val="000000"/>
        </w:rPr>
        <w:t xml:space="preserve">] </w:t>
      </w:r>
      <w:proofErr w:type="spellStart"/>
      <w:r w:rsidRPr="00563B72">
        <w:rPr>
          <w:rFonts w:ascii="Georgia" w:hAnsi="Georgia"/>
          <w:color w:val="000000"/>
        </w:rPr>
        <w:t>Chikazumi</w:t>
      </w:r>
      <w:proofErr w:type="spellEnd"/>
      <w:r w:rsidRPr="00563B72">
        <w:rPr>
          <w:rFonts w:ascii="Georgia" w:hAnsi="Georgia"/>
          <w:color w:val="000000"/>
        </w:rPr>
        <w:t xml:space="preserve"> S, Graham C, </w:t>
      </w:r>
      <w:proofErr w:type="spellStart"/>
      <w:r w:rsidRPr="00563B72">
        <w:rPr>
          <w:rFonts w:ascii="Georgia" w:hAnsi="Georgia"/>
          <w:color w:val="000000"/>
        </w:rPr>
        <w:t>Chikazumi</w:t>
      </w:r>
      <w:proofErr w:type="spellEnd"/>
      <w:r w:rsidRPr="00563B72">
        <w:rPr>
          <w:rFonts w:ascii="Georgia" w:hAnsi="Georgia"/>
          <w:color w:val="000000"/>
        </w:rPr>
        <w:t xml:space="preserve"> S. Physics of ferromagnetism. 2nd ed. Oxford:</w:t>
      </w:r>
      <w:r w:rsidR="00590D35">
        <w:rPr>
          <w:rFonts w:ascii="Georgia" w:hAnsi="Georgia"/>
          <w:color w:val="000000"/>
        </w:rPr>
        <w:t xml:space="preserve"> </w:t>
      </w:r>
      <w:r w:rsidRPr="00563B72">
        <w:rPr>
          <w:rFonts w:ascii="Georgia" w:hAnsi="Georgia"/>
          <w:color w:val="000000"/>
        </w:rPr>
        <w:t>Oxford University Press; 1997.</w:t>
      </w:r>
    </w:p>
    <w:p w14:paraId="56A97EB5" w14:textId="0013AB01" w:rsidR="006C0C6C" w:rsidRPr="001B7A85" w:rsidRDefault="006C0C6C" w:rsidP="006C0C6C">
      <w:pPr>
        <w:tabs>
          <w:tab w:val="left" w:pos="5220"/>
        </w:tabs>
        <w:rPr>
          <w:rFonts w:ascii="Georgia" w:hAnsi="Georgia"/>
        </w:rPr>
      </w:pPr>
      <w:r w:rsidRPr="001B7A85">
        <w:rPr>
          <w:rFonts w:ascii="Georgia" w:hAnsi="Georgia"/>
        </w:rPr>
        <w:t>[</w:t>
      </w:r>
      <w:r w:rsidR="009678C3">
        <w:rPr>
          <w:rFonts w:ascii="Georgia" w:hAnsi="Georgia"/>
        </w:rPr>
        <w:t>2</w:t>
      </w:r>
      <w:r w:rsidRPr="001B7A85">
        <w:rPr>
          <w:rFonts w:ascii="Georgia" w:hAnsi="Georgia"/>
        </w:rPr>
        <w:t>] 5. Kittel C. Introduction to solid state physics. 8th ed. New York: Wiley; 2005.</w:t>
      </w:r>
    </w:p>
    <w:p w14:paraId="443312B0" w14:textId="7E627CEF" w:rsidR="008A6311" w:rsidRDefault="008A6311" w:rsidP="00B576DC">
      <w:pPr>
        <w:tabs>
          <w:tab w:val="left" w:pos="5220"/>
        </w:tabs>
        <w:rPr>
          <w:rFonts w:ascii="Georgia" w:hAnsi="Georgia"/>
        </w:rPr>
      </w:pPr>
      <w:r>
        <w:rPr>
          <w:rFonts w:ascii="Georgia" w:hAnsi="Georgia"/>
          <w:color w:val="000000"/>
        </w:rPr>
        <w:t>[</w:t>
      </w:r>
      <w:r w:rsidR="009678C3">
        <w:rPr>
          <w:rFonts w:ascii="Georgia" w:hAnsi="Georgia"/>
          <w:color w:val="000000"/>
        </w:rPr>
        <w:t>3</w:t>
      </w:r>
      <w:r>
        <w:rPr>
          <w:rFonts w:ascii="Georgia" w:hAnsi="Georgia"/>
          <w:color w:val="000000"/>
        </w:rPr>
        <w:t>]</w:t>
      </w:r>
      <w:r w:rsidRPr="00563B72">
        <w:rPr>
          <w:rFonts w:ascii="Georgia" w:hAnsi="Georgia"/>
        </w:rPr>
        <w:t xml:space="preserve"> </w:t>
      </w:r>
      <w:proofErr w:type="spellStart"/>
      <w:r w:rsidRPr="00563B72">
        <w:rPr>
          <w:rFonts w:ascii="Georgia" w:hAnsi="Georgia"/>
        </w:rPr>
        <w:t>Lévy</w:t>
      </w:r>
      <w:proofErr w:type="spellEnd"/>
      <w:r w:rsidRPr="00563B72">
        <w:rPr>
          <w:rFonts w:ascii="Georgia" w:hAnsi="Georgia"/>
        </w:rPr>
        <w:t xml:space="preserve"> L. Magnetism and superconductivity. Berlin: Springer; 2000.</w:t>
      </w:r>
    </w:p>
    <w:p w14:paraId="4112CB02" w14:textId="2F2025C8" w:rsidR="006C0C6C" w:rsidRDefault="006C0C6C" w:rsidP="00590D35">
      <w:pPr>
        <w:autoSpaceDE w:val="0"/>
        <w:autoSpaceDN w:val="0"/>
        <w:adjustRightInd w:val="0"/>
        <w:jc w:val="left"/>
        <w:rPr>
          <w:rFonts w:ascii="Georgia" w:hAnsi="Georgia"/>
          <w:color w:val="000000"/>
        </w:rPr>
      </w:pPr>
      <w:r w:rsidRPr="00563B72">
        <w:rPr>
          <w:rFonts w:ascii="Georgia" w:hAnsi="Georgia"/>
          <w:color w:val="000000"/>
        </w:rPr>
        <w:t>[</w:t>
      </w:r>
      <w:r w:rsidR="009678C3">
        <w:rPr>
          <w:rFonts w:ascii="Georgia" w:hAnsi="Georgia"/>
          <w:color w:val="000000"/>
        </w:rPr>
        <w:t>4</w:t>
      </w:r>
      <w:r w:rsidRPr="00563B72">
        <w:rPr>
          <w:rFonts w:ascii="Georgia" w:hAnsi="Georgia"/>
          <w:color w:val="000000"/>
        </w:rPr>
        <w:t xml:space="preserve">] </w:t>
      </w:r>
      <w:proofErr w:type="spellStart"/>
      <w:r w:rsidRPr="00563B72">
        <w:rPr>
          <w:rFonts w:ascii="Georgia" w:hAnsi="Georgia"/>
          <w:color w:val="000000"/>
        </w:rPr>
        <w:t>Jiles</w:t>
      </w:r>
      <w:proofErr w:type="spellEnd"/>
      <w:r w:rsidRPr="00563B72">
        <w:rPr>
          <w:rFonts w:ascii="Georgia" w:hAnsi="Georgia"/>
          <w:color w:val="000000"/>
        </w:rPr>
        <w:t xml:space="preserve"> D. Introduction to magnetism and magnetic materials. 2nd ed. London: CRC Press;</w:t>
      </w:r>
      <w:r w:rsidR="00590D35">
        <w:rPr>
          <w:rFonts w:ascii="Georgia" w:hAnsi="Georgia"/>
          <w:color w:val="000000"/>
        </w:rPr>
        <w:t xml:space="preserve"> </w:t>
      </w:r>
      <w:r w:rsidRPr="00563B72">
        <w:rPr>
          <w:rFonts w:ascii="Georgia" w:hAnsi="Georgia"/>
          <w:color w:val="000000"/>
        </w:rPr>
        <w:t>1998.</w:t>
      </w:r>
    </w:p>
    <w:p w14:paraId="3AD05BB2" w14:textId="278831BD" w:rsidR="002A12BA" w:rsidRDefault="006C0C6C" w:rsidP="00B576DC">
      <w:pPr>
        <w:tabs>
          <w:tab w:val="left" w:pos="5220"/>
        </w:tabs>
        <w:rPr>
          <w:rFonts w:ascii="Georgia" w:hAnsi="Georgia"/>
        </w:rPr>
      </w:pPr>
      <w:r>
        <w:rPr>
          <w:rFonts w:ascii="Georgia" w:hAnsi="Georgia"/>
        </w:rPr>
        <w:t>[</w:t>
      </w:r>
      <w:r w:rsidR="00B7252E">
        <w:rPr>
          <w:rFonts w:ascii="Georgia" w:hAnsi="Georgia"/>
        </w:rPr>
        <w:t>5</w:t>
      </w:r>
      <w:r>
        <w:rPr>
          <w:rFonts w:ascii="Georgia" w:hAnsi="Georgia"/>
        </w:rPr>
        <w:t>]</w:t>
      </w:r>
      <w:r w:rsidR="00B7252E">
        <w:rPr>
          <w:rStyle w:val="selectable"/>
          <w:color w:val="000000"/>
        </w:rPr>
        <w:t xml:space="preserve"> </w:t>
      </w:r>
      <w:proofErr w:type="spellStart"/>
      <w:r w:rsidR="00B7252E">
        <w:rPr>
          <w:rStyle w:val="selectable"/>
          <w:color w:val="000000"/>
        </w:rPr>
        <w:t>Widom</w:t>
      </w:r>
      <w:proofErr w:type="spellEnd"/>
      <w:r w:rsidR="00B7252E">
        <w:rPr>
          <w:rStyle w:val="selectable"/>
          <w:color w:val="000000"/>
        </w:rPr>
        <w:t xml:space="preserve"> B. Statistical mechanics. Cambridge: Cambridge University Press; 2002.</w:t>
      </w:r>
    </w:p>
    <w:p w14:paraId="2EB0FF5B" w14:textId="2965A7F6" w:rsidR="006C0C6C" w:rsidRDefault="006C0C6C" w:rsidP="006C0C6C">
      <w:pPr>
        <w:tabs>
          <w:tab w:val="left" w:pos="5220"/>
        </w:tabs>
        <w:rPr>
          <w:rFonts w:ascii="Georgia" w:hAnsi="Georgia"/>
        </w:rPr>
      </w:pPr>
      <w:r w:rsidRPr="00563B72">
        <w:rPr>
          <w:rFonts w:ascii="Georgia" w:hAnsi="Georgia"/>
        </w:rPr>
        <w:t>[</w:t>
      </w:r>
      <w:r w:rsidR="009678C3">
        <w:rPr>
          <w:rFonts w:ascii="Georgia" w:hAnsi="Georgia"/>
        </w:rPr>
        <w:t>6</w:t>
      </w:r>
      <w:r w:rsidRPr="00563B72">
        <w:rPr>
          <w:rFonts w:ascii="Georgia" w:hAnsi="Georgia"/>
        </w:rPr>
        <w:t>] Metropolis N, Rosenbluth A, Rosenbluth M, Teller A, Teller E. Equation of State Calculations by Fast Computing Machines. The Journal of Chemical Physics. 1953;21(6):1087-1092.</w:t>
      </w:r>
    </w:p>
    <w:p w14:paraId="2E83DD78" w14:textId="7EEB90A7" w:rsidR="006C0C6C" w:rsidRDefault="006C0C6C" w:rsidP="006C0C6C">
      <w:pPr>
        <w:tabs>
          <w:tab w:val="left" w:pos="5220"/>
        </w:tabs>
        <w:rPr>
          <w:rFonts w:ascii="Georgia" w:hAnsi="Georgia"/>
          <w:color w:val="000000"/>
        </w:rPr>
      </w:pPr>
      <w:r>
        <w:rPr>
          <w:rFonts w:ascii="Georgia" w:hAnsi="Georgia"/>
          <w:color w:val="000000"/>
        </w:rPr>
        <w:t>[</w:t>
      </w:r>
      <w:r w:rsidR="009678C3">
        <w:rPr>
          <w:rFonts w:ascii="Georgia" w:hAnsi="Georgia"/>
          <w:color w:val="000000"/>
        </w:rPr>
        <w:t>7</w:t>
      </w:r>
      <w:r>
        <w:rPr>
          <w:rFonts w:ascii="Georgia" w:hAnsi="Georgia"/>
          <w:color w:val="000000"/>
        </w:rPr>
        <w:t>]</w:t>
      </w:r>
      <w:r w:rsidRPr="00563B72">
        <w:rPr>
          <w:rFonts w:ascii="Georgia" w:hAnsi="Georgia"/>
        </w:rPr>
        <w:t xml:space="preserve"> Onsager L. Crystal Statistics. I. A Two-Dimensional Model with an Order-Disorder Transition. Physical Review. 1944;65(3-4):117-149.</w:t>
      </w:r>
    </w:p>
    <w:p w14:paraId="3D1D7C6A" w14:textId="2045F35A" w:rsidR="002A12BA" w:rsidRDefault="002A12BA" w:rsidP="00B576DC">
      <w:pPr>
        <w:tabs>
          <w:tab w:val="left" w:pos="5220"/>
        </w:tabs>
        <w:rPr>
          <w:rFonts w:ascii="Georgia" w:hAnsi="Georgia"/>
          <w:color w:val="000000"/>
        </w:rPr>
      </w:pPr>
      <w:r>
        <w:rPr>
          <w:rFonts w:ascii="Georgia" w:hAnsi="Georgia"/>
        </w:rPr>
        <w:t>[</w:t>
      </w:r>
      <w:r w:rsidR="009678C3">
        <w:rPr>
          <w:rFonts w:ascii="Georgia" w:hAnsi="Georgia"/>
        </w:rPr>
        <w:t>8</w:t>
      </w:r>
      <w:r>
        <w:rPr>
          <w:rFonts w:ascii="Georgia" w:hAnsi="Georgia"/>
        </w:rPr>
        <w:t>]</w:t>
      </w:r>
      <w:r w:rsidRPr="002A12BA">
        <w:rPr>
          <w:rFonts w:ascii="Georgia" w:hAnsi="Georgia"/>
        </w:rPr>
        <w:t xml:space="preserve"> </w:t>
      </w:r>
      <w:proofErr w:type="spellStart"/>
      <w:r w:rsidRPr="002A12BA">
        <w:rPr>
          <w:rFonts w:ascii="Georgia" w:hAnsi="Georgia"/>
        </w:rPr>
        <w:t>Friedli</w:t>
      </w:r>
      <w:proofErr w:type="spellEnd"/>
      <w:r w:rsidRPr="002A12BA">
        <w:rPr>
          <w:rFonts w:ascii="Georgia" w:hAnsi="Georgia"/>
        </w:rPr>
        <w:t xml:space="preserve"> S, </w:t>
      </w:r>
      <w:proofErr w:type="spellStart"/>
      <w:r w:rsidRPr="002A12BA">
        <w:rPr>
          <w:rFonts w:ascii="Georgia" w:hAnsi="Georgia"/>
        </w:rPr>
        <w:t>Velenik</w:t>
      </w:r>
      <w:proofErr w:type="spellEnd"/>
      <w:r w:rsidRPr="002A12BA">
        <w:rPr>
          <w:rFonts w:ascii="Georgia" w:hAnsi="Georgia"/>
        </w:rPr>
        <w:t xml:space="preserve"> Y. Statistical mechanics of lattice systems: a concrete mathematical introduction. Cambridge: Cambridge University Press.; 2018.</w:t>
      </w:r>
    </w:p>
    <w:p w14:paraId="76ED95DD" w14:textId="2EF367A8" w:rsidR="008A6311" w:rsidRDefault="00552EE2" w:rsidP="00B576DC">
      <w:pPr>
        <w:tabs>
          <w:tab w:val="left" w:pos="5220"/>
        </w:tabs>
        <w:rPr>
          <w:rFonts w:ascii="Georgia" w:hAnsi="Georgia"/>
          <w:color w:val="000000"/>
        </w:rPr>
      </w:pPr>
      <w:r>
        <w:rPr>
          <w:rFonts w:ascii="Georgia" w:hAnsi="Georgia"/>
          <w:color w:val="000000"/>
        </w:rPr>
        <w:t>[9]</w:t>
      </w:r>
      <w:r w:rsidRPr="00552EE2">
        <w:rPr>
          <w:rFonts w:ascii="Georgia" w:hAnsi="Georgia"/>
          <w:color w:val="000000"/>
        </w:rPr>
        <w:t xml:space="preserve"> </w:t>
      </w:r>
      <w:proofErr w:type="spellStart"/>
      <w:r w:rsidRPr="00552EE2">
        <w:rPr>
          <w:rFonts w:ascii="Georgia" w:hAnsi="Georgia"/>
          <w:color w:val="000000"/>
        </w:rPr>
        <w:t>Semkin</w:t>
      </w:r>
      <w:proofErr w:type="spellEnd"/>
      <w:r w:rsidRPr="00552EE2">
        <w:rPr>
          <w:rFonts w:ascii="Georgia" w:hAnsi="Georgia"/>
          <w:color w:val="000000"/>
        </w:rPr>
        <w:t xml:space="preserve"> S, </w:t>
      </w:r>
      <w:proofErr w:type="spellStart"/>
      <w:r w:rsidRPr="00552EE2">
        <w:rPr>
          <w:rFonts w:ascii="Georgia" w:hAnsi="Georgia"/>
          <w:color w:val="000000"/>
        </w:rPr>
        <w:t>Smagin</w:t>
      </w:r>
      <w:proofErr w:type="spellEnd"/>
      <w:r w:rsidRPr="00552EE2">
        <w:rPr>
          <w:rFonts w:ascii="Georgia" w:hAnsi="Georgia"/>
          <w:color w:val="000000"/>
        </w:rPr>
        <w:t xml:space="preserve"> V, Gusev E. Magnetic Susceptibility of a Diluted Ising Magnet. Theoretical and Mathematical Physics. 2019;201(2):1655-1663.</w:t>
      </w:r>
    </w:p>
    <w:p w14:paraId="3EC205FE" w14:textId="346CB57E" w:rsidR="008A6311" w:rsidRDefault="008A6311" w:rsidP="00B576DC">
      <w:pPr>
        <w:tabs>
          <w:tab w:val="left" w:pos="5220"/>
        </w:tabs>
        <w:rPr>
          <w:rFonts w:ascii="Georgia" w:hAnsi="Georgia"/>
          <w:color w:val="000000"/>
        </w:rPr>
      </w:pPr>
    </w:p>
    <w:p w14:paraId="6C070BF5" w14:textId="6562A3B2" w:rsidR="008A6311" w:rsidRDefault="008A6311" w:rsidP="00B576DC">
      <w:pPr>
        <w:tabs>
          <w:tab w:val="left" w:pos="5220"/>
        </w:tabs>
        <w:rPr>
          <w:rFonts w:ascii="Georgia" w:hAnsi="Georgia"/>
          <w:color w:val="000000"/>
        </w:rPr>
      </w:pPr>
    </w:p>
    <w:p w14:paraId="6A81D08D" w14:textId="112A96D4" w:rsidR="008A6311" w:rsidRDefault="008A6311" w:rsidP="00B576DC">
      <w:pPr>
        <w:tabs>
          <w:tab w:val="left" w:pos="5220"/>
        </w:tabs>
        <w:rPr>
          <w:rFonts w:ascii="Georgia" w:hAnsi="Georgia"/>
          <w:color w:val="000000"/>
        </w:rPr>
      </w:pPr>
    </w:p>
    <w:p w14:paraId="4CA3A2BF" w14:textId="3CA75BC5" w:rsidR="008A6311" w:rsidRDefault="008A6311" w:rsidP="00B576DC">
      <w:pPr>
        <w:tabs>
          <w:tab w:val="left" w:pos="5220"/>
        </w:tabs>
        <w:rPr>
          <w:rFonts w:ascii="Georgia" w:hAnsi="Georgia"/>
          <w:color w:val="000000"/>
        </w:rPr>
      </w:pPr>
    </w:p>
    <w:bookmarkEnd w:id="5"/>
    <w:p w14:paraId="0740E2ED" w14:textId="5F4E5EFC" w:rsidR="008A6311" w:rsidRDefault="008A6311" w:rsidP="00B576DC">
      <w:pPr>
        <w:tabs>
          <w:tab w:val="left" w:pos="5220"/>
        </w:tabs>
        <w:rPr>
          <w:rFonts w:ascii="Georgia" w:hAnsi="Georgia"/>
          <w:color w:val="000000"/>
        </w:rPr>
      </w:pPr>
    </w:p>
    <w:p w14:paraId="4E704F8C" w14:textId="77777777" w:rsidR="002C137B" w:rsidRPr="002E594E" w:rsidRDefault="002C137B">
      <w:pPr>
        <w:tabs>
          <w:tab w:val="left" w:pos="5220"/>
        </w:tabs>
        <w:rPr>
          <w:rFonts w:ascii="Georgia" w:hAnsi="Georgia"/>
        </w:rPr>
      </w:pPr>
    </w:p>
    <w:p w14:paraId="45A89ABB" w14:textId="77777777" w:rsidR="002C137B" w:rsidRDefault="002C137B">
      <w:pPr>
        <w:tabs>
          <w:tab w:val="left" w:pos="5220"/>
        </w:tabs>
        <w:rPr>
          <w:b/>
          <w:bCs/>
        </w:rPr>
        <w:sectPr w:rsidR="002C137B" w:rsidSect="00FD4652">
          <w:type w:val="continuous"/>
          <w:pgSz w:w="11906" w:h="16838" w:code="9"/>
          <w:pgMar w:top="1440" w:right="992" w:bottom="1440" w:left="992" w:header="709" w:footer="709" w:gutter="0"/>
          <w:cols w:num="2" w:space="284"/>
          <w:docGrid w:linePitch="360"/>
        </w:sectPr>
      </w:pPr>
    </w:p>
    <w:p w14:paraId="1AC04FA6" w14:textId="21DD3AAB" w:rsidR="002C137B" w:rsidRDefault="002C137B">
      <w:pPr>
        <w:pStyle w:val="Header"/>
        <w:tabs>
          <w:tab w:val="clear" w:pos="4153"/>
          <w:tab w:val="clear" w:pos="8306"/>
          <w:tab w:val="left" w:pos="5220"/>
        </w:tabs>
      </w:pPr>
    </w:p>
    <w:p w14:paraId="3F206C0B" w14:textId="77777777" w:rsidR="006C0C6C" w:rsidRDefault="006C0C6C">
      <w:pPr>
        <w:pStyle w:val="Header"/>
        <w:tabs>
          <w:tab w:val="clear" w:pos="4153"/>
          <w:tab w:val="clear" w:pos="8306"/>
          <w:tab w:val="left" w:pos="5220"/>
        </w:tabs>
      </w:pPr>
    </w:p>
    <w:p w14:paraId="760EEAA2" w14:textId="25A1AE32" w:rsidR="002C137B" w:rsidRDefault="002C137B" w:rsidP="00275081">
      <w:pPr>
        <w:pStyle w:val="Heading2"/>
        <w:sectPr w:rsidR="002C137B">
          <w:type w:val="continuous"/>
          <w:pgSz w:w="11906" w:h="16838" w:code="9"/>
          <w:pgMar w:top="1440" w:right="1440" w:bottom="1440" w:left="1440" w:header="709" w:footer="709" w:gutter="0"/>
          <w:cols w:space="720"/>
          <w:docGrid w:linePitch="360"/>
        </w:sectPr>
      </w:pPr>
    </w:p>
    <w:p w14:paraId="354C4263" w14:textId="77777777" w:rsidR="002C137B" w:rsidRDefault="002C137B" w:rsidP="00F109DD">
      <w:pPr>
        <w:tabs>
          <w:tab w:val="left" w:pos="5220"/>
        </w:tabs>
      </w:pPr>
    </w:p>
    <w:sectPr w:rsidR="002C137B">
      <w:type w:val="continuous"/>
      <w:pgSz w:w="11906" w:h="16838" w:code="9"/>
      <w:pgMar w:top="1440" w:right="1440" w:bottom="1440" w:left="1440"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9020" w14:textId="77777777" w:rsidR="004D6292" w:rsidRDefault="004D6292">
      <w:r>
        <w:separator/>
      </w:r>
    </w:p>
  </w:endnote>
  <w:endnote w:type="continuationSeparator" w:id="0">
    <w:p w14:paraId="630CEE4F" w14:textId="77777777" w:rsidR="004D6292" w:rsidRDefault="004D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MI10">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65DB" w14:textId="2F19EBDD" w:rsidR="003D7163" w:rsidRDefault="003D7163">
    <w:pPr>
      <w:pStyle w:val="Footer"/>
      <w:jc w:val="center"/>
    </w:pPr>
    <w:r>
      <w:rPr>
        <w:rStyle w:val="PageNumber"/>
      </w:rPr>
      <w:fldChar w:fldCharType="begin"/>
    </w:r>
    <w:r>
      <w:rPr>
        <w:rStyle w:val="PageNumber"/>
      </w:rPr>
      <w:instrText xml:space="preserve"> PAGE </w:instrText>
    </w:r>
    <w:r>
      <w:rPr>
        <w:rStyle w:val="PageNumber"/>
      </w:rPr>
      <w:fldChar w:fldCharType="separate"/>
    </w:r>
    <w:r w:rsidR="00D77D1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D999" w14:textId="77777777" w:rsidR="004D6292" w:rsidRDefault="004D6292">
      <w:r>
        <w:separator/>
      </w:r>
    </w:p>
  </w:footnote>
  <w:footnote w:type="continuationSeparator" w:id="0">
    <w:p w14:paraId="19A42315" w14:textId="77777777" w:rsidR="004D6292" w:rsidRDefault="004D6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6613" w14:textId="77777777" w:rsidR="003D7163" w:rsidRPr="002E594E" w:rsidRDefault="003D7163">
    <w:pPr>
      <w:pStyle w:val="Header"/>
      <w:jc w:val="right"/>
      <w:rPr>
        <w:rFonts w:ascii="Georgia" w:hAnsi="Georgia"/>
        <w:i/>
        <w:iCs/>
        <w:sz w:val="22"/>
      </w:rPr>
    </w:pPr>
    <w:r w:rsidRPr="002E594E">
      <w:rPr>
        <w:rFonts w:ascii="Georgia" w:hAnsi="Georgia"/>
        <w:i/>
        <w:iCs/>
        <w:sz w:val="22"/>
      </w:rPr>
      <w:t>Computational Physics</w:t>
    </w:r>
    <w:r>
      <w:rPr>
        <w:rFonts w:ascii="Georgia" w:hAnsi="Georgia"/>
        <w:i/>
        <w:iCs/>
        <w:sz w:val="22"/>
      </w:rPr>
      <w:t xml:space="preserve"> B</w:t>
    </w:r>
    <w:r w:rsidRPr="002E594E">
      <w:rPr>
        <w:rFonts w:ascii="Georgia" w:hAnsi="Georgia"/>
        <w:i/>
        <w:iCs/>
        <w:sz w:val="22"/>
      </w:rPr>
      <w:t xml:space="preserve">: </w:t>
    </w:r>
    <w:r>
      <w:rPr>
        <w:rFonts w:ascii="Georgia" w:hAnsi="Georgia"/>
        <w:i/>
        <w:iCs/>
        <w:sz w:val="22"/>
      </w:rPr>
      <w:t>Coursework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E"/>
    <w:rsid w:val="00035347"/>
    <w:rsid w:val="00062E3D"/>
    <w:rsid w:val="00062F96"/>
    <w:rsid w:val="00064721"/>
    <w:rsid w:val="000C2E93"/>
    <w:rsid w:val="000D393A"/>
    <w:rsid w:val="000D48B9"/>
    <w:rsid w:val="000E7DD1"/>
    <w:rsid w:val="0010561C"/>
    <w:rsid w:val="001169EA"/>
    <w:rsid w:val="00145E75"/>
    <w:rsid w:val="00147BE8"/>
    <w:rsid w:val="00190BC3"/>
    <w:rsid w:val="001A1A90"/>
    <w:rsid w:val="001A2730"/>
    <w:rsid w:val="001A4856"/>
    <w:rsid w:val="001B7A85"/>
    <w:rsid w:val="001C09B8"/>
    <w:rsid w:val="001C23DB"/>
    <w:rsid w:val="001D0FCD"/>
    <w:rsid w:val="00204AE9"/>
    <w:rsid w:val="002079D7"/>
    <w:rsid w:val="00212CAF"/>
    <w:rsid w:val="00230213"/>
    <w:rsid w:val="00275081"/>
    <w:rsid w:val="002758C4"/>
    <w:rsid w:val="00284CAA"/>
    <w:rsid w:val="002A12BA"/>
    <w:rsid w:val="002B4C52"/>
    <w:rsid w:val="002C137B"/>
    <w:rsid w:val="002C66CF"/>
    <w:rsid w:val="002E594E"/>
    <w:rsid w:val="002E66AE"/>
    <w:rsid w:val="002E67AD"/>
    <w:rsid w:val="00347434"/>
    <w:rsid w:val="00352144"/>
    <w:rsid w:val="003836CF"/>
    <w:rsid w:val="00397787"/>
    <w:rsid w:val="003A0E82"/>
    <w:rsid w:val="003A29D1"/>
    <w:rsid w:val="003B28FF"/>
    <w:rsid w:val="003D2A66"/>
    <w:rsid w:val="003D7163"/>
    <w:rsid w:val="00401B56"/>
    <w:rsid w:val="00402501"/>
    <w:rsid w:val="00405902"/>
    <w:rsid w:val="004548F4"/>
    <w:rsid w:val="00486A52"/>
    <w:rsid w:val="004B50D2"/>
    <w:rsid w:val="004C6043"/>
    <w:rsid w:val="004D6292"/>
    <w:rsid w:val="004F2128"/>
    <w:rsid w:val="004F2A02"/>
    <w:rsid w:val="00533227"/>
    <w:rsid w:val="00547B2E"/>
    <w:rsid w:val="00552EE2"/>
    <w:rsid w:val="005633CF"/>
    <w:rsid w:val="00563B72"/>
    <w:rsid w:val="00571DFC"/>
    <w:rsid w:val="005865E1"/>
    <w:rsid w:val="00590D35"/>
    <w:rsid w:val="00592A9C"/>
    <w:rsid w:val="005D0467"/>
    <w:rsid w:val="005D4BB0"/>
    <w:rsid w:val="00625BE0"/>
    <w:rsid w:val="00650F58"/>
    <w:rsid w:val="006547BC"/>
    <w:rsid w:val="00671EE4"/>
    <w:rsid w:val="00681A44"/>
    <w:rsid w:val="00682284"/>
    <w:rsid w:val="0069633D"/>
    <w:rsid w:val="0069779D"/>
    <w:rsid w:val="006C0C6C"/>
    <w:rsid w:val="006D4073"/>
    <w:rsid w:val="006D773E"/>
    <w:rsid w:val="006F0750"/>
    <w:rsid w:val="006F6315"/>
    <w:rsid w:val="00700003"/>
    <w:rsid w:val="00711A96"/>
    <w:rsid w:val="00713978"/>
    <w:rsid w:val="00756082"/>
    <w:rsid w:val="00764B9C"/>
    <w:rsid w:val="00781EF9"/>
    <w:rsid w:val="007910EE"/>
    <w:rsid w:val="0079618D"/>
    <w:rsid w:val="007A0B10"/>
    <w:rsid w:val="007A69EE"/>
    <w:rsid w:val="007C07DD"/>
    <w:rsid w:val="007C2992"/>
    <w:rsid w:val="007E46BA"/>
    <w:rsid w:val="007E6418"/>
    <w:rsid w:val="007F490B"/>
    <w:rsid w:val="008166A1"/>
    <w:rsid w:val="008219C2"/>
    <w:rsid w:val="008926D4"/>
    <w:rsid w:val="0089539D"/>
    <w:rsid w:val="0089629F"/>
    <w:rsid w:val="008A6311"/>
    <w:rsid w:val="008D0946"/>
    <w:rsid w:val="008D2E2E"/>
    <w:rsid w:val="008D490B"/>
    <w:rsid w:val="008E3778"/>
    <w:rsid w:val="00901C2E"/>
    <w:rsid w:val="00905CFF"/>
    <w:rsid w:val="00922374"/>
    <w:rsid w:val="00951B70"/>
    <w:rsid w:val="00952153"/>
    <w:rsid w:val="00957AAD"/>
    <w:rsid w:val="009678C3"/>
    <w:rsid w:val="00967C3D"/>
    <w:rsid w:val="009873BE"/>
    <w:rsid w:val="009A3D54"/>
    <w:rsid w:val="009A7B1B"/>
    <w:rsid w:val="009A7E28"/>
    <w:rsid w:val="009C3384"/>
    <w:rsid w:val="009D22DA"/>
    <w:rsid w:val="009E229A"/>
    <w:rsid w:val="009F17A9"/>
    <w:rsid w:val="00A14D79"/>
    <w:rsid w:val="00A45209"/>
    <w:rsid w:val="00A65621"/>
    <w:rsid w:val="00A75D7B"/>
    <w:rsid w:val="00A93249"/>
    <w:rsid w:val="00AA60E4"/>
    <w:rsid w:val="00AA773F"/>
    <w:rsid w:val="00AB2A1E"/>
    <w:rsid w:val="00AB63B1"/>
    <w:rsid w:val="00B11685"/>
    <w:rsid w:val="00B27630"/>
    <w:rsid w:val="00B41794"/>
    <w:rsid w:val="00B41BD9"/>
    <w:rsid w:val="00B52E91"/>
    <w:rsid w:val="00B576DC"/>
    <w:rsid w:val="00B7252E"/>
    <w:rsid w:val="00B77322"/>
    <w:rsid w:val="00B92C59"/>
    <w:rsid w:val="00B94EBE"/>
    <w:rsid w:val="00B96B36"/>
    <w:rsid w:val="00BA626E"/>
    <w:rsid w:val="00BD6257"/>
    <w:rsid w:val="00C1154B"/>
    <w:rsid w:val="00C115B4"/>
    <w:rsid w:val="00C13009"/>
    <w:rsid w:val="00C17ECE"/>
    <w:rsid w:val="00C73C60"/>
    <w:rsid w:val="00C844DB"/>
    <w:rsid w:val="00CA4FB0"/>
    <w:rsid w:val="00CA58CE"/>
    <w:rsid w:val="00CB0A2F"/>
    <w:rsid w:val="00CC05B5"/>
    <w:rsid w:val="00CC7B99"/>
    <w:rsid w:val="00CD41D9"/>
    <w:rsid w:val="00CE0262"/>
    <w:rsid w:val="00D012E1"/>
    <w:rsid w:val="00D46D9C"/>
    <w:rsid w:val="00D55D6F"/>
    <w:rsid w:val="00D7035F"/>
    <w:rsid w:val="00D7059E"/>
    <w:rsid w:val="00D71052"/>
    <w:rsid w:val="00D778D0"/>
    <w:rsid w:val="00D77D1D"/>
    <w:rsid w:val="00DA3B65"/>
    <w:rsid w:val="00DC347A"/>
    <w:rsid w:val="00DD634F"/>
    <w:rsid w:val="00DE429A"/>
    <w:rsid w:val="00DE5431"/>
    <w:rsid w:val="00E12F71"/>
    <w:rsid w:val="00E13FB4"/>
    <w:rsid w:val="00E212D9"/>
    <w:rsid w:val="00E317CA"/>
    <w:rsid w:val="00E36F3C"/>
    <w:rsid w:val="00E56D5A"/>
    <w:rsid w:val="00E62508"/>
    <w:rsid w:val="00E7192D"/>
    <w:rsid w:val="00E90920"/>
    <w:rsid w:val="00E90B3D"/>
    <w:rsid w:val="00EA70A9"/>
    <w:rsid w:val="00EB0DC1"/>
    <w:rsid w:val="00EC379F"/>
    <w:rsid w:val="00EC53DA"/>
    <w:rsid w:val="00EC7438"/>
    <w:rsid w:val="00EE5D46"/>
    <w:rsid w:val="00F06836"/>
    <w:rsid w:val="00F109DD"/>
    <w:rsid w:val="00F17E2C"/>
    <w:rsid w:val="00F35BCD"/>
    <w:rsid w:val="00F3782B"/>
    <w:rsid w:val="00F457B7"/>
    <w:rsid w:val="00F5173E"/>
    <w:rsid w:val="00F52F24"/>
    <w:rsid w:val="00F77A8F"/>
    <w:rsid w:val="00FB3103"/>
    <w:rsid w:val="00FB53A6"/>
    <w:rsid w:val="00FD4652"/>
    <w:rsid w:val="00FE4B00"/>
    <w:rsid w:val="00FF3E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20A8D"/>
  <w15:docId w15:val="{05718EDE-3081-4D0C-A1DC-8F9D293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Cs w:val="24"/>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220"/>
      </w:tabs>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Emphasis">
    <w:name w:val="Emphasis"/>
    <w:qFormat/>
    <w:rPr>
      <w:i/>
      <w:iCs/>
    </w:rPr>
  </w:style>
  <w:style w:type="character" w:styleId="Hyperlink">
    <w:name w:val="Hyperlink"/>
    <w:rPr>
      <w:color w:val="0000FF"/>
      <w:u w:val="single"/>
    </w:rPr>
  </w:style>
  <w:style w:type="paragraph" w:styleId="BodyTextIndent">
    <w:name w:val="Body Text Indent"/>
    <w:basedOn w:val="Normal"/>
  </w:style>
  <w:style w:type="character" w:styleId="PageNumber">
    <w:name w:val="page number"/>
    <w:basedOn w:val="DefaultParagraphFont"/>
  </w:style>
  <w:style w:type="paragraph" w:styleId="BodyText2">
    <w:name w:val="Body Text 2"/>
    <w:basedOn w:val="Normal"/>
  </w:style>
  <w:style w:type="paragraph" w:styleId="Title">
    <w:name w:val="Title"/>
    <w:basedOn w:val="Normal"/>
    <w:qFormat/>
    <w:pPr>
      <w:jc w:val="center"/>
    </w:pPr>
    <w:rPr>
      <w:b/>
    </w:rPr>
  </w:style>
  <w:style w:type="character" w:customStyle="1" w:styleId="MapleInput">
    <w:name w:val="Maple Input"/>
    <w:rPr>
      <w:rFonts w:ascii="Courier New" w:hAnsi="Courier New" w:cs="Courier New"/>
      <w:b/>
      <w:bCs/>
      <w:color w:val="FF0000"/>
      <w:sz w:val="24"/>
    </w:rPr>
  </w:style>
  <w:style w:type="paragraph" w:styleId="BalloonText">
    <w:name w:val="Balloon Text"/>
    <w:basedOn w:val="Normal"/>
    <w:semiHidden/>
    <w:rsid w:val="00FE4B00"/>
    <w:rPr>
      <w:rFonts w:ascii="Tahoma" w:hAnsi="Tahoma" w:cs="Tahoma"/>
      <w:sz w:val="16"/>
      <w:szCs w:val="16"/>
    </w:rPr>
  </w:style>
  <w:style w:type="character" w:styleId="PlaceholderText">
    <w:name w:val="Placeholder Text"/>
    <w:basedOn w:val="DefaultParagraphFont"/>
    <w:uiPriority w:val="99"/>
    <w:semiHidden/>
    <w:rsid w:val="00145E75"/>
    <w:rPr>
      <w:color w:val="808080"/>
    </w:rPr>
  </w:style>
  <w:style w:type="character" w:styleId="CommentReference">
    <w:name w:val="annotation reference"/>
    <w:basedOn w:val="DefaultParagraphFont"/>
    <w:uiPriority w:val="99"/>
    <w:semiHidden/>
    <w:unhideWhenUsed/>
    <w:rsid w:val="00B52E91"/>
    <w:rPr>
      <w:sz w:val="16"/>
      <w:szCs w:val="16"/>
    </w:rPr>
  </w:style>
  <w:style w:type="paragraph" w:styleId="CommentText">
    <w:name w:val="annotation text"/>
    <w:basedOn w:val="Normal"/>
    <w:link w:val="CommentTextChar"/>
    <w:uiPriority w:val="99"/>
    <w:unhideWhenUsed/>
    <w:rsid w:val="00B52E91"/>
    <w:pPr>
      <w:spacing w:after="160"/>
      <w:jc w:val="left"/>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B52E91"/>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9D22DA"/>
    <w:pPr>
      <w:spacing w:after="0"/>
      <w:jc w:val="both"/>
    </w:pPr>
    <w:rPr>
      <w:rFonts w:ascii="Arial" w:eastAsia="Times New Roman" w:hAnsi="Arial" w:cs="Times New Roman"/>
      <w:b/>
      <w:bCs/>
    </w:rPr>
  </w:style>
  <w:style w:type="character" w:customStyle="1" w:styleId="CommentSubjectChar">
    <w:name w:val="Comment Subject Char"/>
    <w:basedOn w:val="CommentTextChar"/>
    <w:link w:val="CommentSubject"/>
    <w:semiHidden/>
    <w:rsid w:val="009D22DA"/>
    <w:rPr>
      <w:rFonts w:ascii="Arial" w:eastAsiaTheme="minorHAnsi" w:hAnsi="Arial" w:cstheme="minorBidi"/>
      <w:b/>
      <w:bCs/>
      <w:lang w:eastAsia="en-US"/>
    </w:rPr>
  </w:style>
  <w:style w:type="character" w:customStyle="1" w:styleId="selectable">
    <w:name w:val="selectable"/>
    <w:basedOn w:val="DefaultParagraphFont"/>
    <w:rsid w:val="008A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0A7C71-3724-4C0B-A892-26F55344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5</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Report Template</vt:lpstr>
    </vt:vector>
  </TitlesOfParts>
  <Company>University of Bath</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pyssc</dc:creator>
  <cp:lastModifiedBy>Christian Jarjat</cp:lastModifiedBy>
  <cp:revision>78</cp:revision>
  <cp:lastPrinted>2015-11-19T09:41:00Z</cp:lastPrinted>
  <dcterms:created xsi:type="dcterms:W3CDTF">2022-05-10T12:55:00Z</dcterms:created>
  <dcterms:modified xsi:type="dcterms:W3CDTF">2022-05-11T12:14:00Z</dcterms:modified>
</cp:coreProperties>
</file>