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4141428"/>
        <w:docPartObj>
          <w:docPartGallery w:val="Table of Contents"/>
          <w:docPartUnique/>
        </w:docPartObj>
      </w:sdtPr>
      <w:sdtEndPr>
        <w:rPr>
          <w:rFonts w:asciiTheme="minorHAnsi" w:eastAsiaTheme="minorHAnsi" w:hAnsiTheme="minorHAnsi" w:cstheme="minorBidi"/>
          <w:noProof/>
          <w:color w:val="auto"/>
          <w:kern w:val="2"/>
          <w:sz w:val="24"/>
          <w:szCs w:val="24"/>
          <w:lang w:val="en-GE"/>
          <w14:ligatures w14:val="standardContextual"/>
        </w:rPr>
      </w:sdtEndPr>
      <w:sdtContent>
        <w:p w14:paraId="73651EAC" w14:textId="61B73BEF" w:rsidR="003A4045" w:rsidRDefault="003A4045">
          <w:pPr>
            <w:pStyle w:val="TOCHeading"/>
          </w:pPr>
          <w:r>
            <w:t>Table of Contents</w:t>
          </w:r>
        </w:p>
        <w:p w14:paraId="62FAF647" w14:textId="089A710C" w:rsidR="003A4045" w:rsidRDefault="003A4045">
          <w:pPr>
            <w:pStyle w:val="TOC1"/>
            <w:tabs>
              <w:tab w:val="right" w:leader="dot" w:pos="9016"/>
            </w:tabs>
            <w:rPr>
              <w:rFonts w:eastAsiaTheme="minorEastAsia"/>
              <w:b w:val="0"/>
              <w:bCs w:val="0"/>
              <w:i/>
              <w:iCs/>
              <w:noProof/>
              <w:lang w:eastAsia="en-GB"/>
            </w:rPr>
          </w:pPr>
          <w:r>
            <w:rPr>
              <w:b w:val="0"/>
              <w:bCs w:val="0"/>
            </w:rPr>
            <w:fldChar w:fldCharType="begin"/>
          </w:r>
          <w:r>
            <w:instrText xml:space="preserve"> TOC \o "1-3" \h \z \u </w:instrText>
          </w:r>
          <w:r>
            <w:rPr>
              <w:b w:val="0"/>
              <w:bCs w:val="0"/>
            </w:rPr>
            <w:fldChar w:fldCharType="separate"/>
          </w:r>
          <w:hyperlink w:anchor="_Toc223128362" w:history="1">
            <w:r w:rsidRPr="003546CF">
              <w:rPr>
                <w:rStyle w:val="Hyperlink"/>
                <w:noProof/>
              </w:rPr>
              <w:t>1)About logging table</w:t>
            </w:r>
            <w:r>
              <w:rPr>
                <w:noProof/>
                <w:webHidden/>
              </w:rPr>
              <w:tab/>
            </w:r>
            <w:r>
              <w:rPr>
                <w:noProof/>
                <w:webHidden/>
              </w:rPr>
              <w:fldChar w:fldCharType="begin"/>
            </w:r>
            <w:r>
              <w:rPr>
                <w:noProof/>
                <w:webHidden/>
              </w:rPr>
              <w:instrText xml:space="preserve"> PAGEREF _Toc223128362 \h </w:instrText>
            </w:r>
            <w:r>
              <w:rPr>
                <w:noProof/>
                <w:webHidden/>
              </w:rPr>
            </w:r>
            <w:r>
              <w:rPr>
                <w:noProof/>
                <w:webHidden/>
              </w:rPr>
              <w:fldChar w:fldCharType="separate"/>
            </w:r>
            <w:r>
              <w:rPr>
                <w:noProof/>
                <w:webHidden/>
              </w:rPr>
              <w:t>2</w:t>
            </w:r>
            <w:r>
              <w:rPr>
                <w:noProof/>
                <w:webHidden/>
              </w:rPr>
              <w:fldChar w:fldCharType="end"/>
            </w:r>
          </w:hyperlink>
        </w:p>
        <w:p w14:paraId="50C6EDEA" w14:textId="2C98D84D" w:rsidR="003A4045" w:rsidRDefault="003A4045">
          <w:pPr>
            <w:pStyle w:val="TOC1"/>
            <w:tabs>
              <w:tab w:val="right" w:leader="dot" w:pos="9016"/>
            </w:tabs>
            <w:rPr>
              <w:rFonts w:eastAsiaTheme="minorEastAsia"/>
              <w:b w:val="0"/>
              <w:bCs w:val="0"/>
              <w:i/>
              <w:iCs/>
              <w:noProof/>
              <w:lang w:eastAsia="en-GB"/>
            </w:rPr>
          </w:pPr>
          <w:hyperlink w:anchor="_Toc223128363" w:history="1">
            <w:r w:rsidRPr="003546CF">
              <w:rPr>
                <w:rStyle w:val="Hyperlink"/>
                <w:noProof/>
                <w:lang w:val="en-US"/>
              </w:rPr>
              <w:t>2)Deleting and inserting a small sample</w:t>
            </w:r>
            <w:r>
              <w:rPr>
                <w:noProof/>
                <w:webHidden/>
              </w:rPr>
              <w:tab/>
            </w:r>
            <w:r>
              <w:rPr>
                <w:noProof/>
                <w:webHidden/>
              </w:rPr>
              <w:fldChar w:fldCharType="begin"/>
            </w:r>
            <w:r>
              <w:rPr>
                <w:noProof/>
                <w:webHidden/>
              </w:rPr>
              <w:instrText xml:space="preserve"> PAGEREF _Toc223128363 \h </w:instrText>
            </w:r>
            <w:r>
              <w:rPr>
                <w:noProof/>
                <w:webHidden/>
              </w:rPr>
            </w:r>
            <w:r>
              <w:rPr>
                <w:noProof/>
                <w:webHidden/>
              </w:rPr>
              <w:fldChar w:fldCharType="separate"/>
            </w:r>
            <w:r>
              <w:rPr>
                <w:noProof/>
                <w:webHidden/>
              </w:rPr>
              <w:t>4</w:t>
            </w:r>
            <w:r>
              <w:rPr>
                <w:noProof/>
                <w:webHidden/>
              </w:rPr>
              <w:fldChar w:fldCharType="end"/>
            </w:r>
          </w:hyperlink>
        </w:p>
        <w:p w14:paraId="7AA207F7" w14:textId="15A966EF" w:rsidR="003A4045" w:rsidRDefault="003A4045">
          <w:pPr>
            <w:pStyle w:val="TOC1"/>
            <w:tabs>
              <w:tab w:val="right" w:leader="dot" w:pos="9016"/>
            </w:tabs>
            <w:rPr>
              <w:rFonts w:eastAsiaTheme="minorEastAsia"/>
              <w:b w:val="0"/>
              <w:bCs w:val="0"/>
              <w:i/>
              <w:iCs/>
              <w:noProof/>
              <w:lang w:eastAsia="en-GB"/>
            </w:rPr>
          </w:pPr>
          <w:hyperlink w:anchor="_Toc223128364" w:history="1">
            <w:r w:rsidRPr="003546CF">
              <w:rPr>
                <w:rStyle w:val="Hyperlink"/>
                <w:noProof/>
                <w:lang w:val="en-US"/>
              </w:rPr>
              <w:t>3)Fully reuploading data</w:t>
            </w:r>
            <w:r>
              <w:rPr>
                <w:noProof/>
                <w:webHidden/>
              </w:rPr>
              <w:tab/>
            </w:r>
            <w:r>
              <w:rPr>
                <w:noProof/>
                <w:webHidden/>
              </w:rPr>
              <w:fldChar w:fldCharType="begin"/>
            </w:r>
            <w:r>
              <w:rPr>
                <w:noProof/>
                <w:webHidden/>
              </w:rPr>
              <w:instrText xml:space="preserve"> PAGEREF _Toc223128364 \h </w:instrText>
            </w:r>
            <w:r>
              <w:rPr>
                <w:noProof/>
                <w:webHidden/>
              </w:rPr>
            </w:r>
            <w:r>
              <w:rPr>
                <w:noProof/>
                <w:webHidden/>
              </w:rPr>
              <w:fldChar w:fldCharType="separate"/>
            </w:r>
            <w:r>
              <w:rPr>
                <w:noProof/>
                <w:webHidden/>
              </w:rPr>
              <w:t>5</w:t>
            </w:r>
            <w:r>
              <w:rPr>
                <w:noProof/>
                <w:webHidden/>
              </w:rPr>
              <w:fldChar w:fldCharType="end"/>
            </w:r>
          </w:hyperlink>
        </w:p>
        <w:p w14:paraId="35188664" w14:textId="5EFDBED8" w:rsidR="003A4045" w:rsidRDefault="003A4045">
          <w:pPr>
            <w:pStyle w:val="TOC1"/>
            <w:tabs>
              <w:tab w:val="right" w:leader="dot" w:pos="9016"/>
            </w:tabs>
            <w:rPr>
              <w:rFonts w:eastAsiaTheme="minorEastAsia"/>
              <w:b w:val="0"/>
              <w:bCs w:val="0"/>
              <w:i/>
              <w:iCs/>
              <w:noProof/>
              <w:lang w:eastAsia="en-GB"/>
            </w:rPr>
          </w:pPr>
          <w:hyperlink w:anchor="_Toc223128365" w:history="1">
            <w:r w:rsidRPr="003546CF">
              <w:rPr>
                <w:rStyle w:val="Hyperlink"/>
                <w:noProof/>
                <w:lang w:val="en-US"/>
              </w:rPr>
              <w:t>4)About the functions</w:t>
            </w:r>
            <w:r>
              <w:rPr>
                <w:noProof/>
                <w:webHidden/>
              </w:rPr>
              <w:tab/>
            </w:r>
            <w:r>
              <w:rPr>
                <w:noProof/>
                <w:webHidden/>
              </w:rPr>
              <w:fldChar w:fldCharType="begin"/>
            </w:r>
            <w:r>
              <w:rPr>
                <w:noProof/>
                <w:webHidden/>
              </w:rPr>
              <w:instrText xml:space="preserve"> PAGEREF _Toc223128365 \h </w:instrText>
            </w:r>
            <w:r>
              <w:rPr>
                <w:noProof/>
                <w:webHidden/>
              </w:rPr>
            </w:r>
            <w:r>
              <w:rPr>
                <w:noProof/>
                <w:webHidden/>
              </w:rPr>
              <w:fldChar w:fldCharType="separate"/>
            </w:r>
            <w:r>
              <w:rPr>
                <w:noProof/>
                <w:webHidden/>
              </w:rPr>
              <w:t>7</w:t>
            </w:r>
            <w:r>
              <w:rPr>
                <w:noProof/>
                <w:webHidden/>
              </w:rPr>
              <w:fldChar w:fldCharType="end"/>
            </w:r>
          </w:hyperlink>
        </w:p>
        <w:p w14:paraId="09569A2F" w14:textId="478F5B88" w:rsidR="003A4045" w:rsidRDefault="003A4045">
          <w:r>
            <w:rPr>
              <w:b/>
              <w:bCs/>
              <w:noProof/>
            </w:rPr>
            <w:fldChar w:fldCharType="end"/>
          </w:r>
        </w:p>
      </w:sdtContent>
    </w:sdt>
    <w:p w14:paraId="0A72E7B6" w14:textId="5473C855" w:rsidR="00F25BE1" w:rsidRDefault="000B7720">
      <w:pPr>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14:paraId="22B7B300" w14:textId="266B3CE0" w:rsidR="0026009D" w:rsidRDefault="000B7720">
      <w:pPr>
        <w:rPr>
          <w:lang w:val="en-US"/>
        </w:rPr>
      </w:pPr>
      <w:bookmarkStart w:id="0" w:name="_Toc223128362"/>
      <w:r w:rsidRPr="000B7720">
        <w:rPr>
          <w:rStyle w:val="Heading1Char"/>
        </w:rPr>
        <w:t>1)About logging table</w:t>
      </w:r>
      <w:bookmarkEnd w:id="0"/>
      <w:r>
        <w:rPr>
          <w:lang w:val="en-US"/>
        </w:rPr>
        <w:br/>
      </w:r>
      <w:r>
        <w:rPr>
          <w:lang w:val="en-US"/>
        </w:rPr>
        <w:br/>
      </w:r>
      <w:r w:rsidR="0026009D">
        <w:rPr>
          <w:lang w:val="en-US"/>
        </w:rPr>
        <w:t xml:space="preserve">Each table contains </w:t>
      </w:r>
      <w:proofErr w:type="spellStart"/>
      <w:r w:rsidR="0026009D">
        <w:rPr>
          <w:lang w:val="en-US"/>
        </w:rPr>
        <w:t>write_log</w:t>
      </w:r>
      <w:proofErr w:type="spellEnd"/>
      <w:r w:rsidR="0026009D">
        <w:rPr>
          <w:lang w:val="en-US"/>
        </w:rPr>
        <w:t xml:space="preserve"> function. Here is an example with cities. Full codes for the procedures can be found in the attached SQL file.</w:t>
      </w:r>
    </w:p>
    <w:p w14:paraId="655AC343" w14:textId="77777777" w:rsidR="000B7720" w:rsidRDefault="0026009D">
      <w:pPr>
        <w:rPr>
          <w:lang w:val="en-US"/>
        </w:rPr>
      </w:pPr>
      <w:r>
        <w:rPr>
          <w:noProof/>
          <w:lang w:val="en-US"/>
        </w:rPr>
        <w:drawing>
          <wp:inline distT="0" distB="0" distL="0" distR="0" wp14:anchorId="28B8D1F1" wp14:editId="51F9B251">
            <wp:extent cx="4049951" cy="4778188"/>
            <wp:effectExtent l="0" t="0" r="1905" b="0"/>
            <wp:docPr id="19091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486" name="Picture 190917486"/>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58660" cy="4788463"/>
                    </a:xfrm>
                    <a:prstGeom prst="rect">
                      <a:avLst/>
                    </a:prstGeom>
                  </pic:spPr>
                </pic:pic>
              </a:graphicData>
            </a:graphic>
          </wp:inline>
        </w:drawing>
      </w:r>
      <w:r>
        <w:rPr>
          <w:lang w:val="en-US"/>
        </w:rPr>
        <w:br/>
      </w:r>
      <w:r>
        <w:rPr>
          <w:lang w:val="en-US"/>
        </w:rPr>
        <w:br/>
      </w:r>
    </w:p>
    <w:p w14:paraId="0A9A78A0" w14:textId="60818F13" w:rsidR="00B94FC9" w:rsidRDefault="0026009D">
      <w:pPr>
        <w:rPr>
          <w:lang w:val="en-US"/>
        </w:rPr>
      </w:pPr>
      <w:r>
        <w:rPr>
          <w:lang w:val="en-US"/>
        </w:rPr>
        <w:lastRenderedPageBreak/>
        <w:t>And here is the logging procedure itself alongside logging table creation code.</w:t>
      </w:r>
      <w:r w:rsidR="002D6FAA">
        <w:rPr>
          <w:lang w:val="en-US"/>
        </w:rPr>
        <w:br/>
      </w:r>
      <w:r>
        <w:rPr>
          <w:noProof/>
          <w:lang w:val="en-US"/>
        </w:rPr>
        <w:drawing>
          <wp:inline distT="0" distB="0" distL="0" distR="0" wp14:anchorId="24525C5C" wp14:editId="6FBBA277">
            <wp:extent cx="5731510" cy="4525010"/>
            <wp:effectExtent l="0" t="0" r="0" b="0"/>
            <wp:docPr id="1753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646" name="Picture 17537646"/>
                    <pic:cNvPicPr/>
                  </pic:nvPicPr>
                  <pic:blipFill>
                    <a:blip r:embed="rId5">
                      <a:extLst>
                        <a:ext uri="{28A0092B-C50C-407E-A947-70E740481C1C}">
                          <a14:useLocalDpi xmlns:a14="http://schemas.microsoft.com/office/drawing/2010/main" val="0"/>
                        </a:ext>
                      </a:extLst>
                    </a:blip>
                    <a:stretch>
                      <a:fillRect/>
                    </a:stretch>
                  </pic:blipFill>
                  <pic:spPr>
                    <a:xfrm>
                      <a:off x="0" y="0"/>
                      <a:ext cx="5731510" cy="4525010"/>
                    </a:xfrm>
                    <a:prstGeom prst="rect">
                      <a:avLst/>
                    </a:prstGeom>
                  </pic:spPr>
                </pic:pic>
              </a:graphicData>
            </a:graphic>
          </wp:inline>
        </w:drawing>
      </w:r>
      <w:r>
        <w:rPr>
          <w:lang w:val="en-US"/>
        </w:rPr>
        <w:br/>
      </w:r>
      <w:r>
        <w:rPr>
          <w:lang w:val="en-US"/>
        </w:rPr>
        <w:br/>
      </w:r>
      <w:r>
        <w:rPr>
          <w:lang w:val="en-US"/>
        </w:rPr>
        <w:br/>
        <w:t xml:space="preserve">Since the source files are static </w:t>
      </w:r>
      <w:proofErr w:type="spellStart"/>
      <w:r>
        <w:rPr>
          <w:lang w:val="en-US"/>
        </w:rPr>
        <w:t>csvs</w:t>
      </w:r>
      <w:proofErr w:type="spellEnd"/>
      <w:r>
        <w:rPr>
          <w:lang w:val="en-US"/>
        </w:rPr>
        <w:t xml:space="preserve"> and the tables have already been loaded during one of the past tasks, we can delete some of the values to see how the procedures behave when there’s actually something to insert and then redo – see what happens when there is nothing to insert.</w:t>
      </w:r>
    </w:p>
    <w:p w14:paraId="4C9AF26C" w14:textId="77777777" w:rsidR="00B94FC9" w:rsidRDefault="00B94FC9">
      <w:pPr>
        <w:rPr>
          <w:lang w:val="en-US"/>
        </w:rPr>
      </w:pPr>
    </w:p>
    <w:p w14:paraId="5CBF8C03" w14:textId="77777777" w:rsidR="00B94FC9" w:rsidRDefault="00B94FC9">
      <w:pPr>
        <w:rPr>
          <w:lang w:val="en-US"/>
        </w:rPr>
      </w:pPr>
    </w:p>
    <w:p w14:paraId="1B302B90" w14:textId="77777777" w:rsidR="00B94FC9" w:rsidRDefault="00B94FC9">
      <w:pPr>
        <w:rPr>
          <w:lang w:val="en-US"/>
        </w:rPr>
      </w:pPr>
    </w:p>
    <w:p w14:paraId="0E0C7EC7" w14:textId="77777777" w:rsidR="00B94FC9" w:rsidRDefault="00B94FC9">
      <w:pPr>
        <w:rPr>
          <w:lang w:val="en-US"/>
        </w:rPr>
      </w:pPr>
    </w:p>
    <w:p w14:paraId="54A39E18" w14:textId="77777777" w:rsidR="000B7720" w:rsidRDefault="000B7720">
      <w:pPr>
        <w:rPr>
          <w:lang w:val="en-US"/>
        </w:rPr>
      </w:pPr>
    </w:p>
    <w:p w14:paraId="052D0038" w14:textId="77777777" w:rsidR="000B7720" w:rsidRDefault="000B7720">
      <w:pPr>
        <w:rPr>
          <w:lang w:val="en-US"/>
        </w:rPr>
      </w:pPr>
    </w:p>
    <w:p w14:paraId="6F72EA3B" w14:textId="77777777" w:rsidR="000B7720" w:rsidRDefault="000B7720">
      <w:pPr>
        <w:rPr>
          <w:lang w:val="en-US"/>
        </w:rPr>
      </w:pPr>
      <w:r>
        <w:rPr>
          <w:lang w:val="en-US"/>
        </w:rPr>
        <w:br/>
      </w:r>
    </w:p>
    <w:p w14:paraId="1AA73A3F" w14:textId="77777777" w:rsidR="000B7720" w:rsidRDefault="000B7720">
      <w:pPr>
        <w:rPr>
          <w:lang w:val="en-US"/>
        </w:rPr>
      </w:pPr>
    </w:p>
    <w:p w14:paraId="646B81A7" w14:textId="35F283CC" w:rsidR="000B7720" w:rsidRDefault="000B7720" w:rsidP="000B7720">
      <w:pPr>
        <w:pStyle w:val="Heading1"/>
        <w:rPr>
          <w:lang w:val="en-US"/>
        </w:rPr>
      </w:pPr>
      <w:bookmarkStart w:id="1" w:name="_Toc223128363"/>
      <w:r>
        <w:rPr>
          <w:lang w:val="en-US"/>
        </w:rPr>
        <w:lastRenderedPageBreak/>
        <w:t>2)Deleting and inserting a small sample</w:t>
      </w:r>
      <w:bookmarkEnd w:id="1"/>
    </w:p>
    <w:p w14:paraId="2BFB59C8" w14:textId="1C723517" w:rsidR="00B94FC9" w:rsidRDefault="00B94FC9">
      <w:pPr>
        <w:rPr>
          <w:lang w:val="en-US"/>
        </w:rPr>
      </w:pPr>
      <w:r>
        <w:rPr>
          <w:lang w:val="en-US"/>
        </w:rPr>
        <w:t>Deleting 20 sales rows.</w:t>
      </w:r>
      <w:r>
        <w:rPr>
          <w:lang w:val="en-US"/>
        </w:rPr>
        <w:br/>
      </w:r>
      <w:r>
        <w:rPr>
          <w:noProof/>
          <w:lang w:val="en-US"/>
        </w:rPr>
        <w:drawing>
          <wp:inline distT="0" distB="0" distL="0" distR="0" wp14:anchorId="50CAD2D2" wp14:editId="1D1A131D">
            <wp:extent cx="3252637" cy="2967318"/>
            <wp:effectExtent l="0" t="0" r="0" b="5080"/>
            <wp:docPr id="1637963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3119" name="Picture 16379631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7901" cy="2972120"/>
                    </a:xfrm>
                    <a:prstGeom prst="rect">
                      <a:avLst/>
                    </a:prstGeom>
                  </pic:spPr>
                </pic:pic>
              </a:graphicData>
            </a:graphic>
          </wp:inline>
        </w:drawing>
      </w:r>
      <w:r>
        <w:rPr>
          <w:lang w:val="en-US"/>
        </w:rPr>
        <w:br/>
      </w:r>
    </w:p>
    <w:p w14:paraId="5072D826" w14:textId="0A8E2ED4" w:rsidR="00B94FC9" w:rsidRDefault="00B94FC9">
      <w:pPr>
        <w:rPr>
          <w:lang w:val="en-US"/>
        </w:rPr>
      </w:pPr>
      <w:r>
        <w:rPr>
          <w:lang w:val="en-US"/>
        </w:rPr>
        <w:t xml:space="preserve">Looking at the two latest </w:t>
      </w:r>
      <w:r w:rsidR="00111313">
        <w:rPr>
          <w:lang w:val="en-US"/>
        </w:rPr>
        <w:t xml:space="preserve">procedures. </w:t>
      </w:r>
      <w:proofErr w:type="spellStart"/>
      <w:r w:rsidR="00111313">
        <w:rPr>
          <w:lang w:val="en-US"/>
        </w:rPr>
        <w:t>Log_id</w:t>
      </w:r>
      <w:proofErr w:type="spellEnd"/>
      <w:r w:rsidR="00111313">
        <w:rPr>
          <w:lang w:val="en-US"/>
        </w:rPr>
        <w:t xml:space="preserve"> 22 affected 20 rows – the 20 inserted rows.</w:t>
      </w:r>
      <w:r w:rsidR="00111313">
        <w:rPr>
          <w:lang w:val="en-US"/>
        </w:rPr>
        <w:br/>
        <w:t>The one right after affected 0 rows, as there was nothing left to insert.</w:t>
      </w:r>
    </w:p>
    <w:p w14:paraId="3F754AF9" w14:textId="1F5571CC" w:rsidR="0026009D" w:rsidRDefault="00B94FC9">
      <w:pPr>
        <w:rPr>
          <w:lang w:val="en-US"/>
        </w:rPr>
      </w:pPr>
      <w:r>
        <w:rPr>
          <w:noProof/>
          <w:lang w:val="en-US"/>
        </w:rPr>
        <w:drawing>
          <wp:inline distT="0" distB="0" distL="0" distR="0" wp14:anchorId="6C52F5B2" wp14:editId="24BDB6C9">
            <wp:extent cx="5731510" cy="1982470"/>
            <wp:effectExtent l="0" t="0" r="0" b="0"/>
            <wp:docPr id="351585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85477" name="Picture 3515854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82470"/>
                    </a:xfrm>
                    <a:prstGeom prst="rect">
                      <a:avLst/>
                    </a:prstGeom>
                  </pic:spPr>
                </pic:pic>
              </a:graphicData>
            </a:graphic>
          </wp:inline>
        </w:drawing>
      </w:r>
    </w:p>
    <w:p w14:paraId="2A306C9B" w14:textId="77777777" w:rsidR="00111313" w:rsidRDefault="00111313">
      <w:pPr>
        <w:rPr>
          <w:lang w:val="en-US"/>
        </w:rPr>
      </w:pPr>
    </w:p>
    <w:p w14:paraId="73D4D2AA" w14:textId="77777777" w:rsidR="0088125C" w:rsidRDefault="0088125C">
      <w:pPr>
        <w:rPr>
          <w:lang w:val="en-US"/>
        </w:rPr>
      </w:pPr>
    </w:p>
    <w:p w14:paraId="69FA4BEE" w14:textId="77777777" w:rsidR="0088125C" w:rsidRDefault="0088125C">
      <w:pPr>
        <w:rPr>
          <w:lang w:val="en-US"/>
        </w:rPr>
      </w:pPr>
    </w:p>
    <w:p w14:paraId="25DD73FF" w14:textId="77777777" w:rsidR="0088125C" w:rsidRDefault="0088125C">
      <w:pPr>
        <w:rPr>
          <w:lang w:val="en-US"/>
        </w:rPr>
      </w:pPr>
    </w:p>
    <w:p w14:paraId="141D742A" w14:textId="77777777" w:rsidR="0088125C" w:rsidRDefault="0088125C">
      <w:pPr>
        <w:rPr>
          <w:lang w:val="en-US"/>
        </w:rPr>
      </w:pPr>
    </w:p>
    <w:p w14:paraId="57D2401D" w14:textId="77777777" w:rsidR="0088125C" w:rsidRDefault="0088125C">
      <w:pPr>
        <w:rPr>
          <w:lang w:val="en-US"/>
        </w:rPr>
      </w:pPr>
    </w:p>
    <w:p w14:paraId="6F730C7F" w14:textId="77777777" w:rsidR="0088125C" w:rsidRDefault="0088125C">
      <w:pPr>
        <w:rPr>
          <w:lang w:val="en-US"/>
        </w:rPr>
      </w:pPr>
    </w:p>
    <w:p w14:paraId="18C1B5F3" w14:textId="77777777" w:rsidR="0088125C" w:rsidRDefault="0088125C">
      <w:pPr>
        <w:rPr>
          <w:lang w:val="en-US"/>
        </w:rPr>
      </w:pPr>
    </w:p>
    <w:p w14:paraId="0B611F56" w14:textId="06E299E1" w:rsidR="000B7720" w:rsidRDefault="000B7720" w:rsidP="000B7720">
      <w:pPr>
        <w:pStyle w:val="Heading1"/>
        <w:rPr>
          <w:lang w:val="en-US"/>
        </w:rPr>
      </w:pPr>
      <w:bookmarkStart w:id="2" w:name="_Toc223128364"/>
      <w:r>
        <w:rPr>
          <w:lang w:val="en-US"/>
        </w:rPr>
        <w:t>3)Fully reuploading data</w:t>
      </w:r>
      <w:bookmarkEnd w:id="2"/>
    </w:p>
    <w:p w14:paraId="7EE09CC3" w14:textId="33B6EAF9" w:rsidR="0088125C" w:rsidRDefault="00111313">
      <w:pPr>
        <w:rPr>
          <w:lang w:val="en-US"/>
        </w:rPr>
      </w:pPr>
      <w:r>
        <w:rPr>
          <w:lang w:val="en-US"/>
        </w:rPr>
        <w:t>Another test – delete and reupload all payments. To do that all sales will have to be deleted first</w:t>
      </w:r>
      <w:r w:rsidR="0088125C">
        <w:rPr>
          <w:lang w:val="en-US"/>
        </w:rPr>
        <w:t>, as all online sales have FK connection to payments.</w:t>
      </w:r>
      <w:r w:rsidR="0088125C">
        <w:rPr>
          <w:lang w:val="en-US"/>
        </w:rPr>
        <w:br/>
        <w:t>Here is the starting state – the only row in payments is unknowns which helps with nulls.</w:t>
      </w:r>
      <w:r w:rsidR="0088125C">
        <w:rPr>
          <w:lang w:val="en-US"/>
        </w:rPr>
        <w:br/>
      </w:r>
      <w:r w:rsidR="0088125C">
        <w:rPr>
          <w:lang w:val="en-US"/>
        </w:rPr>
        <w:br/>
      </w:r>
      <w:r w:rsidR="0088125C">
        <w:rPr>
          <w:noProof/>
          <w:lang w:val="en-US"/>
        </w:rPr>
        <w:drawing>
          <wp:inline distT="0" distB="0" distL="0" distR="0" wp14:anchorId="06FF25AC" wp14:editId="5BFAA57B">
            <wp:extent cx="5731510" cy="2028825"/>
            <wp:effectExtent l="0" t="0" r="0" b="3175"/>
            <wp:docPr id="2118149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9466" name="Picture 2118149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8825"/>
                    </a:xfrm>
                    <a:prstGeom prst="rect">
                      <a:avLst/>
                    </a:prstGeom>
                  </pic:spPr>
                </pic:pic>
              </a:graphicData>
            </a:graphic>
          </wp:inline>
        </w:drawing>
      </w:r>
    </w:p>
    <w:p w14:paraId="016CC7B3" w14:textId="61D2B03C" w:rsidR="002D6FAA" w:rsidRDefault="0088125C">
      <w:pPr>
        <w:rPr>
          <w:lang w:val="en-US"/>
        </w:rPr>
      </w:pPr>
      <w:r>
        <w:rPr>
          <w:lang w:val="en-US"/>
        </w:rPr>
        <w:t>Then we run the payment load procedure.</w:t>
      </w:r>
      <w:r>
        <w:rPr>
          <w:lang w:val="en-US"/>
        </w:rPr>
        <w:br/>
      </w:r>
      <w:r>
        <w:rPr>
          <w:noProof/>
          <w:lang w:val="en-US"/>
        </w:rPr>
        <w:drawing>
          <wp:inline distT="0" distB="0" distL="0" distR="0" wp14:anchorId="2A5C9663" wp14:editId="6239120C">
            <wp:extent cx="2679047" cy="2348753"/>
            <wp:effectExtent l="0" t="0" r="1270" b="1270"/>
            <wp:docPr id="158262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809" name="Picture 158262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0038" cy="2358389"/>
                    </a:xfrm>
                    <a:prstGeom prst="rect">
                      <a:avLst/>
                    </a:prstGeom>
                  </pic:spPr>
                </pic:pic>
              </a:graphicData>
            </a:graphic>
          </wp:inline>
        </w:drawing>
      </w:r>
      <w:r>
        <w:rPr>
          <w:lang w:val="en-US"/>
        </w:rPr>
        <w:br/>
        <w:t>Though it says updated rows 0</w:t>
      </w:r>
      <w:r w:rsidR="002D6FAA">
        <w:rPr>
          <w:lang w:val="en-US"/>
        </w:rPr>
        <w:t>, by select * from the payment table, we see that it’s properly loaded in.</w:t>
      </w:r>
    </w:p>
    <w:p w14:paraId="0D07B85A" w14:textId="77777777" w:rsidR="002D6FAA" w:rsidRDefault="0088125C">
      <w:pPr>
        <w:rPr>
          <w:lang w:val="en-US"/>
        </w:rPr>
      </w:pPr>
      <w:r>
        <w:rPr>
          <w:lang w:val="en-US"/>
        </w:rPr>
        <w:lastRenderedPageBreak/>
        <w:t>,</w:t>
      </w:r>
      <w:r w:rsidR="002D6FAA">
        <w:rPr>
          <w:noProof/>
          <w:lang w:val="en-US"/>
        </w:rPr>
        <w:drawing>
          <wp:inline distT="0" distB="0" distL="0" distR="0" wp14:anchorId="7F8DFBE4" wp14:editId="45BF980D">
            <wp:extent cx="3756211" cy="1991716"/>
            <wp:effectExtent l="0" t="0" r="3175" b="2540"/>
            <wp:docPr id="276701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01226" name="Picture 2767012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0358" cy="1999217"/>
                    </a:xfrm>
                    <a:prstGeom prst="rect">
                      <a:avLst/>
                    </a:prstGeom>
                  </pic:spPr>
                </pic:pic>
              </a:graphicData>
            </a:graphic>
          </wp:inline>
        </w:drawing>
      </w:r>
      <w:r w:rsidR="002D6FAA">
        <w:rPr>
          <w:lang w:val="en-US"/>
        </w:rPr>
        <w:br/>
      </w:r>
      <w:r w:rsidR="002D6FAA">
        <w:rPr>
          <w:lang w:val="en-US"/>
        </w:rPr>
        <w:br/>
      </w:r>
    </w:p>
    <w:p w14:paraId="3CC9E096" w14:textId="15D33EAD" w:rsidR="002D6FAA" w:rsidRDefault="002D6FAA">
      <w:pPr>
        <w:rPr>
          <w:lang w:val="en-US"/>
        </w:rPr>
      </w:pPr>
      <w:r>
        <w:rPr>
          <w:lang w:val="en-US"/>
        </w:rPr>
        <w:t xml:space="preserve">Now, onto sales table again. Running the function once loads the table, running it twice does nothing, as intended. </w:t>
      </w:r>
      <w:r>
        <w:rPr>
          <w:lang w:val="en-US"/>
        </w:rPr>
        <w:br/>
      </w:r>
      <w:r>
        <w:rPr>
          <w:noProof/>
          <w:lang w:val="en-US"/>
        </w:rPr>
        <w:drawing>
          <wp:inline distT="0" distB="0" distL="0" distR="0" wp14:anchorId="6714C133" wp14:editId="0D13A578">
            <wp:extent cx="5731510" cy="2986405"/>
            <wp:effectExtent l="0" t="0" r="0" b="0"/>
            <wp:docPr id="1314319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9205" name="Picture 13143192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86405"/>
                    </a:xfrm>
                    <a:prstGeom prst="rect">
                      <a:avLst/>
                    </a:prstGeom>
                  </pic:spPr>
                </pic:pic>
              </a:graphicData>
            </a:graphic>
          </wp:inline>
        </w:drawing>
      </w:r>
      <w:r>
        <w:rPr>
          <w:lang w:val="en-US"/>
        </w:rPr>
        <w:br/>
      </w:r>
    </w:p>
    <w:p w14:paraId="18E38297" w14:textId="2806C933" w:rsidR="002D6FAA" w:rsidRDefault="002D6FAA">
      <w:pPr>
        <w:rPr>
          <w:lang w:val="en-US"/>
        </w:rPr>
      </w:pPr>
      <w:r>
        <w:rPr>
          <w:lang w:val="en-US"/>
        </w:rPr>
        <w:t xml:space="preserve">Here is how </w:t>
      </w:r>
      <w:proofErr w:type="spellStart"/>
      <w:r>
        <w:rPr>
          <w:lang w:val="en-US"/>
        </w:rPr>
        <w:t>log</w:t>
      </w:r>
      <w:proofErr w:type="spellEnd"/>
      <w:r>
        <w:rPr>
          <w:lang w:val="en-US"/>
        </w:rPr>
        <w:t xml:space="preserve"> table looks after the latest runs of load functions.</w:t>
      </w:r>
      <w:r w:rsidR="000B7720">
        <w:rPr>
          <w:lang w:val="en-US"/>
        </w:rPr>
        <w:br/>
      </w:r>
      <w:r>
        <w:rPr>
          <w:lang w:val="en-US"/>
        </w:rPr>
        <w:br/>
      </w:r>
      <w:r w:rsidR="000B7720" w:rsidRPr="000B7720">
        <w:rPr>
          <w:rFonts w:ascii="Apple Color Emoji" w:hAnsi="Apple Color Emoji" w:cs="Apple Color Emoji"/>
          <w:lang w:val="en-US"/>
        </w:rPr>
        <w:t>❗</w:t>
      </w:r>
      <w:r>
        <w:rPr>
          <w:lang w:val="en-US"/>
        </w:rPr>
        <w:t>At the moment, reloading payments and some of the other tables shows ‘</w:t>
      </w:r>
      <w:proofErr w:type="spellStart"/>
      <w:r>
        <w:rPr>
          <w:lang w:val="en-US"/>
        </w:rPr>
        <w:t>rows_affected</w:t>
      </w:r>
      <w:proofErr w:type="spellEnd"/>
      <w:r>
        <w:rPr>
          <w:lang w:val="en-US"/>
        </w:rPr>
        <w:t>’ all of them, but it doesn’t seem to cause any other problems.</w:t>
      </w:r>
    </w:p>
    <w:p w14:paraId="46177147" w14:textId="442439CA" w:rsidR="00111313" w:rsidRDefault="002D6FAA">
      <w:pPr>
        <w:rPr>
          <w:lang w:val="en-US"/>
        </w:rPr>
      </w:pPr>
      <w:r>
        <w:rPr>
          <w:noProof/>
          <w:lang w:val="en-US"/>
        </w:rPr>
        <w:drawing>
          <wp:inline distT="0" distB="0" distL="0" distR="0" wp14:anchorId="4A34516C" wp14:editId="1C3DE1FF">
            <wp:extent cx="5731510" cy="1122045"/>
            <wp:effectExtent l="0" t="0" r="0" b="0"/>
            <wp:docPr id="816819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19794" name="Picture 816819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122045"/>
                    </a:xfrm>
                    <a:prstGeom prst="rect">
                      <a:avLst/>
                    </a:prstGeom>
                  </pic:spPr>
                </pic:pic>
              </a:graphicData>
            </a:graphic>
          </wp:inline>
        </w:drawing>
      </w:r>
    </w:p>
    <w:p w14:paraId="6BF5A4DB" w14:textId="77777777" w:rsidR="000B7720" w:rsidRDefault="000B7720">
      <w:pPr>
        <w:rPr>
          <w:lang w:val="en-US"/>
        </w:rPr>
      </w:pPr>
    </w:p>
    <w:p w14:paraId="3A1D3F5C" w14:textId="23917064" w:rsidR="000B7720" w:rsidRDefault="000B7720" w:rsidP="000B7720">
      <w:pPr>
        <w:pStyle w:val="Heading1"/>
        <w:rPr>
          <w:lang w:val="en-US"/>
        </w:rPr>
      </w:pPr>
      <w:bookmarkStart w:id="3" w:name="_Toc223128365"/>
      <w:r>
        <w:rPr>
          <w:lang w:val="en-US"/>
        </w:rPr>
        <w:lastRenderedPageBreak/>
        <w:t>4)About the functions</w:t>
      </w:r>
      <w:bookmarkEnd w:id="3"/>
    </w:p>
    <w:p w14:paraId="41FD590E" w14:textId="6E167692" w:rsidR="000B7720" w:rsidRDefault="000B7720">
      <w:pPr>
        <w:rPr>
          <w:lang w:val="en-US"/>
        </w:rPr>
      </w:pPr>
      <w:r>
        <w:rPr>
          <w:lang w:val="en-US"/>
        </w:rPr>
        <w:t xml:space="preserve">Now, </w:t>
      </w:r>
      <w:proofErr w:type="spellStart"/>
      <w:r>
        <w:rPr>
          <w:lang w:val="en-US"/>
        </w:rPr>
        <w:t>lets</w:t>
      </w:r>
      <w:proofErr w:type="spellEnd"/>
      <w:r>
        <w:rPr>
          <w:lang w:val="en-US"/>
        </w:rPr>
        <w:t xml:space="preserve"> go over the functions – Sales being the most distinct and complex and Employee as an example for the rest.</w:t>
      </w:r>
      <w:r>
        <w:rPr>
          <w:lang w:val="en-US"/>
        </w:rPr>
        <w:br/>
      </w:r>
      <w:r>
        <w:rPr>
          <w:lang w:val="en-US"/>
        </w:rPr>
        <w:br/>
      </w:r>
      <w:r w:rsidRPr="000B7720">
        <w:rPr>
          <w:rStyle w:val="Heading2Char"/>
        </w:rPr>
        <w:t>4.</w:t>
      </w:r>
      <w:proofErr w:type="gramStart"/>
      <w:r w:rsidRPr="000B7720">
        <w:rPr>
          <w:rStyle w:val="Heading2Char"/>
        </w:rPr>
        <w:t>1)Employee</w:t>
      </w:r>
      <w:proofErr w:type="gramEnd"/>
      <w:r>
        <w:rPr>
          <w:lang w:val="en-US"/>
        </w:rPr>
        <w:br/>
      </w:r>
      <w:r>
        <w:rPr>
          <w:noProof/>
          <w:lang w:val="en-US"/>
        </w:rPr>
        <w:drawing>
          <wp:inline distT="0" distB="0" distL="0" distR="0" wp14:anchorId="6D62A1E8" wp14:editId="19E162EC">
            <wp:extent cx="3298841" cy="1414780"/>
            <wp:effectExtent l="0" t="0" r="3175" b="0"/>
            <wp:docPr id="2076100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00478" name="Picture 20761004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9157" cy="1419204"/>
                    </a:xfrm>
                    <a:prstGeom prst="rect">
                      <a:avLst/>
                    </a:prstGeom>
                  </pic:spPr>
                </pic:pic>
              </a:graphicData>
            </a:graphic>
          </wp:inline>
        </w:drawing>
      </w:r>
      <w:r>
        <w:rPr>
          <w:lang w:val="en-US"/>
        </w:rPr>
        <w:br/>
        <w:t>Here we’re looking for unique, existing, not yet fetched employees in the retail source table.</w:t>
      </w:r>
      <w:r>
        <w:rPr>
          <w:lang w:val="en-US"/>
        </w:rPr>
        <w:br/>
      </w:r>
      <w:r>
        <w:rPr>
          <w:lang w:val="en-US"/>
        </w:rPr>
        <w:br/>
        <w:t>If we find such employees, they’ll be inserted in the corresponding 3NF table.</w:t>
      </w:r>
      <w:r>
        <w:rPr>
          <w:noProof/>
          <w:lang w:val="en-US"/>
        </w:rPr>
        <w:drawing>
          <wp:inline distT="0" distB="0" distL="0" distR="0" wp14:anchorId="1F56DF8A" wp14:editId="78012DFE">
            <wp:extent cx="3807901" cy="3711388"/>
            <wp:effectExtent l="0" t="0" r="2540" b="0"/>
            <wp:docPr id="1440335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5534" name="Picture 1440335534"/>
                    <pic:cNvPicPr/>
                  </pic:nvPicPr>
                  <pic:blipFill>
                    <a:blip r:embed="rId14">
                      <a:extLst>
                        <a:ext uri="{28A0092B-C50C-407E-A947-70E740481C1C}">
                          <a14:useLocalDpi xmlns:a14="http://schemas.microsoft.com/office/drawing/2010/main" val="0"/>
                        </a:ext>
                      </a:extLst>
                    </a:blip>
                    <a:stretch>
                      <a:fillRect/>
                    </a:stretch>
                  </pic:blipFill>
                  <pic:spPr>
                    <a:xfrm>
                      <a:off x="0" y="0"/>
                      <a:ext cx="3817535" cy="3720778"/>
                    </a:xfrm>
                    <a:prstGeom prst="rect">
                      <a:avLst/>
                    </a:prstGeom>
                  </pic:spPr>
                </pic:pic>
              </a:graphicData>
            </a:graphic>
          </wp:inline>
        </w:drawing>
      </w:r>
    </w:p>
    <w:p w14:paraId="37C48670" w14:textId="77777777" w:rsidR="000B7720" w:rsidRDefault="000B7720">
      <w:pPr>
        <w:rPr>
          <w:lang w:val="en-US"/>
        </w:rPr>
      </w:pPr>
    </w:p>
    <w:p w14:paraId="6AFEE56B" w14:textId="47071D97" w:rsidR="000B7720" w:rsidRDefault="000B7720">
      <w:pPr>
        <w:rPr>
          <w:lang w:val="en-US"/>
        </w:rPr>
      </w:pPr>
      <w:r>
        <w:rPr>
          <w:lang w:val="en-US"/>
        </w:rPr>
        <w:t>Being SCD type 1, finding an existing row with different values, will result into an updated row.</w:t>
      </w:r>
      <w:r>
        <w:rPr>
          <w:noProof/>
          <w:lang w:val="en-US"/>
        </w:rPr>
        <w:lastRenderedPageBreak/>
        <w:drawing>
          <wp:inline distT="0" distB="0" distL="0" distR="0" wp14:anchorId="72B15F87" wp14:editId="12BC7B21">
            <wp:extent cx="4885765" cy="1981154"/>
            <wp:effectExtent l="0" t="0" r="3810" b="635"/>
            <wp:docPr id="1990416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16638" name="Picture 1990416638"/>
                    <pic:cNvPicPr/>
                  </pic:nvPicPr>
                  <pic:blipFill>
                    <a:blip r:embed="rId15">
                      <a:extLst>
                        <a:ext uri="{28A0092B-C50C-407E-A947-70E740481C1C}">
                          <a14:useLocalDpi xmlns:a14="http://schemas.microsoft.com/office/drawing/2010/main" val="0"/>
                        </a:ext>
                      </a:extLst>
                    </a:blip>
                    <a:stretch>
                      <a:fillRect/>
                    </a:stretch>
                  </pic:blipFill>
                  <pic:spPr>
                    <a:xfrm>
                      <a:off x="0" y="0"/>
                      <a:ext cx="4894730" cy="1984789"/>
                    </a:xfrm>
                    <a:prstGeom prst="rect">
                      <a:avLst/>
                    </a:prstGeom>
                  </pic:spPr>
                </pic:pic>
              </a:graphicData>
            </a:graphic>
          </wp:inline>
        </w:drawing>
      </w:r>
      <w:r>
        <w:rPr>
          <w:lang w:val="en-US"/>
        </w:rPr>
        <w:br/>
      </w:r>
      <w:r>
        <w:rPr>
          <w:lang w:val="en-US"/>
        </w:rPr>
        <w:br/>
        <w:t>Finally, finished procedure is logged in the corresponding table.</w:t>
      </w:r>
    </w:p>
    <w:p w14:paraId="6331BC44" w14:textId="77777777" w:rsidR="00BA3BF4" w:rsidRDefault="000B7720">
      <w:pPr>
        <w:rPr>
          <w:rStyle w:val="Heading2Char"/>
        </w:rPr>
      </w:pPr>
      <w:r>
        <w:rPr>
          <w:noProof/>
          <w:lang w:val="en-US"/>
        </w:rPr>
        <w:drawing>
          <wp:inline distT="0" distB="0" distL="0" distR="0" wp14:anchorId="18E583E0" wp14:editId="1307D6FE">
            <wp:extent cx="4508500" cy="1435100"/>
            <wp:effectExtent l="0" t="0" r="0" b="0"/>
            <wp:docPr id="1061471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7159" name="Picture 106147159"/>
                    <pic:cNvPicPr/>
                  </pic:nvPicPr>
                  <pic:blipFill>
                    <a:blip r:embed="rId16">
                      <a:extLst>
                        <a:ext uri="{28A0092B-C50C-407E-A947-70E740481C1C}">
                          <a14:useLocalDpi xmlns:a14="http://schemas.microsoft.com/office/drawing/2010/main" val="0"/>
                        </a:ext>
                      </a:extLst>
                    </a:blip>
                    <a:stretch>
                      <a:fillRect/>
                    </a:stretch>
                  </pic:blipFill>
                  <pic:spPr>
                    <a:xfrm>
                      <a:off x="0" y="0"/>
                      <a:ext cx="4508500" cy="1435100"/>
                    </a:xfrm>
                    <a:prstGeom prst="rect">
                      <a:avLst/>
                    </a:prstGeom>
                  </pic:spPr>
                </pic:pic>
              </a:graphicData>
            </a:graphic>
          </wp:inline>
        </w:drawing>
      </w:r>
      <w:r>
        <w:rPr>
          <w:lang w:val="en-US"/>
        </w:rPr>
        <w:br/>
      </w:r>
      <w:r>
        <w:rPr>
          <w:lang w:val="en-US"/>
        </w:rPr>
        <w:br/>
      </w:r>
    </w:p>
    <w:p w14:paraId="415844AB" w14:textId="77777777" w:rsidR="00BA3BF4" w:rsidRDefault="00BA3BF4">
      <w:pPr>
        <w:rPr>
          <w:rStyle w:val="Heading2Char"/>
        </w:rPr>
      </w:pPr>
    </w:p>
    <w:p w14:paraId="640A57DF" w14:textId="77777777" w:rsidR="00BA3BF4" w:rsidRDefault="00BA3BF4">
      <w:pPr>
        <w:rPr>
          <w:rStyle w:val="Heading2Char"/>
        </w:rPr>
      </w:pPr>
    </w:p>
    <w:p w14:paraId="73A95A9E" w14:textId="77777777" w:rsidR="00BA3BF4" w:rsidRDefault="00BA3BF4">
      <w:pPr>
        <w:rPr>
          <w:rStyle w:val="Heading2Char"/>
        </w:rPr>
      </w:pPr>
    </w:p>
    <w:p w14:paraId="66D92554" w14:textId="77777777" w:rsidR="00BA3BF4" w:rsidRDefault="00BA3BF4">
      <w:pPr>
        <w:rPr>
          <w:rStyle w:val="Heading2Char"/>
        </w:rPr>
      </w:pPr>
    </w:p>
    <w:p w14:paraId="67F1F8C5" w14:textId="77777777" w:rsidR="00BA3BF4" w:rsidRDefault="00BA3BF4">
      <w:pPr>
        <w:rPr>
          <w:rStyle w:val="Heading2Char"/>
        </w:rPr>
      </w:pPr>
    </w:p>
    <w:p w14:paraId="0E273184" w14:textId="77777777" w:rsidR="00BA3BF4" w:rsidRDefault="00BA3BF4">
      <w:pPr>
        <w:rPr>
          <w:rStyle w:val="Heading2Char"/>
        </w:rPr>
      </w:pPr>
    </w:p>
    <w:p w14:paraId="62A2DB31" w14:textId="77777777" w:rsidR="00BA3BF4" w:rsidRDefault="00BA3BF4">
      <w:pPr>
        <w:rPr>
          <w:rStyle w:val="Heading2Char"/>
        </w:rPr>
      </w:pPr>
    </w:p>
    <w:p w14:paraId="06CC1D09" w14:textId="77777777" w:rsidR="00BA3BF4" w:rsidRDefault="00BA3BF4">
      <w:pPr>
        <w:rPr>
          <w:rStyle w:val="Heading2Char"/>
        </w:rPr>
      </w:pPr>
    </w:p>
    <w:p w14:paraId="2D4D8DDD" w14:textId="77777777" w:rsidR="00BA3BF4" w:rsidRDefault="00BA3BF4">
      <w:pPr>
        <w:rPr>
          <w:rStyle w:val="Heading2Char"/>
        </w:rPr>
      </w:pPr>
    </w:p>
    <w:p w14:paraId="540D04BC" w14:textId="77777777" w:rsidR="00BA3BF4" w:rsidRDefault="00BA3BF4">
      <w:pPr>
        <w:rPr>
          <w:rStyle w:val="Heading2Char"/>
        </w:rPr>
      </w:pPr>
    </w:p>
    <w:p w14:paraId="24ADF1C5" w14:textId="77777777" w:rsidR="00BA3BF4" w:rsidRDefault="000B7720">
      <w:pPr>
        <w:rPr>
          <w:lang w:val="en-US"/>
        </w:rPr>
      </w:pPr>
      <w:r w:rsidRPr="000B7720">
        <w:rPr>
          <w:rStyle w:val="Heading2Char"/>
        </w:rPr>
        <w:lastRenderedPageBreak/>
        <w:t>4.2)Sales</w:t>
      </w:r>
      <w:r w:rsidR="003A4045">
        <w:rPr>
          <w:rStyle w:val="Heading2Char"/>
        </w:rPr>
        <w:br/>
      </w:r>
      <w:r w:rsidR="003A4045">
        <w:rPr>
          <w:lang w:val="en-US"/>
        </w:rPr>
        <w:t>Sales load takes in lots of columns from the source tables. For many rows certain data that is exclusive for either of the sources are missing are null and there needs to be a way to deal with it, since there are ‘not null’ constraints in DDL.</w:t>
      </w:r>
      <w:r w:rsidR="00BA3BF4">
        <w:rPr>
          <w:lang w:val="en-US"/>
        </w:rPr>
        <w:br/>
        <w:t xml:space="preserve">Marking them ‘UNKNOWN’ is one way to deal with </w:t>
      </w:r>
    </w:p>
    <w:p w14:paraId="3E568E34" w14:textId="29ADA336" w:rsidR="00BA3BF4" w:rsidRDefault="00BA3BF4">
      <w:pPr>
        <w:rPr>
          <w:lang w:val="en-US"/>
        </w:rPr>
      </w:pPr>
      <w:r>
        <w:rPr>
          <w:noProof/>
          <w:lang w:val="en-US"/>
        </w:rPr>
        <w:drawing>
          <wp:inline distT="0" distB="0" distL="0" distR="0" wp14:anchorId="055B0C5D" wp14:editId="4F01B433">
            <wp:extent cx="3366870" cy="3003176"/>
            <wp:effectExtent l="0" t="0" r="0" b="0"/>
            <wp:docPr id="440471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1872" name="Picture 4404718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5620" cy="3010981"/>
                    </a:xfrm>
                    <a:prstGeom prst="rect">
                      <a:avLst/>
                    </a:prstGeom>
                  </pic:spPr>
                </pic:pic>
              </a:graphicData>
            </a:graphic>
          </wp:inline>
        </w:drawing>
      </w:r>
    </w:p>
    <w:p w14:paraId="45ECD390" w14:textId="77777777" w:rsidR="00BA3BF4" w:rsidRDefault="00BA3BF4">
      <w:pPr>
        <w:rPr>
          <w:lang w:val="en-US"/>
        </w:rPr>
      </w:pPr>
    </w:p>
    <w:p w14:paraId="5D918952" w14:textId="77777777" w:rsidR="00BA3BF4" w:rsidRDefault="00BA3BF4">
      <w:pPr>
        <w:rPr>
          <w:lang w:val="en-US"/>
        </w:rPr>
      </w:pPr>
    </w:p>
    <w:p w14:paraId="002E9A65" w14:textId="77777777" w:rsidR="00BA3BF4" w:rsidRDefault="00BA3BF4">
      <w:pPr>
        <w:rPr>
          <w:lang w:val="en-US"/>
        </w:rPr>
      </w:pPr>
    </w:p>
    <w:p w14:paraId="073A36F0" w14:textId="77777777" w:rsidR="00BA3BF4" w:rsidRDefault="00BA3BF4">
      <w:pPr>
        <w:rPr>
          <w:lang w:val="en-US"/>
        </w:rPr>
      </w:pPr>
    </w:p>
    <w:p w14:paraId="25CFB965" w14:textId="77777777" w:rsidR="00BA3BF4" w:rsidRDefault="00BA3BF4">
      <w:pPr>
        <w:rPr>
          <w:lang w:val="en-US"/>
        </w:rPr>
      </w:pPr>
    </w:p>
    <w:p w14:paraId="2BC61E15" w14:textId="77777777" w:rsidR="00BA3BF4" w:rsidRDefault="00BA3BF4">
      <w:pPr>
        <w:rPr>
          <w:lang w:val="en-US"/>
        </w:rPr>
      </w:pPr>
    </w:p>
    <w:p w14:paraId="53F7C437" w14:textId="77777777" w:rsidR="00BA3BF4" w:rsidRDefault="00BA3BF4">
      <w:pPr>
        <w:rPr>
          <w:lang w:val="en-US"/>
        </w:rPr>
      </w:pPr>
    </w:p>
    <w:p w14:paraId="28150D9E" w14:textId="77777777" w:rsidR="00BA3BF4" w:rsidRDefault="00BA3BF4">
      <w:pPr>
        <w:rPr>
          <w:lang w:val="en-US"/>
        </w:rPr>
      </w:pPr>
    </w:p>
    <w:p w14:paraId="18B07F68" w14:textId="77777777" w:rsidR="00BA3BF4" w:rsidRDefault="00BA3BF4">
      <w:pPr>
        <w:rPr>
          <w:lang w:val="en-US"/>
        </w:rPr>
      </w:pPr>
    </w:p>
    <w:p w14:paraId="182DF5CA" w14:textId="77777777" w:rsidR="00BA3BF4" w:rsidRDefault="00BA3BF4">
      <w:pPr>
        <w:rPr>
          <w:lang w:val="en-US"/>
        </w:rPr>
      </w:pPr>
    </w:p>
    <w:p w14:paraId="1202E267" w14:textId="77777777" w:rsidR="00BA3BF4" w:rsidRDefault="00BA3BF4">
      <w:pPr>
        <w:rPr>
          <w:lang w:val="en-US"/>
        </w:rPr>
      </w:pPr>
    </w:p>
    <w:p w14:paraId="07D8491B" w14:textId="77777777" w:rsidR="00BA3BF4" w:rsidRDefault="00BA3BF4">
      <w:pPr>
        <w:rPr>
          <w:lang w:val="en-US"/>
        </w:rPr>
      </w:pPr>
    </w:p>
    <w:p w14:paraId="380FCF48" w14:textId="77777777" w:rsidR="00BA3BF4" w:rsidRDefault="00BA3BF4">
      <w:pPr>
        <w:rPr>
          <w:lang w:val="en-US"/>
        </w:rPr>
      </w:pPr>
    </w:p>
    <w:p w14:paraId="153AD1B1" w14:textId="77777777" w:rsidR="00BA3BF4" w:rsidRDefault="00BA3BF4">
      <w:pPr>
        <w:rPr>
          <w:lang w:val="en-US"/>
        </w:rPr>
      </w:pPr>
    </w:p>
    <w:p w14:paraId="53E514BC" w14:textId="77777777" w:rsidR="00BA3BF4" w:rsidRDefault="00BA3BF4">
      <w:pPr>
        <w:rPr>
          <w:lang w:val="en-US"/>
        </w:rPr>
      </w:pPr>
    </w:p>
    <w:p w14:paraId="08B960A9" w14:textId="33DFD816" w:rsidR="000B7720" w:rsidRDefault="00BA3BF4">
      <w:pPr>
        <w:rPr>
          <w:lang w:val="en-US"/>
        </w:rPr>
      </w:pPr>
      <w:r>
        <w:rPr>
          <w:lang w:val="en-US"/>
        </w:rPr>
        <w:t>Facts are inserted into Sales table from the both sources with UNION ALL.</w:t>
      </w:r>
      <w:r>
        <w:rPr>
          <w:lang w:val="en-US"/>
        </w:rPr>
        <w:br/>
      </w:r>
      <w:r>
        <w:rPr>
          <w:noProof/>
          <w:lang w:val="en-US"/>
        </w:rPr>
        <w:drawing>
          <wp:inline distT="0" distB="0" distL="0" distR="0" wp14:anchorId="108A2E9E" wp14:editId="108EBD52">
            <wp:extent cx="2286000" cy="4737863"/>
            <wp:effectExtent l="0" t="0" r="0" b="0"/>
            <wp:docPr id="357418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8346" name="Picture 3574183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4686" cy="4755864"/>
                    </a:xfrm>
                    <a:prstGeom prst="rect">
                      <a:avLst/>
                    </a:prstGeom>
                  </pic:spPr>
                </pic:pic>
              </a:graphicData>
            </a:graphic>
          </wp:inline>
        </w:drawing>
      </w:r>
      <w:r>
        <w:rPr>
          <w:lang w:val="en-US"/>
        </w:rPr>
        <w:br/>
      </w:r>
      <w:r>
        <w:rPr>
          <w:lang w:val="en-US"/>
        </w:rPr>
        <w:br/>
        <w:t xml:space="preserve">Table contains foreign </w:t>
      </w:r>
      <w:proofErr w:type="gramStart"/>
      <w:r>
        <w:rPr>
          <w:lang w:val="en-US"/>
        </w:rPr>
        <w:t>keys,</w:t>
      </w:r>
      <w:proofErr w:type="gramEnd"/>
      <w:r>
        <w:rPr>
          <w:lang w:val="en-US"/>
        </w:rPr>
        <w:t xml:space="preserve"> therefore joins are used.</w:t>
      </w:r>
    </w:p>
    <w:p w14:paraId="75512805" w14:textId="1C908556" w:rsidR="000B7720" w:rsidRDefault="00BA3BF4">
      <w:pPr>
        <w:rPr>
          <w:lang w:val="en-US"/>
        </w:rPr>
      </w:pPr>
      <w:r>
        <w:rPr>
          <w:noProof/>
          <w:lang w:val="en-US"/>
        </w:rPr>
        <w:drawing>
          <wp:inline distT="0" distB="0" distL="0" distR="0" wp14:anchorId="6F57FB46" wp14:editId="7513B835">
            <wp:extent cx="3620506" cy="2823882"/>
            <wp:effectExtent l="0" t="0" r="0" b="0"/>
            <wp:docPr id="17929261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6159" name="Picture 17929261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39" cy="2829757"/>
                    </a:xfrm>
                    <a:prstGeom prst="rect">
                      <a:avLst/>
                    </a:prstGeom>
                  </pic:spPr>
                </pic:pic>
              </a:graphicData>
            </a:graphic>
          </wp:inline>
        </w:drawing>
      </w:r>
    </w:p>
    <w:p w14:paraId="71D9CEC6" w14:textId="0D5AF272" w:rsidR="00BA3BF4" w:rsidRDefault="00BA3BF4">
      <w:pPr>
        <w:rPr>
          <w:lang w:val="en-US"/>
        </w:rPr>
      </w:pPr>
      <w:r>
        <w:rPr>
          <w:lang w:val="en-US"/>
        </w:rPr>
        <w:lastRenderedPageBreak/>
        <w:t>Just like the other tables, transactions are logged.</w:t>
      </w:r>
    </w:p>
    <w:p w14:paraId="10EB3CC7" w14:textId="0E97D52D" w:rsidR="00BA3BF4" w:rsidRDefault="00BA3BF4">
      <w:pPr>
        <w:rPr>
          <w:lang w:val="en-US"/>
        </w:rPr>
      </w:pPr>
      <w:r>
        <w:rPr>
          <w:noProof/>
          <w:lang w:val="en-US"/>
        </w:rPr>
        <w:drawing>
          <wp:inline distT="0" distB="0" distL="0" distR="0" wp14:anchorId="2D19157F" wp14:editId="6E88BBC1">
            <wp:extent cx="3962400" cy="3372492"/>
            <wp:effectExtent l="0" t="0" r="0" b="5715"/>
            <wp:docPr id="2166194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9427" name="Picture 216619427"/>
                    <pic:cNvPicPr/>
                  </pic:nvPicPr>
                  <pic:blipFill>
                    <a:blip r:embed="rId20">
                      <a:extLst>
                        <a:ext uri="{28A0092B-C50C-407E-A947-70E740481C1C}">
                          <a14:useLocalDpi xmlns:a14="http://schemas.microsoft.com/office/drawing/2010/main" val="0"/>
                        </a:ext>
                      </a:extLst>
                    </a:blip>
                    <a:stretch>
                      <a:fillRect/>
                    </a:stretch>
                  </pic:blipFill>
                  <pic:spPr>
                    <a:xfrm>
                      <a:off x="0" y="0"/>
                      <a:ext cx="3964816" cy="3374548"/>
                    </a:xfrm>
                    <a:prstGeom prst="rect">
                      <a:avLst/>
                    </a:prstGeom>
                  </pic:spPr>
                </pic:pic>
              </a:graphicData>
            </a:graphic>
          </wp:inline>
        </w:drawing>
      </w:r>
    </w:p>
    <w:p w14:paraId="01EB5DA6" w14:textId="77777777" w:rsidR="00BA3BF4" w:rsidRPr="0026009D" w:rsidRDefault="00BA3BF4">
      <w:pPr>
        <w:rPr>
          <w:lang w:val="en-US"/>
        </w:rPr>
      </w:pPr>
    </w:p>
    <w:sectPr w:rsidR="00BA3BF4" w:rsidRPr="00260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9D"/>
    <w:rsid w:val="000B7720"/>
    <w:rsid w:val="00111313"/>
    <w:rsid w:val="0026009D"/>
    <w:rsid w:val="002D6FAA"/>
    <w:rsid w:val="002F147A"/>
    <w:rsid w:val="003A4045"/>
    <w:rsid w:val="0088125C"/>
    <w:rsid w:val="00A00396"/>
    <w:rsid w:val="00A1012D"/>
    <w:rsid w:val="00B94FC9"/>
    <w:rsid w:val="00BA3BF4"/>
    <w:rsid w:val="00F13DC9"/>
    <w:rsid w:val="00F24D94"/>
    <w:rsid w:val="00F25BE1"/>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decimalSymbol w:val=","/>
  <w:listSeparator w:val=","/>
  <w14:docId w14:val="52052E83"/>
  <w15:chartTrackingRefBased/>
  <w15:docId w15:val="{5C3AC0AC-0387-694D-9D3D-B5317FF8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0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0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9D"/>
    <w:rPr>
      <w:rFonts w:eastAsiaTheme="majorEastAsia" w:cstheme="majorBidi"/>
      <w:color w:val="272727" w:themeColor="text1" w:themeTint="D8"/>
    </w:rPr>
  </w:style>
  <w:style w:type="paragraph" w:styleId="Title">
    <w:name w:val="Title"/>
    <w:basedOn w:val="Normal"/>
    <w:next w:val="Normal"/>
    <w:link w:val="TitleChar"/>
    <w:uiPriority w:val="10"/>
    <w:qFormat/>
    <w:rsid w:val="00260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9D"/>
    <w:pPr>
      <w:spacing w:before="160"/>
      <w:jc w:val="center"/>
    </w:pPr>
    <w:rPr>
      <w:i/>
      <w:iCs/>
      <w:color w:val="404040" w:themeColor="text1" w:themeTint="BF"/>
    </w:rPr>
  </w:style>
  <w:style w:type="character" w:customStyle="1" w:styleId="QuoteChar">
    <w:name w:val="Quote Char"/>
    <w:basedOn w:val="DefaultParagraphFont"/>
    <w:link w:val="Quote"/>
    <w:uiPriority w:val="29"/>
    <w:rsid w:val="0026009D"/>
    <w:rPr>
      <w:i/>
      <w:iCs/>
      <w:color w:val="404040" w:themeColor="text1" w:themeTint="BF"/>
    </w:rPr>
  </w:style>
  <w:style w:type="paragraph" w:styleId="ListParagraph">
    <w:name w:val="List Paragraph"/>
    <w:basedOn w:val="Normal"/>
    <w:uiPriority w:val="34"/>
    <w:qFormat/>
    <w:rsid w:val="0026009D"/>
    <w:pPr>
      <w:ind w:left="720"/>
      <w:contextualSpacing/>
    </w:pPr>
  </w:style>
  <w:style w:type="character" w:styleId="IntenseEmphasis">
    <w:name w:val="Intense Emphasis"/>
    <w:basedOn w:val="DefaultParagraphFont"/>
    <w:uiPriority w:val="21"/>
    <w:qFormat/>
    <w:rsid w:val="0026009D"/>
    <w:rPr>
      <w:i/>
      <w:iCs/>
      <w:color w:val="0F4761" w:themeColor="accent1" w:themeShade="BF"/>
    </w:rPr>
  </w:style>
  <w:style w:type="paragraph" w:styleId="IntenseQuote">
    <w:name w:val="Intense Quote"/>
    <w:basedOn w:val="Normal"/>
    <w:next w:val="Normal"/>
    <w:link w:val="IntenseQuoteChar"/>
    <w:uiPriority w:val="30"/>
    <w:qFormat/>
    <w:rsid w:val="00260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9D"/>
    <w:rPr>
      <w:i/>
      <w:iCs/>
      <w:color w:val="0F4761" w:themeColor="accent1" w:themeShade="BF"/>
    </w:rPr>
  </w:style>
  <w:style w:type="character" w:styleId="IntenseReference">
    <w:name w:val="Intense Reference"/>
    <w:basedOn w:val="DefaultParagraphFont"/>
    <w:uiPriority w:val="32"/>
    <w:qFormat/>
    <w:rsid w:val="0026009D"/>
    <w:rPr>
      <w:b/>
      <w:bCs/>
      <w:smallCaps/>
      <w:color w:val="0F4761" w:themeColor="accent1" w:themeShade="BF"/>
      <w:spacing w:val="5"/>
    </w:rPr>
  </w:style>
  <w:style w:type="paragraph" w:styleId="TOCHeading">
    <w:name w:val="TOC Heading"/>
    <w:basedOn w:val="Heading1"/>
    <w:next w:val="Normal"/>
    <w:uiPriority w:val="39"/>
    <w:unhideWhenUsed/>
    <w:qFormat/>
    <w:rsid w:val="000B772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B7720"/>
    <w:pPr>
      <w:spacing w:before="360" w:after="360"/>
    </w:pPr>
    <w:rPr>
      <w:b/>
      <w:bCs/>
      <w:caps/>
      <w:sz w:val="22"/>
      <w:szCs w:val="22"/>
      <w:u w:val="single"/>
    </w:rPr>
  </w:style>
  <w:style w:type="character" w:styleId="Hyperlink">
    <w:name w:val="Hyperlink"/>
    <w:basedOn w:val="DefaultParagraphFont"/>
    <w:uiPriority w:val="99"/>
    <w:unhideWhenUsed/>
    <w:rsid w:val="000B7720"/>
    <w:rPr>
      <w:color w:val="467886" w:themeColor="hyperlink"/>
      <w:u w:val="single"/>
    </w:rPr>
  </w:style>
  <w:style w:type="paragraph" w:styleId="TOC2">
    <w:name w:val="toc 2"/>
    <w:basedOn w:val="Normal"/>
    <w:next w:val="Normal"/>
    <w:autoRedefine/>
    <w:uiPriority w:val="39"/>
    <w:semiHidden/>
    <w:unhideWhenUsed/>
    <w:rsid w:val="000B7720"/>
    <w:pPr>
      <w:spacing w:after="0"/>
    </w:pPr>
    <w:rPr>
      <w:b/>
      <w:bCs/>
      <w:smallCaps/>
      <w:sz w:val="22"/>
      <w:szCs w:val="22"/>
    </w:rPr>
  </w:style>
  <w:style w:type="paragraph" w:styleId="TOC3">
    <w:name w:val="toc 3"/>
    <w:basedOn w:val="Normal"/>
    <w:next w:val="Normal"/>
    <w:autoRedefine/>
    <w:uiPriority w:val="39"/>
    <w:semiHidden/>
    <w:unhideWhenUsed/>
    <w:rsid w:val="000B7720"/>
    <w:pPr>
      <w:spacing w:after="0"/>
    </w:pPr>
    <w:rPr>
      <w:smallCaps/>
      <w:sz w:val="22"/>
      <w:szCs w:val="22"/>
    </w:rPr>
  </w:style>
  <w:style w:type="paragraph" w:styleId="TOC4">
    <w:name w:val="toc 4"/>
    <w:basedOn w:val="Normal"/>
    <w:next w:val="Normal"/>
    <w:autoRedefine/>
    <w:uiPriority w:val="39"/>
    <w:semiHidden/>
    <w:unhideWhenUsed/>
    <w:rsid w:val="000B7720"/>
    <w:pPr>
      <w:spacing w:after="0"/>
    </w:pPr>
    <w:rPr>
      <w:sz w:val="22"/>
      <w:szCs w:val="22"/>
    </w:rPr>
  </w:style>
  <w:style w:type="paragraph" w:styleId="TOC5">
    <w:name w:val="toc 5"/>
    <w:basedOn w:val="Normal"/>
    <w:next w:val="Normal"/>
    <w:autoRedefine/>
    <w:uiPriority w:val="39"/>
    <w:semiHidden/>
    <w:unhideWhenUsed/>
    <w:rsid w:val="000B7720"/>
    <w:pPr>
      <w:spacing w:after="0"/>
    </w:pPr>
    <w:rPr>
      <w:sz w:val="22"/>
      <w:szCs w:val="22"/>
    </w:rPr>
  </w:style>
  <w:style w:type="paragraph" w:styleId="TOC6">
    <w:name w:val="toc 6"/>
    <w:basedOn w:val="Normal"/>
    <w:next w:val="Normal"/>
    <w:autoRedefine/>
    <w:uiPriority w:val="39"/>
    <w:semiHidden/>
    <w:unhideWhenUsed/>
    <w:rsid w:val="000B7720"/>
    <w:pPr>
      <w:spacing w:after="0"/>
    </w:pPr>
    <w:rPr>
      <w:sz w:val="22"/>
      <w:szCs w:val="22"/>
    </w:rPr>
  </w:style>
  <w:style w:type="paragraph" w:styleId="TOC7">
    <w:name w:val="toc 7"/>
    <w:basedOn w:val="Normal"/>
    <w:next w:val="Normal"/>
    <w:autoRedefine/>
    <w:uiPriority w:val="39"/>
    <w:semiHidden/>
    <w:unhideWhenUsed/>
    <w:rsid w:val="000B7720"/>
    <w:pPr>
      <w:spacing w:after="0"/>
    </w:pPr>
    <w:rPr>
      <w:sz w:val="22"/>
      <w:szCs w:val="22"/>
    </w:rPr>
  </w:style>
  <w:style w:type="paragraph" w:styleId="TOC8">
    <w:name w:val="toc 8"/>
    <w:basedOn w:val="Normal"/>
    <w:next w:val="Normal"/>
    <w:autoRedefine/>
    <w:uiPriority w:val="39"/>
    <w:semiHidden/>
    <w:unhideWhenUsed/>
    <w:rsid w:val="000B7720"/>
    <w:pPr>
      <w:spacing w:after="0"/>
    </w:pPr>
    <w:rPr>
      <w:sz w:val="22"/>
      <w:szCs w:val="22"/>
    </w:rPr>
  </w:style>
  <w:style w:type="paragraph" w:styleId="TOC9">
    <w:name w:val="toc 9"/>
    <w:basedOn w:val="Normal"/>
    <w:next w:val="Normal"/>
    <w:autoRedefine/>
    <w:uiPriority w:val="39"/>
    <w:semiHidden/>
    <w:unhideWhenUsed/>
    <w:rsid w:val="000B7720"/>
    <w:pPr>
      <w:spacing w:after="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 psuturi</dc:creator>
  <cp:keywords/>
  <dc:description/>
  <cp:lastModifiedBy>Nini psuturi</cp:lastModifiedBy>
  <cp:revision>1</cp:revision>
  <dcterms:created xsi:type="dcterms:W3CDTF">2026-02-27T16:49:00Z</dcterms:created>
  <dcterms:modified xsi:type="dcterms:W3CDTF">2026-02-27T20:01:00Z</dcterms:modified>
</cp:coreProperties>
</file>