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2E36" w14:textId="77777777" w:rsidR="00D071C9" w:rsidRDefault="00000000">
      <w:pPr>
        <w:pStyle w:val="Title"/>
      </w:pPr>
      <w:r>
        <w:t>DWBI Test Result Report – Data Quality</w:t>
      </w:r>
    </w:p>
    <w:p w14:paraId="4736AA14" w14:textId="77777777" w:rsidR="00D071C9" w:rsidRDefault="00000000">
      <w:pPr>
        <w:pStyle w:val="Heading1"/>
      </w:pPr>
      <w:r>
        <w:t>1. Summary</w:t>
      </w:r>
    </w:p>
    <w:p w14:paraId="1727A0A7" w14:textId="77777777" w:rsidR="00D071C9" w:rsidRDefault="00000000">
      <w:r>
        <w:t>Testing was conducted on three Power BI dashboards: Sales, Cost, and Stocks. The objective was to validate data accuracy, consistency, and alignment with business rules. Overall, data quality is acceptable with several issues identified.</w:t>
      </w:r>
    </w:p>
    <w:p w14:paraId="664AE2E9" w14:textId="77777777" w:rsidR="00D071C9" w:rsidRDefault="00000000">
      <w:pPr>
        <w:pStyle w:val="Heading1"/>
      </w:pPr>
      <w:r>
        <w:t>2. Test Team</w:t>
      </w:r>
    </w:p>
    <w:p w14:paraId="61EFDFFB" w14:textId="77777777" w:rsidR="00D071C9" w:rsidRDefault="00000000">
      <w:r>
        <w:t>QA Engineer: Jarji Topuria</w:t>
      </w:r>
    </w:p>
    <w:p w14:paraId="4A708A22" w14:textId="77777777" w:rsidR="00D071C9" w:rsidRDefault="00000000">
      <w:pPr>
        <w:pStyle w:val="Heading1"/>
      </w:pPr>
      <w:r>
        <w:t>3. Testing Process Description</w:t>
      </w:r>
    </w:p>
    <w:p w14:paraId="5A700E0C" w14:textId="77777777" w:rsidR="00D071C9" w:rsidRDefault="00000000">
      <w:r>
        <w:t>- Validated ETL pipelines from source to EDW</w:t>
      </w:r>
      <w:r>
        <w:br/>
        <w:t>- Performed data reconciliation (source vs DWH vs dashboards)</w:t>
      </w:r>
      <w:r>
        <w:br/>
        <w:t>- Verified KPI calculations</w:t>
      </w:r>
      <w:r>
        <w:br/>
        <w:t>- Checked filters and visuals in dashboards</w:t>
      </w:r>
      <w:r>
        <w:br/>
        <w:t>- Logged and tracked defects</w:t>
      </w:r>
    </w:p>
    <w:p w14:paraId="17D7B815" w14:textId="77777777" w:rsidR="00D071C9" w:rsidRDefault="00000000">
      <w:pPr>
        <w:pStyle w:val="Heading1"/>
      </w:pPr>
      <w:r>
        <w:t>4. New Defects Statistics</w:t>
      </w:r>
    </w:p>
    <w:p w14:paraId="49BDA950" w14:textId="77777777" w:rsidR="00D071C9" w:rsidRDefault="00000000">
      <w:r>
        <w:t>Total defects: 7</w:t>
      </w:r>
      <w:r>
        <w:br/>
        <w:t>High: 2</w:t>
      </w:r>
      <w:r>
        <w:br/>
        <w:t>Medium: 3</w:t>
      </w:r>
      <w:r>
        <w:br/>
        <w:t>Low: 2</w:t>
      </w:r>
    </w:p>
    <w:p w14:paraId="0C1537EF" w14:textId="77777777" w:rsidR="00D071C9" w:rsidRDefault="00000000">
      <w:pPr>
        <w:pStyle w:val="Heading1"/>
      </w:pPr>
      <w:r>
        <w:t>5. New Defects List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071C9" w14:paraId="05D833D3" w14:textId="77777777">
        <w:tc>
          <w:tcPr>
            <w:tcW w:w="2160" w:type="dxa"/>
          </w:tcPr>
          <w:p w14:paraId="250F8572" w14:textId="77777777" w:rsidR="00D071C9" w:rsidRDefault="00000000">
            <w:r>
              <w:t>ID</w:t>
            </w:r>
          </w:p>
        </w:tc>
        <w:tc>
          <w:tcPr>
            <w:tcW w:w="2160" w:type="dxa"/>
          </w:tcPr>
          <w:p w14:paraId="5F7F340A" w14:textId="77777777" w:rsidR="00D071C9" w:rsidRDefault="00000000">
            <w:r>
              <w:t>Description</w:t>
            </w:r>
          </w:p>
        </w:tc>
        <w:tc>
          <w:tcPr>
            <w:tcW w:w="2160" w:type="dxa"/>
          </w:tcPr>
          <w:p w14:paraId="2DFC445E" w14:textId="77777777" w:rsidR="00D071C9" w:rsidRDefault="00000000">
            <w:r>
              <w:t>Severity</w:t>
            </w:r>
          </w:p>
        </w:tc>
        <w:tc>
          <w:tcPr>
            <w:tcW w:w="2160" w:type="dxa"/>
          </w:tcPr>
          <w:p w14:paraId="41D790BB" w14:textId="77777777" w:rsidR="00D071C9" w:rsidRDefault="00000000">
            <w:r>
              <w:t>Status</w:t>
            </w:r>
          </w:p>
        </w:tc>
      </w:tr>
      <w:tr w:rsidR="00D071C9" w14:paraId="0DBBB443" w14:textId="77777777">
        <w:tc>
          <w:tcPr>
            <w:tcW w:w="2160" w:type="dxa"/>
          </w:tcPr>
          <w:p w14:paraId="5248C99E" w14:textId="77777777" w:rsidR="00D071C9" w:rsidRDefault="00000000">
            <w:r>
              <w:t>1</w:t>
            </w:r>
          </w:p>
        </w:tc>
        <w:tc>
          <w:tcPr>
            <w:tcW w:w="2160" w:type="dxa"/>
          </w:tcPr>
          <w:p w14:paraId="4D6B936E" w14:textId="77777777" w:rsidR="00D071C9" w:rsidRDefault="00000000">
            <w:r>
              <w:t>Sales totals mismatch</w:t>
            </w:r>
          </w:p>
        </w:tc>
        <w:tc>
          <w:tcPr>
            <w:tcW w:w="2160" w:type="dxa"/>
          </w:tcPr>
          <w:p w14:paraId="3303C56B" w14:textId="77777777" w:rsidR="00D071C9" w:rsidRDefault="00000000">
            <w:r>
              <w:t>High</w:t>
            </w:r>
          </w:p>
        </w:tc>
        <w:tc>
          <w:tcPr>
            <w:tcW w:w="2160" w:type="dxa"/>
          </w:tcPr>
          <w:p w14:paraId="32B96746" w14:textId="77777777" w:rsidR="00D071C9" w:rsidRDefault="00000000">
            <w:r>
              <w:t>Open</w:t>
            </w:r>
          </w:p>
        </w:tc>
      </w:tr>
      <w:tr w:rsidR="00D071C9" w14:paraId="240F7B40" w14:textId="77777777">
        <w:tc>
          <w:tcPr>
            <w:tcW w:w="2160" w:type="dxa"/>
          </w:tcPr>
          <w:p w14:paraId="74FF1AEB" w14:textId="77777777" w:rsidR="00D071C9" w:rsidRDefault="00000000">
            <w:r>
              <w:t>2</w:t>
            </w:r>
          </w:p>
        </w:tc>
        <w:tc>
          <w:tcPr>
            <w:tcW w:w="2160" w:type="dxa"/>
          </w:tcPr>
          <w:p w14:paraId="79B8AC7E" w14:textId="77777777" w:rsidR="00D071C9" w:rsidRDefault="00000000">
            <w:r>
              <w:t>Missing stock records</w:t>
            </w:r>
          </w:p>
        </w:tc>
        <w:tc>
          <w:tcPr>
            <w:tcW w:w="2160" w:type="dxa"/>
          </w:tcPr>
          <w:p w14:paraId="3CBE5908" w14:textId="77777777" w:rsidR="00D071C9" w:rsidRDefault="00000000">
            <w:r>
              <w:t>High</w:t>
            </w:r>
          </w:p>
        </w:tc>
        <w:tc>
          <w:tcPr>
            <w:tcW w:w="2160" w:type="dxa"/>
          </w:tcPr>
          <w:p w14:paraId="6D6A5A1A" w14:textId="77777777" w:rsidR="00D071C9" w:rsidRDefault="00000000">
            <w:r>
              <w:t>Fixed</w:t>
            </w:r>
          </w:p>
        </w:tc>
      </w:tr>
      <w:tr w:rsidR="00D071C9" w14:paraId="3E50005B" w14:textId="77777777">
        <w:tc>
          <w:tcPr>
            <w:tcW w:w="2160" w:type="dxa"/>
          </w:tcPr>
          <w:p w14:paraId="00F81DFF" w14:textId="77777777" w:rsidR="00D071C9" w:rsidRDefault="00000000">
            <w:r>
              <w:t>3</w:t>
            </w:r>
          </w:p>
        </w:tc>
        <w:tc>
          <w:tcPr>
            <w:tcW w:w="2160" w:type="dxa"/>
          </w:tcPr>
          <w:p w14:paraId="49A367A6" w14:textId="77777777" w:rsidR="00D071C9" w:rsidRDefault="00000000">
            <w:r>
              <w:t>Incorrect cost aggregation</w:t>
            </w:r>
          </w:p>
        </w:tc>
        <w:tc>
          <w:tcPr>
            <w:tcW w:w="2160" w:type="dxa"/>
          </w:tcPr>
          <w:p w14:paraId="1CCC24FF" w14:textId="77777777" w:rsidR="00D071C9" w:rsidRDefault="00000000">
            <w:r>
              <w:t>Medium</w:t>
            </w:r>
          </w:p>
        </w:tc>
        <w:tc>
          <w:tcPr>
            <w:tcW w:w="2160" w:type="dxa"/>
          </w:tcPr>
          <w:p w14:paraId="5EB419D6" w14:textId="77777777" w:rsidR="00D071C9" w:rsidRDefault="00000000">
            <w:r>
              <w:t>Open</w:t>
            </w:r>
          </w:p>
        </w:tc>
      </w:tr>
      <w:tr w:rsidR="00D071C9" w14:paraId="2EED223A" w14:textId="77777777">
        <w:tc>
          <w:tcPr>
            <w:tcW w:w="2160" w:type="dxa"/>
          </w:tcPr>
          <w:p w14:paraId="1E2A8631" w14:textId="77777777" w:rsidR="00D071C9" w:rsidRDefault="00000000">
            <w:r>
              <w:t>4</w:t>
            </w:r>
          </w:p>
        </w:tc>
        <w:tc>
          <w:tcPr>
            <w:tcW w:w="2160" w:type="dxa"/>
          </w:tcPr>
          <w:p w14:paraId="606AC530" w14:textId="77777777" w:rsidR="00D071C9" w:rsidRDefault="00000000">
            <w:r>
              <w:t>Duplicate entries</w:t>
            </w:r>
          </w:p>
        </w:tc>
        <w:tc>
          <w:tcPr>
            <w:tcW w:w="2160" w:type="dxa"/>
          </w:tcPr>
          <w:p w14:paraId="7B1BB5E6" w14:textId="77777777" w:rsidR="00D071C9" w:rsidRDefault="00000000">
            <w:r>
              <w:t>Medium</w:t>
            </w:r>
          </w:p>
        </w:tc>
        <w:tc>
          <w:tcPr>
            <w:tcW w:w="2160" w:type="dxa"/>
          </w:tcPr>
          <w:p w14:paraId="711E353C" w14:textId="77777777" w:rsidR="00D071C9" w:rsidRDefault="00000000">
            <w:r>
              <w:t>Fixed</w:t>
            </w:r>
          </w:p>
        </w:tc>
      </w:tr>
      <w:tr w:rsidR="00D071C9" w14:paraId="4882A32C" w14:textId="77777777">
        <w:tc>
          <w:tcPr>
            <w:tcW w:w="2160" w:type="dxa"/>
          </w:tcPr>
          <w:p w14:paraId="5A46E668" w14:textId="77777777" w:rsidR="00D071C9" w:rsidRDefault="00000000">
            <w:r>
              <w:t>5</w:t>
            </w:r>
          </w:p>
        </w:tc>
        <w:tc>
          <w:tcPr>
            <w:tcW w:w="2160" w:type="dxa"/>
          </w:tcPr>
          <w:p w14:paraId="6D020DBA" w14:textId="77777777" w:rsidR="00D071C9" w:rsidRDefault="00000000">
            <w:r>
              <w:t>Filter inconsistency</w:t>
            </w:r>
          </w:p>
        </w:tc>
        <w:tc>
          <w:tcPr>
            <w:tcW w:w="2160" w:type="dxa"/>
          </w:tcPr>
          <w:p w14:paraId="02D592A2" w14:textId="77777777" w:rsidR="00D071C9" w:rsidRDefault="00000000">
            <w:r>
              <w:t>Medium</w:t>
            </w:r>
          </w:p>
        </w:tc>
        <w:tc>
          <w:tcPr>
            <w:tcW w:w="2160" w:type="dxa"/>
          </w:tcPr>
          <w:p w14:paraId="56670048" w14:textId="77777777" w:rsidR="00D071C9" w:rsidRDefault="00000000">
            <w:r>
              <w:t>Open</w:t>
            </w:r>
          </w:p>
        </w:tc>
      </w:tr>
      <w:tr w:rsidR="00D071C9" w14:paraId="7B8C7263" w14:textId="77777777">
        <w:tc>
          <w:tcPr>
            <w:tcW w:w="2160" w:type="dxa"/>
          </w:tcPr>
          <w:p w14:paraId="56BAB7BC" w14:textId="77777777" w:rsidR="00D071C9" w:rsidRDefault="00000000">
            <w:r>
              <w:lastRenderedPageBreak/>
              <w:t>6</w:t>
            </w:r>
          </w:p>
        </w:tc>
        <w:tc>
          <w:tcPr>
            <w:tcW w:w="2160" w:type="dxa"/>
          </w:tcPr>
          <w:p w14:paraId="54277E96" w14:textId="77777777" w:rsidR="00D071C9" w:rsidRDefault="00000000">
            <w:r>
              <w:t>UI issue</w:t>
            </w:r>
          </w:p>
        </w:tc>
        <w:tc>
          <w:tcPr>
            <w:tcW w:w="2160" w:type="dxa"/>
          </w:tcPr>
          <w:p w14:paraId="0A3031CA" w14:textId="77777777" w:rsidR="00D071C9" w:rsidRDefault="00000000">
            <w:r>
              <w:t>Low</w:t>
            </w:r>
          </w:p>
        </w:tc>
        <w:tc>
          <w:tcPr>
            <w:tcW w:w="2160" w:type="dxa"/>
          </w:tcPr>
          <w:p w14:paraId="75F2B812" w14:textId="77777777" w:rsidR="00D071C9" w:rsidRDefault="00000000">
            <w:r>
              <w:t>Open</w:t>
            </w:r>
          </w:p>
        </w:tc>
      </w:tr>
      <w:tr w:rsidR="00D071C9" w14:paraId="18F94E84" w14:textId="77777777">
        <w:tc>
          <w:tcPr>
            <w:tcW w:w="2160" w:type="dxa"/>
          </w:tcPr>
          <w:p w14:paraId="560D36BA" w14:textId="77777777" w:rsidR="00D071C9" w:rsidRDefault="00000000">
            <w:r>
              <w:t>7</w:t>
            </w:r>
          </w:p>
        </w:tc>
        <w:tc>
          <w:tcPr>
            <w:tcW w:w="2160" w:type="dxa"/>
          </w:tcPr>
          <w:p w14:paraId="53F953A9" w14:textId="77777777" w:rsidR="00D071C9" w:rsidRDefault="00000000">
            <w:r>
              <w:t>Formatting issue</w:t>
            </w:r>
          </w:p>
        </w:tc>
        <w:tc>
          <w:tcPr>
            <w:tcW w:w="2160" w:type="dxa"/>
          </w:tcPr>
          <w:p w14:paraId="1F0B6F49" w14:textId="77777777" w:rsidR="00D071C9" w:rsidRDefault="00000000">
            <w:r>
              <w:t>Low</w:t>
            </w:r>
          </w:p>
        </w:tc>
        <w:tc>
          <w:tcPr>
            <w:tcW w:w="2160" w:type="dxa"/>
          </w:tcPr>
          <w:p w14:paraId="14B904C9" w14:textId="77777777" w:rsidR="00D071C9" w:rsidRDefault="00000000">
            <w:r>
              <w:t>Fixed</w:t>
            </w:r>
          </w:p>
        </w:tc>
      </w:tr>
    </w:tbl>
    <w:p w14:paraId="2F45D9F9" w14:textId="77777777" w:rsidR="00D071C9" w:rsidRDefault="00000000">
      <w:pPr>
        <w:pStyle w:val="Heading1"/>
      </w:pPr>
      <w:r>
        <w:t>6. Recommendations</w:t>
      </w:r>
    </w:p>
    <w:p w14:paraId="25C7EBE4" w14:textId="77777777" w:rsidR="00D071C9" w:rsidRDefault="00000000">
      <w:r>
        <w:t>- Improve ETL validation</w:t>
      </w:r>
      <w:r>
        <w:br/>
        <w:t>- Add automated data quality checks</w:t>
      </w:r>
      <w:r>
        <w:br/>
        <w:t>- Clarify business rules</w:t>
      </w:r>
      <w:r>
        <w:br/>
        <w:t>- Implement reconciliation reports</w:t>
      </w:r>
      <w:r>
        <w:br/>
        <w:t>- Freeze dashboard logic before testing</w:t>
      </w:r>
    </w:p>
    <w:p w14:paraId="01B159C8" w14:textId="77777777" w:rsidR="00D071C9" w:rsidRDefault="00000000">
      <w:pPr>
        <w:pStyle w:val="Heading1"/>
      </w:pPr>
      <w:r>
        <w:t>7. Attachments</w:t>
      </w:r>
    </w:p>
    <w:p w14:paraId="0BCDF9DE" w14:textId="77777777" w:rsidR="00D071C9" w:rsidRDefault="00000000">
      <w:r>
        <w:t>1. Defect severity distribution chart</w:t>
      </w:r>
      <w:r>
        <w:br/>
        <w:t>2. Source vs DWH comparison table</w:t>
      </w:r>
      <w:r>
        <w:br/>
        <w:t>3. KPI validation chart</w:t>
      </w:r>
    </w:p>
    <w:p w14:paraId="03EA9460" w14:textId="77777777" w:rsidR="00925E92" w:rsidRDefault="00925E92"/>
    <w:p w14:paraId="0DC195A9" w14:textId="32A75A75" w:rsidR="00925E92" w:rsidRDefault="00925E92"/>
    <w:p w14:paraId="0932ACA1" w14:textId="77777777" w:rsidR="00925E92" w:rsidRDefault="00925E92">
      <w:r w:rsidRPr="00925E92">
        <w:rPr>
          <w:noProof/>
        </w:rPr>
        <w:drawing>
          <wp:inline distT="0" distB="0" distL="0" distR="0" wp14:anchorId="69455996" wp14:editId="20461FF8">
            <wp:extent cx="3077018" cy="2663687"/>
            <wp:effectExtent l="0" t="0" r="0" b="3810"/>
            <wp:docPr id="155682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25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5566" cy="267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87B6" w14:textId="51CEE4F7" w:rsidR="00925E92" w:rsidRDefault="00925E92">
      <w:r>
        <w:rPr>
          <w:noProof/>
        </w:rPr>
        <w:lastRenderedPageBreak/>
        <w:drawing>
          <wp:inline distT="0" distB="0" distL="0" distR="0" wp14:anchorId="388A8C63" wp14:editId="307B04FA">
            <wp:extent cx="5080000" cy="1574800"/>
            <wp:effectExtent l="0" t="0" r="0" b="0"/>
            <wp:docPr id="113554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40647" name="Picture 11355406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D876" w14:textId="7A7ABDC3" w:rsidR="00925E92" w:rsidRDefault="00925E92"/>
    <w:p w14:paraId="638175B9" w14:textId="182156D7" w:rsidR="00925E92" w:rsidRDefault="00925E92">
      <w:r w:rsidRPr="00925E92">
        <w:rPr>
          <w:noProof/>
        </w:rPr>
        <w:drawing>
          <wp:inline distT="0" distB="0" distL="0" distR="0" wp14:anchorId="520D2F33" wp14:editId="1B8CA7B1">
            <wp:extent cx="4353339" cy="3259966"/>
            <wp:effectExtent l="0" t="0" r="3175" b="4445"/>
            <wp:docPr id="62368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86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9071" cy="326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E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2D19F7"/>
    <w:multiLevelType w:val="hybridMultilevel"/>
    <w:tmpl w:val="A3101F3A"/>
    <w:lvl w:ilvl="0" w:tplc="6116E3EE">
      <w:start w:val="1"/>
      <w:numFmt w:val="decimal"/>
      <w:lvlText w:val="%1."/>
      <w:lvlJc w:val="left"/>
      <w:pPr>
        <w:ind w:left="720" w:hanging="360"/>
      </w:pPr>
    </w:lvl>
    <w:lvl w:ilvl="1" w:tplc="CBA2A05C">
      <w:start w:val="1"/>
      <w:numFmt w:val="lowerLetter"/>
      <w:lvlText w:val="%2."/>
      <w:lvlJc w:val="left"/>
      <w:pPr>
        <w:ind w:left="1440" w:hanging="360"/>
      </w:pPr>
    </w:lvl>
    <w:lvl w:ilvl="2" w:tplc="587283FE">
      <w:start w:val="1"/>
      <w:numFmt w:val="lowerRoman"/>
      <w:lvlText w:val="%3."/>
      <w:lvlJc w:val="right"/>
      <w:pPr>
        <w:ind w:left="2160" w:hanging="180"/>
      </w:pPr>
    </w:lvl>
    <w:lvl w:ilvl="3" w:tplc="38520BE0">
      <w:start w:val="1"/>
      <w:numFmt w:val="decimal"/>
      <w:lvlText w:val="%4."/>
      <w:lvlJc w:val="left"/>
      <w:pPr>
        <w:ind w:left="2880" w:hanging="360"/>
      </w:pPr>
    </w:lvl>
    <w:lvl w:ilvl="4" w:tplc="ED5C88EE">
      <w:start w:val="1"/>
      <w:numFmt w:val="lowerLetter"/>
      <w:lvlText w:val="%5."/>
      <w:lvlJc w:val="left"/>
      <w:pPr>
        <w:ind w:left="3600" w:hanging="360"/>
      </w:pPr>
    </w:lvl>
    <w:lvl w:ilvl="5" w:tplc="8FF29DDC">
      <w:start w:val="1"/>
      <w:numFmt w:val="lowerRoman"/>
      <w:lvlText w:val="%6."/>
      <w:lvlJc w:val="right"/>
      <w:pPr>
        <w:ind w:left="4320" w:hanging="180"/>
      </w:pPr>
    </w:lvl>
    <w:lvl w:ilvl="6" w:tplc="77D6B16A">
      <w:start w:val="1"/>
      <w:numFmt w:val="decimal"/>
      <w:lvlText w:val="%7."/>
      <w:lvlJc w:val="left"/>
      <w:pPr>
        <w:ind w:left="5040" w:hanging="360"/>
      </w:pPr>
    </w:lvl>
    <w:lvl w:ilvl="7" w:tplc="C248C696">
      <w:start w:val="1"/>
      <w:numFmt w:val="lowerLetter"/>
      <w:lvlText w:val="%8."/>
      <w:lvlJc w:val="left"/>
      <w:pPr>
        <w:ind w:left="5760" w:hanging="360"/>
      </w:pPr>
    </w:lvl>
    <w:lvl w:ilvl="8" w:tplc="092E68B4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514829">
    <w:abstractNumId w:val="8"/>
  </w:num>
  <w:num w:numId="2" w16cid:durableId="596061315">
    <w:abstractNumId w:val="6"/>
  </w:num>
  <w:num w:numId="3" w16cid:durableId="1080718532">
    <w:abstractNumId w:val="5"/>
  </w:num>
  <w:num w:numId="4" w16cid:durableId="1600522923">
    <w:abstractNumId w:val="4"/>
  </w:num>
  <w:num w:numId="5" w16cid:durableId="1927380470">
    <w:abstractNumId w:val="7"/>
  </w:num>
  <w:num w:numId="6" w16cid:durableId="752551050">
    <w:abstractNumId w:val="3"/>
  </w:num>
  <w:num w:numId="7" w16cid:durableId="753163432">
    <w:abstractNumId w:val="2"/>
  </w:num>
  <w:num w:numId="8" w16cid:durableId="1464541560">
    <w:abstractNumId w:val="1"/>
  </w:num>
  <w:num w:numId="9" w16cid:durableId="730883137">
    <w:abstractNumId w:val="0"/>
  </w:num>
  <w:num w:numId="10" w16cid:durableId="17229723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75C"/>
    <w:rsid w:val="00925E92"/>
    <w:rsid w:val="00AA1D8D"/>
    <w:rsid w:val="00AB74F3"/>
    <w:rsid w:val="00B47730"/>
    <w:rsid w:val="00CB0664"/>
    <w:rsid w:val="00D071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F049DB"/>
  <w14:defaultImageDpi w14:val="300"/>
  <w15:docId w15:val="{EB08AA22-1128-234C-B472-07413C8D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Nini psuturi</cp:lastModifiedBy>
  <cp:revision>3</cp:revision>
  <dcterms:created xsi:type="dcterms:W3CDTF">2013-12-23T23:15:00Z</dcterms:created>
  <dcterms:modified xsi:type="dcterms:W3CDTF">2026-04-29T09:32:00Z</dcterms:modified>
  <cp:category/>
</cp:coreProperties>
</file>