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DWBI Test Strategy – Data Quality</w:t>
      </w:r>
    </w:p>
    <w:p>
      <w:pPr>
        <w:pStyle w:val="Heading1"/>
      </w:pPr>
      <w:r>
        <w:t>1. Scope of Work</w:t>
      </w:r>
    </w:p>
    <w:p>
      <w:r>
        <w:t>The scope of QA activities includes verification of data quality for three Power BI dashboards:</w:t>
        <w:br/>
        <w:t>1. Sales</w:t>
        <w:br/>
        <w:t>2. Cost</w:t>
        <w:br/>
        <w:t>3. Stocks</w:t>
      </w:r>
    </w:p>
    <w:p>
      <w:pPr>
        <w:pStyle w:val="Heading1"/>
      </w:pPr>
      <w:r>
        <w:t>1.1 Entry Criteria</w:t>
      </w:r>
    </w:p>
    <w:p>
      <w:r>
        <w:t>- Data warehouse is deployed and accessible</w:t>
        <w:br/>
        <w:t>- Source data is loaded into EDW</w:t>
        <w:br/>
        <w:t>- Dashboards are available</w:t>
        <w:br/>
        <w:t>- Business rules and mappings are defined</w:t>
        <w:br/>
        <w:t>- Test environment is stable</w:t>
        <w:br/>
        <w:t>- Required access is granted</w:t>
        <w:br/>
        <w:t>- Test data is available</w:t>
      </w:r>
    </w:p>
    <w:p>
      <w:pPr>
        <w:pStyle w:val="Heading1"/>
      </w:pPr>
      <w:r>
        <w:t>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Resolution</w:t>
            </w:r>
          </w:p>
        </w:tc>
      </w:tr>
      <w:tr>
        <w:tc>
          <w:tcPr>
            <w:tcW w:type="dxa" w:w="2160"/>
          </w:tcPr>
          <w:p>
            <w:r>
              <w:t>Incomplete requirements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Incorrect validation logic</w:t>
            </w:r>
          </w:p>
        </w:tc>
        <w:tc>
          <w:tcPr>
            <w:tcW w:type="dxa" w:w="2160"/>
          </w:tcPr>
          <w:p>
            <w:r>
              <w:t>Clarify before testing</w:t>
            </w:r>
          </w:p>
        </w:tc>
      </w:tr>
      <w:tr>
        <w:tc>
          <w:tcPr>
            <w:tcW w:type="dxa" w:w="2160"/>
          </w:tcPr>
          <w:p>
            <w:r>
              <w:t>Data inconsistencies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Mismatch between source and DWH</w:t>
            </w:r>
          </w:p>
        </w:tc>
        <w:tc>
          <w:tcPr>
            <w:tcW w:type="dxa" w:w="2160"/>
          </w:tcPr>
          <w:p>
            <w:r>
              <w:t>Perform reconciliation</w:t>
            </w:r>
          </w:p>
        </w:tc>
      </w:tr>
      <w:tr>
        <w:tc>
          <w:tcPr>
            <w:tcW w:type="dxa" w:w="2160"/>
          </w:tcPr>
          <w:p>
            <w:r>
              <w:t>ETL failures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Delays in testing</w:t>
            </w:r>
          </w:p>
        </w:tc>
        <w:tc>
          <w:tcPr>
            <w:tcW w:type="dxa" w:w="2160"/>
          </w:tcPr>
          <w:p>
            <w:r>
              <w:t>Monitor ETL jobs</w:t>
            </w:r>
          </w:p>
        </w:tc>
      </w:tr>
      <w:tr>
        <w:tc>
          <w:tcPr>
            <w:tcW w:type="dxa" w:w="2160"/>
          </w:tcPr>
          <w:p>
            <w:r>
              <w:t>Dashboard changes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Outdated test cases</w:t>
            </w:r>
          </w:p>
        </w:tc>
        <w:tc>
          <w:tcPr>
            <w:tcW w:type="dxa" w:w="2160"/>
          </w:tcPr>
          <w:p>
            <w:r>
              <w:t>Freeze logic</w:t>
            </w:r>
          </w:p>
        </w:tc>
      </w:tr>
      <w:tr>
        <w:tc>
          <w:tcPr>
            <w:tcW w:type="dxa" w:w="2160"/>
          </w:tcPr>
          <w:p>
            <w:r>
              <w:t>Limited data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 coverage</w:t>
            </w:r>
          </w:p>
        </w:tc>
        <w:tc>
          <w:tcPr>
            <w:tcW w:type="dxa" w:w="2160"/>
          </w:tcPr>
          <w:p>
            <w:r>
              <w:t>Use additional datasets</w:t>
            </w:r>
          </w:p>
        </w:tc>
      </w:tr>
    </w:tbl>
    <w:p>
      <w:pPr>
        <w:pStyle w:val="Heading1"/>
      </w:pPr>
      <w:r>
        <w:t>1.2 Test Approach</w:t>
      </w:r>
    </w:p>
    <w:p>
      <w:r>
        <w:t>1. Requirement Analysis</w:t>
        <w:br/>
        <w:t>2. Test Planning</w:t>
        <w:br/>
        <w:t>3. ETL Data Validation</w:t>
        <w:br/>
        <w:t>4. Data Quality Checks</w:t>
        <w:br/>
        <w:t>5. Dashboard Validation</w:t>
        <w:br/>
        <w:t>6. Regression Testing</w:t>
        <w:br/>
        <w:t>7. Defect Reporting</w:t>
        <w:br/>
        <w:t>8. Test Closure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