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62C7" w14:textId="721D57AE" w:rsidR="00FC0B77" w:rsidRDefault="00FC0B77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  <w:lang w:eastAsia="en-GB"/>
        </w:rPr>
      </w:pPr>
    </w:p>
    <w:p w14:paraId="6AB9AF9C" w14:textId="77777777" w:rsidR="00FC0B77" w:rsidRDefault="00FC0B77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  <w:lang w:eastAsia="en-GB"/>
        </w:rPr>
      </w:pPr>
      <w: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  <w:lang w:eastAsia="en-GB"/>
        </w:rPr>
        <w:br w:type="page"/>
      </w:r>
    </w:p>
    <w:p w14:paraId="46E2F6B9" w14:textId="4F03216B" w:rsidR="00FC0B77" w:rsidRDefault="00FC0B77" w:rsidP="00FC0B77">
      <w:pPr>
        <w:pStyle w:val="Heading1"/>
      </w:pPr>
      <w:r>
        <w:lastRenderedPageBreak/>
        <w:t>TASK 9 – Improving Data Warehouse Refresh</w:t>
      </w:r>
    </w:p>
    <w:p w14:paraId="42BF5064" w14:textId="77777777" w:rsidR="00FC0B77" w:rsidRDefault="00FC0B77"/>
    <w:p w14:paraId="1991AE41" w14:textId="77777777" w:rsidR="00E22940" w:rsidRDefault="00FC0B77" w:rsidP="00E22940">
      <w:pPr>
        <w:pStyle w:val="NormalWeb"/>
      </w:pPr>
      <w:r>
        <w:t>The DM fact table (bl_dm.fct_sales) was recreated using RANGE partitioning on event_dt.</w:t>
      </w:r>
      <w:r>
        <w:br/>
        <w:t>Monthly partitions are used.</w:t>
      </w:r>
      <w:r>
        <w:br/>
        <w:t>Partition management is handled dynamically using a helper procedure which creates and attaches monthly partitions.</w:t>
      </w:r>
      <w:r>
        <w:br/>
      </w:r>
      <w:r>
        <w:rPr>
          <w:noProof/>
        </w:rPr>
        <w:drawing>
          <wp:inline distT="0" distB="0" distL="0" distR="0" wp14:anchorId="1A38A667" wp14:editId="4B7F04AB">
            <wp:extent cx="3460376" cy="1488659"/>
            <wp:effectExtent l="0" t="0" r="0" b="0"/>
            <wp:docPr id="8525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6427" name="Picture 8525564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33" cy="150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940">
        <w:br/>
      </w:r>
      <w:r w:rsidR="00E22940">
        <w:br/>
      </w:r>
      <w:r w:rsidR="00E22940">
        <w:br/>
      </w:r>
      <w:r w:rsidR="00E22940">
        <w:t>Monthly partitions are created dynamically.</w:t>
      </w:r>
      <w:r w:rsidR="00E22940">
        <w:br/>
        <w:t>The procedure ensure_month_partition(p_date) creates a standalone monthly table and attaches it using ALTER TABLE … ATTACH PARTITION.</w:t>
      </w:r>
    </w:p>
    <w:p w14:paraId="5DBE8C68" w14:textId="0E92D934" w:rsidR="00F25BE1" w:rsidRDefault="00E22940" w:rsidP="00FC0B77">
      <w:r>
        <w:rPr>
          <w:noProof/>
        </w:rPr>
        <w:drawing>
          <wp:inline distT="0" distB="0" distL="0" distR="0" wp14:anchorId="32A34CA0" wp14:editId="56D5278C">
            <wp:extent cx="4204447" cy="3933809"/>
            <wp:effectExtent l="0" t="0" r="0" b="3810"/>
            <wp:docPr id="26411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9935" name="Picture 2641199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276" cy="394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542C" w14:textId="77777777" w:rsidR="00E22940" w:rsidRDefault="00E22940" w:rsidP="00FC0B77"/>
    <w:p w14:paraId="784460B6" w14:textId="77777777" w:rsidR="00E22940" w:rsidRDefault="00E22940" w:rsidP="00FC0B77"/>
    <w:p w14:paraId="7A5D9897" w14:textId="77777777" w:rsidR="00E22940" w:rsidRDefault="00E22940" w:rsidP="00FC0B77"/>
    <w:p w14:paraId="6F9CAA80" w14:textId="77777777" w:rsidR="00E22940" w:rsidRDefault="00E22940" w:rsidP="00E22940">
      <w:pPr>
        <w:pStyle w:val="NormalWeb"/>
      </w:pPr>
      <w:r>
        <w:t>he fact load procedure was modified to implement a rolling 3-month window.</w:t>
      </w:r>
      <w:r>
        <w:br/>
        <w:t>The procedure:</w:t>
      </w:r>
    </w:p>
    <w:p w14:paraId="6845F5CC" w14:textId="77777777" w:rsidR="00E22940" w:rsidRDefault="00E22940" w:rsidP="00E22940">
      <w:pPr>
        <w:pStyle w:val="NormalWeb"/>
        <w:numPr>
          <w:ilvl w:val="0"/>
          <w:numId w:val="10"/>
        </w:numPr>
      </w:pPr>
      <w:r>
        <w:t>Calculates the rolling window (last 3 months from CURRENT_DATE)</w:t>
      </w:r>
    </w:p>
    <w:p w14:paraId="5EF37257" w14:textId="77777777" w:rsidR="00E22940" w:rsidRDefault="00E22940" w:rsidP="00E22940">
      <w:pPr>
        <w:pStyle w:val="NormalWeb"/>
        <w:numPr>
          <w:ilvl w:val="0"/>
          <w:numId w:val="10"/>
        </w:numPr>
      </w:pPr>
      <w:r>
        <w:t>Ensures partitions exist for those months</w:t>
      </w:r>
    </w:p>
    <w:p w14:paraId="3C766EA3" w14:textId="77777777" w:rsidR="00E22940" w:rsidRDefault="00E22940" w:rsidP="00E22940">
      <w:pPr>
        <w:pStyle w:val="NormalWeb"/>
        <w:numPr>
          <w:ilvl w:val="0"/>
          <w:numId w:val="10"/>
        </w:numPr>
      </w:pPr>
      <w:r>
        <w:t>Loads only rows within that period</w:t>
      </w:r>
    </w:p>
    <w:p w14:paraId="267F46CC" w14:textId="77777777" w:rsidR="00E22940" w:rsidRDefault="00E22940" w:rsidP="00E22940">
      <w:pPr>
        <w:pStyle w:val="NormalWeb"/>
        <w:numPr>
          <w:ilvl w:val="0"/>
          <w:numId w:val="10"/>
        </w:numPr>
      </w:pPr>
      <w:r>
        <w:t>Prevents duplicates using NOT EXISTS</w:t>
      </w:r>
    </w:p>
    <w:p w14:paraId="7BCBC2F1" w14:textId="77777777" w:rsidR="00E22940" w:rsidRDefault="00E22940" w:rsidP="00E22940">
      <w:pPr>
        <w:pStyle w:val="NormalWeb"/>
        <w:numPr>
          <w:ilvl w:val="0"/>
          <w:numId w:val="10"/>
        </w:numPr>
      </w:pPr>
      <w:r>
        <w:t>Logs the number of inserted rows</w:t>
      </w:r>
    </w:p>
    <w:p w14:paraId="530298A7" w14:textId="77777777" w:rsidR="00E22940" w:rsidRDefault="00E22940" w:rsidP="00E22940">
      <w:pPr>
        <w:pStyle w:val="NormalWeb"/>
      </w:pPr>
      <w:r>
        <w:t>Business key: (sales_src_id, source_system, event_dt)</w:t>
      </w:r>
    </w:p>
    <w:p w14:paraId="63BF81B2" w14:textId="5A1BC202" w:rsidR="00E22940" w:rsidRDefault="00E22940" w:rsidP="00E2294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5EEA043" wp14:editId="22D9FFEC">
            <wp:extent cx="4150019" cy="3747247"/>
            <wp:effectExtent l="0" t="0" r="3175" b="0"/>
            <wp:docPr id="1305296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6369" name="Picture 13052963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385" cy="375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436C" w14:textId="4C1E488F" w:rsidR="00E22940" w:rsidRDefault="00E22940" w:rsidP="00FC0B77">
      <w:r>
        <w:rPr>
          <w:noProof/>
        </w:rPr>
        <w:lastRenderedPageBreak/>
        <w:drawing>
          <wp:inline distT="0" distB="0" distL="0" distR="0" wp14:anchorId="4D5C9F78" wp14:editId="5D12AB04">
            <wp:extent cx="4064383" cy="3621741"/>
            <wp:effectExtent l="0" t="0" r="0" b="0"/>
            <wp:docPr id="1263828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28262" name="Picture 1263828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51" cy="364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28511" wp14:editId="665CE0C6">
            <wp:extent cx="4127556" cy="2895600"/>
            <wp:effectExtent l="0" t="0" r="0" b="0"/>
            <wp:docPr id="2115413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3886" name="Picture 2115413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336" cy="289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F260" w14:textId="77777777" w:rsidR="00E22940" w:rsidRDefault="00E22940" w:rsidP="00FC0B77"/>
    <w:p w14:paraId="6425DB5B" w14:textId="77777777" w:rsidR="00E22940" w:rsidRDefault="00E22940" w:rsidP="00FC0B77"/>
    <w:p w14:paraId="490883B5" w14:textId="77777777" w:rsidR="00E22940" w:rsidRDefault="00E22940" w:rsidP="00FC0B77"/>
    <w:p w14:paraId="45C86019" w14:textId="77777777" w:rsidR="00E22940" w:rsidRDefault="00E22940" w:rsidP="00FC0B77"/>
    <w:p w14:paraId="3E291C5C" w14:textId="77777777" w:rsidR="00E22940" w:rsidRDefault="00E22940" w:rsidP="00FC0B77"/>
    <w:p w14:paraId="7068375C" w14:textId="77777777" w:rsidR="00E22940" w:rsidRDefault="00E22940" w:rsidP="00FC0B77"/>
    <w:p w14:paraId="12B1F0B2" w14:textId="77777777" w:rsidR="00E22940" w:rsidRDefault="00E22940" w:rsidP="00E22940">
      <w:pPr>
        <w:pStyle w:val="NormalWeb"/>
      </w:pPr>
      <w:r>
        <w:lastRenderedPageBreak/>
        <w:t xml:space="preserve">The procedure was executed </w:t>
      </w:r>
      <w:r>
        <w:t>more than once</w:t>
      </w:r>
      <w:r>
        <w:t xml:space="preserve"> to verify incremental behavior.</w:t>
      </w:r>
      <w:r>
        <w:br/>
        <w:t>First execution inserts rows within the rolling window.</w:t>
      </w:r>
      <w:r>
        <w:br/>
      </w:r>
      <w:r>
        <w:t>The following</w:t>
      </w:r>
      <w:r>
        <w:t xml:space="preserve"> execution</w:t>
      </w:r>
      <w:r>
        <w:t>s</w:t>
      </w:r>
      <w:r>
        <w:t xml:space="preserve"> insert 0 rows.</w:t>
      </w:r>
      <w:r>
        <w:br/>
        <w:t>This confirms idempotency.</w:t>
      </w:r>
      <w:r>
        <w:br/>
      </w:r>
      <w:r>
        <w:br/>
      </w:r>
      <w:r>
        <w:rPr>
          <w:noProof/>
        </w:rPr>
        <w:drawing>
          <wp:inline distT="0" distB="0" distL="0" distR="0" wp14:anchorId="2E5319F3" wp14:editId="3E7640AC">
            <wp:extent cx="5731510" cy="1180465"/>
            <wp:effectExtent l="0" t="0" r="0" b="635"/>
            <wp:docPr id="539693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93894" name="Picture 5396938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A duplicate check was performed on the business key (sales_src_id, source_system, event_dt) to ensure no duplicate fact rows exist. No duplicates were found.</w:t>
      </w:r>
    </w:p>
    <w:p w14:paraId="4F6B9EC0" w14:textId="77777777" w:rsidR="00E22940" w:rsidRDefault="00E22940" w:rsidP="00E22940">
      <w:pPr>
        <w:pStyle w:val="NormalWeb"/>
      </w:pPr>
      <w:r>
        <w:t>A completeness test was also executed to confirm that all business keys from 3NF within the rolling 3-month window were successfully loaded into the DM fact table. The result confirmed that no rows were missing.</w:t>
      </w:r>
    </w:p>
    <w:p w14:paraId="5CC09B2A" w14:textId="16C2DA6F" w:rsidR="00E22940" w:rsidRDefault="00CB466A" w:rsidP="00E22940">
      <w:pPr>
        <w:pStyle w:val="NormalWeb"/>
      </w:pPr>
      <w:r>
        <w:t>The solution satisfies partitioning, rolling window refresh, incremental loading, and data consistency requirements.</w:t>
      </w:r>
    </w:p>
    <w:sectPr w:rsidR="00E2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1F84"/>
    <w:multiLevelType w:val="multilevel"/>
    <w:tmpl w:val="62A4B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E786B"/>
    <w:multiLevelType w:val="multilevel"/>
    <w:tmpl w:val="F5102D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76A46"/>
    <w:multiLevelType w:val="multilevel"/>
    <w:tmpl w:val="9758A3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01477"/>
    <w:multiLevelType w:val="multilevel"/>
    <w:tmpl w:val="754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411A9"/>
    <w:multiLevelType w:val="multilevel"/>
    <w:tmpl w:val="8126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242C9A"/>
    <w:multiLevelType w:val="multilevel"/>
    <w:tmpl w:val="8E4A29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7258D1"/>
    <w:multiLevelType w:val="multilevel"/>
    <w:tmpl w:val="398C3B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C35081"/>
    <w:multiLevelType w:val="multilevel"/>
    <w:tmpl w:val="7C3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2198F"/>
    <w:multiLevelType w:val="multilevel"/>
    <w:tmpl w:val="4DC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E45D0"/>
    <w:multiLevelType w:val="multilevel"/>
    <w:tmpl w:val="F94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835727">
    <w:abstractNumId w:val="4"/>
  </w:num>
  <w:num w:numId="2" w16cid:durableId="961763950">
    <w:abstractNumId w:val="2"/>
  </w:num>
  <w:num w:numId="3" w16cid:durableId="16122027">
    <w:abstractNumId w:val="8"/>
  </w:num>
  <w:num w:numId="4" w16cid:durableId="198399611">
    <w:abstractNumId w:val="5"/>
  </w:num>
  <w:num w:numId="5" w16cid:durableId="108088579">
    <w:abstractNumId w:val="7"/>
  </w:num>
  <w:num w:numId="6" w16cid:durableId="1248613400">
    <w:abstractNumId w:val="0"/>
  </w:num>
  <w:num w:numId="7" w16cid:durableId="1543248597">
    <w:abstractNumId w:val="6"/>
  </w:num>
  <w:num w:numId="8" w16cid:durableId="838083994">
    <w:abstractNumId w:val="1"/>
  </w:num>
  <w:num w:numId="9" w16cid:durableId="349113931">
    <w:abstractNumId w:val="3"/>
  </w:num>
  <w:num w:numId="10" w16cid:durableId="1128008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77"/>
    <w:rsid w:val="002F147A"/>
    <w:rsid w:val="00A00396"/>
    <w:rsid w:val="00A1012D"/>
    <w:rsid w:val="00CB466A"/>
    <w:rsid w:val="00E22940"/>
    <w:rsid w:val="00F24D94"/>
    <w:rsid w:val="00F25BE1"/>
    <w:rsid w:val="00FA5C29"/>
    <w:rsid w:val="00FC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431786"/>
  <w15:chartTrackingRefBased/>
  <w15:docId w15:val="{6E35AB69-69B4-564F-A0CB-56CDD2E0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0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0B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B7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">
    <w:name w:val="ͼn"/>
    <w:basedOn w:val="DefaultParagraphFont"/>
    <w:rsid w:val="00FC0B77"/>
  </w:style>
  <w:style w:type="character" w:customStyle="1" w:styleId="r">
    <w:name w:val="ͼr"/>
    <w:basedOn w:val="DefaultParagraphFont"/>
    <w:rsid w:val="00FC0B77"/>
  </w:style>
  <w:style w:type="character" w:customStyle="1" w:styleId="q">
    <w:name w:val="ͼq"/>
    <w:basedOn w:val="DefaultParagraphFont"/>
    <w:rsid w:val="00FC0B77"/>
  </w:style>
  <w:style w:type="character" w:customStyle="1" w:styleId="t">
    <w:name w:val="ͼt"/>
    <w:basedOn w:val="DefaultParagraphFont"/>
    <w:rsid w:val="00FC0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2026-02-28T22:51:00Z</dcterms:created>
  <dcterms:modified xsi:type="dcterms:W3CDTF">2026-02-28T23:12:00Z</dcterms:modified>
</cp:coreProperties>
</file>