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D265" w14:textId="77777777" w:rsidR="00406F88" w:rsidRPr="00CA53E6" w:rsidRDefault="00406F88" w:rsidP="00CA53E6">
      <w:pPr>
        <w:pStyle w:val="Heading1"/>
        <w:spacing w:before="82" w:line="237" w:lineRule="exact"/>
        <w:jc w:val="center"/>
        <w:rPr>
          <w:rFonts w:asciiTheme="minorHAnsi" w:hAnsiTheme="minorHAnsi" w:cstheme="minorHAnsi"/>
          <w:color w:val="131313"/>
          <w:sz w:val="24"/>
          <w:szCs w:val="24"/>
          <w:u w:color="444444"/>
        </w:rPr>
      </w:pPr>
      <w:r w:rsidRPr="00CA53E6">
        <w:rPr>
          <w:rFonts w:asciiTheme="minorHAnsi" w:hAnsiTheme="minorHAnsi" w:cstheme="minorHAnsi"/>
          <w:color w:val="131313"/>
          <w:sz w:val="24"/>
          <w:szCs w:val="24"/>
          <w:u w:color="444444"/>
        </w:rPr>
        <w:t>Group Mediclaim - Nomination Form for Parents Inclusion &amp; Top Up Option</w:t>
      </w:r>
    </w:p>
    <w:p w14:paraId="1D755059" w14:textId="77777777" w:rsidR="00406F88" w:rsidRPr="00CA53E6" w:rsidRDefault="00406F88" w:rsidP="00406F88">
      <w:pPr>
        <w:pStyle w:val="Heading1"/>
        <w:spacing w:before="82" w:line="237" w:lineRule="exact"/>
        <w:ind w:left="482"/>
        <w:rPr>
          <w:rFonts w:asciiTheme="minorHAnsi" w:hAnsiTheme="minorHAnsi" w:cstheme="minorHAnsi"/>
          <w:sz w:val="22"/>
          <w:szCs w:val="22"/>
          <w:u w:val="none"/>
        </w:rPr>
      </w:pP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605"/>
        <w:gridCol w:w="3330"/>
        <w:gridCol w:w="4041"/>
      </w:tblGrid>
      <w:tr w:rsidR="00406F88" w:rsidRPr="00CA53E6" w14:paraId="15C1D112" w14:textId="77777777" w:rsidTr="00CA53E6">
        <w:trPr>
          <w:trHeight w:val="422"/>
        </w:trPr>
        <w:tc>
          <w:tcPr>
            <w:tcW w:w="2605" w:type="dxa"/>
          </w:tcPr>
          <w:p w14:paraId="38983023" w14:textId="5A0F78D2" w:rsidR="00406F88" w:rsidRPr="00CA53E6" w:rsidRDefault="00406F88" w:rsidP="00E66CDF">
            <w:pPr>
              <w:pStyle w:val="BodyText"/>
              <w:spacing w:before="42" w:line="552" w:lineRule="auto"/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</w:pPr>
            <w:proofErr w:type="spellStart"/>
            <w:proofErr w:type="gramStart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  <w:t>E.Code</w:t>
            </w:r>
            <w:proofErr w:type="spellEnd"/>
            <w:proofErr w:type="gramEnd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  <w:t>:</w:t>
            </w:r>
          </w:p>
        </w:tc>
        <w:tc>
          <w:tcPr>
            <w:tcW w:w="3330" w:type="dxa"/>
          </w:tcPr>
          <w:p w14:paraId="417B8555" w14:textId="62A3D429" w:rsidR="00406F88" w:rsidRPr="00CA53E6" w:rsidRDefault="00406F88" w:rsidP="00E66CDF">
            <w:pPr>
              <w:pStyle w:val="BodyText"/>
              <w:spacing w:before="42" w:line="552" w:lineRule="auto"/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</w:pPr>
            <w:proofErr w:type="spellStart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  <w:t>DoJ</w:t>
            </w:r>
            <w:proofErr w:type="spellEnd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  <w:t xml:space="preserve">: </w:t>
            </w:r>
          </w:p>
        </w:tc>
        <w:tc>
          <w:tcPr>
            <w:tcW w:w="4041" w:type="dxa"/>
          </w:tcPr>
          <w:p w14:paraId="3AB6E6D2" w14:textId="420F0847" w:rsidR="00406F88" w:rsidRPr="00CA53E6" w:rsidRDefault="00406F88" w:rsidP="00E66CDF">
            <w:pPr>
              <w:pStyle w:val="BodyText"/>
              <w:spacing w:before="42" w:line="552" w:lineRule="auto"/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10"/>
                <w:sz w:val="22"/>
                <w:szCs w:val="22"/>
              </w:rPr>
              <w:t xml:space="preserve">Employee Name: </w:t>
            </w:r>
          </w:p>
        </w:tc>
      </w:tr>
    </w:tbl>
    <w:p w14:paraId="477E5DA8" w14:textId="77777777" w:rsidR="00FF0706" w:rsidRPr="00CA53E6" w:rsidRDefault="00FF0706">
      <w:pPr>
        <w:rPr>
          <w:rFonts w:asciiTheme="minorHAnsi" w:hAnsiTheme="minorHAnsi" w:cstheme="minorHAnsi"/>
        </w:rPr>
      </w:pPr>
    </w:p>
    <w:p w14:paraId="6A586B7D" w14:textId="26B4EC1E" w:rsidR="00406F88" w:rsidRDefault="00406F88" w:rsidP="00406F88">
      <w:pPr>
        <w:jc w:val="both"/>
        <w:rPr>
          <w:rFonts w:asciiTheme="minorHAnsi" w:hAnsiTheme="minorHAnsi" w:cstheme="minorHAnsi"/>
        </w:rPr>
      </w:pPr>
      <w:r w:rsidRPr="00CA53E6">
        <w:rPr>
          <w:rFonts w:asciiTheme="minorHAnsi" w:hAnsiTheme="minorHAnsi" w:cstheme="minorHAnsi"/>
        </w:rPr>
        <w:t xml:space="preserve">Group Mediclaim is a floater family policy. The employees </w:t>
      </w:r>
      <w:proofErr w:type="spellStart"/>
      <w:r w:rsidRPr="00CA53E6">
        <w:rPr>
          <w:rFonts w:asciiTheme="minorHAnsi" w:hAnsiTheme="minorHAnsi" w:cstheme="minorHAnsi"/>
        </w:rPr>
        <w:t>upto</w:t>
      </w:r>
      <w:proofErr w:type="spellEnd"/>
      <w:r w:rsidRPr="00CA53E6">
        <w:rPr>
          <w:rFonts w:asciiTheme="minorHAnsi" w:hAnsiTheme="minorHAnsi" w:cstheme="minorHAnsi"/>
        </w:rPr>
        <w:t xml:space="preserve"> Grade G4 can opt for Parental Policy to get their parents covered under GMC by paying the additional premium. The employees G5 &amp; above, its being sponsored by the company.</w:t>
      </w:r>
    </w:p>
    <w:p w14:paraId="05D305E8" w14:textId="0B9641F1" w:rsidR="00E95987" w:rsidRDefault="00E95987" w:rsidP="00406F88">
      <w:pPr>
        <w:jc w:val="both"/>
        <w:rPr>
          <w:rFonts w:asciiTheme="minorHAnsi" w:hAnsiTheme="minorHAnsi" w:cstheme="minorHAnsi"/>
        </w:rPr>
      </w:pPr>
    </w:p>
    <w:p w14:paraId="73B5373F" w14:textId="32D02230" w:rsidR="00E95987" w:rsidRPr="00614D20" w:rsidRDefault="00E95987" w:rsidP="00614D20">
      <w:pPr>
        <w:pStyle w:val="Heading1"/>
        <w:ind w:left="0"/>
        <w:rPr>
          <w:rFonts w:asciiTheme="minorHAnsi" w:hAnsiTheme="minorHAnsi" w:cstheme="minorHAnsi"/>
          <w:color w:val="141414"/>
          <w:sz w:val="22"/>
          <w:szCs w:val="22"/>
          <w:u w:color="474747"/>
        </w:rPr>
      </w:pPr>
      <w:r w:rsidRPr="00B75139">
        <w:rPr>
          <w:rFonts w:asciiTheme="minorHAnsi" w:hAnsiTheme="minorHAnsi" w:cstheme="minorHAnsi"/>
          <w:color w:val="141414"/>
          <w:sz w:val="22"/>
          <w:szCs w:val="22"/>
          <w:u w:color="474747"/>
        </w:rPr>
        <w:t>Parental Coverage Option</w:t>
      </w:r>
      <w:r w:rsidR="00614D20">
        <w:rPr>
          <w:rFonts w:asciiTheme="minorHAnsi" w:hAnsiTheme="minorHAnsi" w:cstheme="minorHAnsi"/>
          <w:color w:val="141414"/>
          <w:sz w:val="22"/>
          <w:szCs w:val="22"/>
          <w:u w:color="474747"/>
        </w:rPr>
        <w:t>:</w:t>
      </w:r>
    </w:p>
    <w:p w14:paraId="6353E554" w14:textId="07E631D1" w:rsidR="00B75139" w:rsidRPr="00BA3E19" w:rsidRDefault="00E95987" w:rsidP="00BA3E1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A3E19">
        <w:rPr>
          <w:rFonts w:asciiTheme="minorHAnsi" w:hAnsiTheme="minorHAnsi" w:cstheme="minorHAnsi"/>
        </w:rPr>
        <w:t xml:space="preserve">All G5 and above employees, you </w:t>
      </w:r>
      <w:r w:rsidR="00F335B4" w:rsidRPr="00BA3E19">
        <w:rPr>
          <w:rFonts w:asciiTheme="minorHAnsi" w:hAnsiTheme="minorHAnsi" w:cstheme="minorHAnsi"/>
        </w:rPr>
        <w:t>require</w:t>
      </w:r>
      <w:r w:rsidRPr="00BA3E19">
        <w:rPr>
          <w:rFonts w:asciiTheme="minorHAnsi" w:hAnsiTheme="minorHAnsi" w:cstheme="minorHAnsi"/>
        </w:rPr>
        <w:t xml:space="preserve"> to share the details of your parent</w:t>
      </w:r>
      <w:r w:rsidR="00614D20">
        <w:rPr>
          <w:rFonts w:asciiTheme="minorHAnsi" w:hAnsiTheme="minorHAnsi" w:cstheme="minorHAnsi"/>
        </w:rPr>
        <w:t>(s)</w:t>
      </w:r>
      <w:r w:rsidR="00F335B4">
        <w:rPr>
          <w:rFonts w:asciiTheme="minorHAnsi" w:hAnsiTheme="minorHAnsi" w:cstheme="minorHAnsi"/>
        </w:rPr>
        <w:t xml:space="preserve"> in the table below.</w:t>
      </w:r>
    </w:p>
    <w:p w14:paraId="165738A5" w14:textId="01AE2C62" w:rsidR="00E95987" w:rsidRDefault="00E95987" w:rsidP="00BA3E1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A3E19">
        <w:rPr>
          <w:rFonts w:asciiTheme="minorHAnsi" w:hAnsiTheme="minorHAnsi" w:cstheme="minorHAnsi"/>
        </w:rPr>
        <w:t xml:space="preserve">Employees </w:t>
      </w:r>
      <w:proofErr w:type="spellStart"/>
      <w:r w:rsidRPr="00BA3E19">
        <w:rPr>
          <w:rFonts w:asciiTheme="minorHAnsi" w:hAnsiTheme="minorHAnsi" w:cstheme="minorHAnsi"/>
        </w:rPr>
        <w:t>upto</w:t>
      </w:r>
      <w:proofErr w:type="spellEnd"/>
      <w:r w:rsidRPr="00BA3E19">
        <w:rPr>
          <w:rFonts w:asciiTheme="minorHAnsi" w:hAnsiTheme="minorHAnsi" w:cstheme="minorHAnsi"/>
        </w:rPr>
        <w:t xml:space="preserve"> G4, </w:t>
      </w:r>
      <w:proofErr w:type="gramStart"/>
      <w:r w:rsidRPr="00BA3E19">
        <w:rPr>
          <w:rFonts w:asciiTheme="minorHAnsi" w:hAnsiTheme="minorHAnsi" w:cstheme="minorHAnsi"/>
        </w:rPr>
        <w:t>Do</w:t>
      </w:r>
      <w:proofErr w:type="gramEnd"/>
      <w:r w:rsidRPr="00BA3E19">
        <w:rPr>
          <w:rFonts w:asciiTheme="minorHAnsi" w:hAnsiTheme="minorHAnsi" w:cstheme="minorHAnsi"/>
        </w:rPr>
        <w:t xml:space="preserve"> you want t</w:t>
      </w:r>
      <w:r w:rsidR="00BA3E19">
        <w:rPr>
          <w:rFonts w:asciiTheme="minorHAnsi" w:hAnsiTheme="minorHAnsi" w:cstheme="minorHAnsi"/>
        </w:rPr>
        <w:t>o take this Parental Policy?</w:t>
      </w:r>
    </w:p>
    <w:p w14:paraId="44104DCB" w14:textId="2A9D4AD8" w:rsidR="00BA3E19" w:rsidRDefault="00BA3E19" w:rsidP="00BA3E19">
      <w:pPr>
        <w:pStyle w:val="BodyText"/>
        <w:spacing w:before="60"/>
        <w:ind w:firstLine="720"/>
        <w:rPr>
          <w:rFonts w:asciiTheme="minorHAnsi" w:hAnsiTheme="minorHAnsi" w:cstheme="minorHAnsi"/>
          <w:b/>
          <w:bCs/>
          <w:color w:val="1C1C1C"/>
          <w:w w:val="105"/>
          <w:sz w:val="22"/>
          <w:szCs w:val="22"/>
        </w:rPr>
      </w:pP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 xml:space="preserve"> □Yes</w:t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D2167B">
        <w:rPr>
          <w:rFonts w:asciiTheme="minorHAnsi" w:hAnsiTheme="minorHAnsi" w:cstheme="minorHAnsi"/>
          <w:color w:val="1C1C1C"/>
          <w:w w:val="105"/>
          <w:sz w:val="22"/>
          <w:szCs w:val="22"/>
        </w:rPr>
        <w:t>□No</w:t>
      </w:r>
    </w:p>
    <w:p w14:paraId="327B8FEB" w14:textId="11774490" w:rsidR="00BA3E19" w:rsidRDefault="00BA3E19" w:rsidP="00406F88">
      <w:pPr>
        <w:pStyle w:val="BodyText"/>
        <w:spacing w:before="60"/>
        <w:rPr>
          <w:rFonts w:asciiTheme="minorHAnsi" w:hAnsiTheme="minorHAnsi" w:cstheme="minorHAnsi"/>
          <w:color w:val="1C1C1C"/>
          <w:w w:val="105"/>
          <w:sz w:val="22"/>
          <w:szCs w:val="22"/>
        </w:rPr>
      </w:pPr>
      <w:r>
        <w:rPr>
          <w:rFonts w:asciiTheme="minorHAnsi" w:hAnsiTheme="minorHAnsi" w:cstheme="minorHAnsi"/>
          <w:color w:val="1C1C1C"/>
          <w:w w:val="105"/>
          <w:sz w:val="22"/>
          <w:szCs w:val="22"/>
        </w:rPr>
        <w:t>If Yes, please share the details</w:t>
      </w:r>
      <w:r w:rsidR="00F335B4" w:rsidRPr="00BA3E19">
        <w:rPr>
          <w:rFonts w:asciiTheme="minorHAnsi" w:hAnsiTheme="minorHAnsi" w:cstheme="minorHAnsi"/>
        </w:rPr>
        <w:t xml:space="preserve"> of your parent</w:t>
      </w:r>
      <w:r w:rsidR="00F335B4">
        <w:rPr>
          <w:rFonts w:asciiTheme="minorHAnsi" w:hAnsiTheme="minorHAnsi" w:cstheme="minorHAnsi"/>
        </w:rPr>
        <w:t>(s) in the table below</w:t>
      </w:r>
      <w:r>
        <w:rPr>
          <w:rFonts w:asciiTheme="minorHAnsi" w:hAnsiTheme="minorHAnsi" w:cstheme="minorHAnsi"/>
          <w:color w:val="1C1C1C"/>
          <w:w w:val="105"/>
          <w:sz w:val="22"/>
          <w:szCs w:val="22"/>
        </w:rPr>
        <w:t>,</w:t>
      </w:r>
    </w:p>
    <w:p w14:paraId="6BB6DC6C" w14:textId="34FB9478" w:rsidR="00CA53E6" w:rsidRPr="00BA3E19" w:rsidRDefault="00406F88" w:rsidP="00406F88">
      <w:pPr>
        <w:pStyle w:val="BodyText"/>
        <w:spacing w:before="60"/>
        <w:rPr>
          <w:rFonts w:asciiTheme="minorHAnsi" w:hAnsiTheme="minorHAnsi" w:cstheme="minorHAnsi"/>
          <w:color w:val="1C1C1C"/>
          <w:w w:val="105"/>
          <w:sz w:val="22"/>
          <w:szCs w:val="22"/>
        </w:rPr>
      </w:pP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2250"/>
        <w:gridCol w:w="3055"/>
      </w:tblGrid>
      <w:tr w:rsidR="00406F88" w:rsidRPr="00CA53E6" w14:paraId="006D924C" w14:textId="77777777" w:rsidTr="00CA53E6">
        <w:tc>
          <w:tcPr>
            <w:tcW w:w="895" w:type="dxa"/>
          </w:tcPr>
          <w:p w14:paraId="6132F991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Sr. No.</w:t>
            </w:r>
          </w:p>
        </w:tc>
        <w:tc>
          <w:tcPr>
            <w:tcW w:w="3150" w:type="dxa"/>
          </w:tcPr>
          <w:p w14:paraId="7B9D23E3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Name of Parent (s)</w:t>
            </w:r>
          </w:p>
        </w:tc>
        <w:tc>
          <w:tcPr>
            <w:tcW w:w="2250" w:type="dxa"/>
          </w:tcPr>
          <w:p w14:paraId="5676B11A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Relationship</w:t>
            </w:r>
          </w:p>
        </w:tc>
        <w:tc>
          <w:tcPr>
            <w:tcW w:w="3055" w:type="dxa"/>
          </w:tcPr>
          <w:p w14:paraId="2275132E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Date of Birth (dd-mm-</w:t>
            </w:r>
            <w:proofErr w:type="spellStart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yyyy</w:t>
            </w:r>
            <w:proofErr w:type="spellEnd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)</w:t>
            </w:r>
          </w:p>
        </w:tc>
      </w:tr>
      <w:tr w:rsidR="00CA53E6" w:rsidRPr="00CA53E6" w14:paraId="04F2272D" w14:textId="77777777" w:rsidTr="00CA53E6">
        <w:tc>
          <w:tcPr>
            <w:tcW w:w="895" w:type="dxa"/>
          </w:tcPr>
          <w:p w14:paraId="06922523" w14:textId="77777777" w:rsidR="00CA53E6" w:rsidRPr="00CA53E6" w:rsidRDefault="00CA53E6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</w:p>
        </w:tc>
        <w:tc>
          <w:tcPr>
            <w:tcW w:w="3150" w:type="dxa"/>
          </w:tcPr>
          <w:p w14:paraId="2FA753AF" w14:textId="5F9E5846" w:rsidR="00CA53E6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50" w:type="dxa"/>
          </w:tcPr>
          <w:p w14:paraId="414226BD" w14:textId="5F411A64" w:rsidR="00CA53E6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3055" w:type="dxa"/>
          </w:tcPr>
          <w:p w14:paraId="21D50A20" w14:textId="55BD6E66" w:rsidR="00CA53E6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CA53E6" w:rsidRPr="00CA53E6" w14:paraId="43DADD7F" w14:textId="77777777" w:rsidTr="00CA53E6">
        <w:tc>
          <w:tcPr>
            <w:tcW w:w="895" w:type="dxa"/>
          </w:tcPr>
          <w:p w14:paraId="58D589A4" w14:textId="77777777" w:rsidR="00CA53E6" w:rsidRPr="00CA53E6" w:rsidRDefault="00CA53E6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</w:p>
        </w:tc>
        <w:tc>
          <w:tcPr>
            <w:tcW w:w="3150" w:type="dxa"/>
          </w:tcPr>
          <w:p w14:paraId="130E3D6F" w14:textId="77777777" w:rsidR="00CA53E6" w:rsidRPr="00CA53E6" w:rsidRDefault="00CA53E6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</w:p>
        </w:tc>
        <w:tc>
          <w:tcPr>
            <w:tcW w:w="2250" w:type="dxa"/>
          </w:tcPr>
          <w:p w14:paraId="24579189" w14:textId="77777777" w:rsidR="00CA53E6" w:rsidRPr="00CA53E6" w:rsidRDefault="00CA53E6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</w:p>
        </w:tc>
        <w:tc>
          <w:tcPr>
            <w:tcW w:w="3055" w:type="dxa"/>
          </w:tcPr>
          <w:p w14:paraId="4E76EFD0" w14:textId="77777777" w:rsidR="00CA53E6" w:rsidRPr="00CA53E6" w:rsidRDefault="00CA53E6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</w:p>
        </w:tc>
      </w:tr>
    </w:tbl>
    <w:p w14:paraId="3E70304C" w14:textId="77777777" w:rsidR="00406F88" w:rsidRPr="00CA53E6" w:rsidRDefault="00406F88" w:rsidP="00406F88">
      <w:pPr>
        <w:pStyle w:val="BodyText"/>
        <w:spacing w:before="60"/>
        <w:rPr>
          <w:rFonts w:asciiTheme="minorHAnsi" w:hAnsiTheme="minorHAnsi" w:cstheme="minorHAnsi"/>
          <w:b/>
          <w:bCs/>
          <w:color w:val="1C1C1C"/>
          <w:w w:val="105"/>
          <w:sz w:val="22"/>
          <w:szCs w:val="22"/>
        </w:rPr>
      </w:pPr>
    </w:p>
    <w:p w14:paraId="70F9A14F" w14:textId="77777777" w:rsidR="00406F88" w:rsidRPr="00CA53E6" w:rsidRDefault="00406F88" w:rsidP="00406F88">
      <w:pPr>
        <w:pStyle w:val="Heading3"/>
        <w:spacing w:line="261" w:lineRule="auto"/>
        <w:rPr>
          <w:rFonts w:asciiTheme="minorHAnsi" w:hAnsiTheme="minorHAnsi" w:cstheme="minorHAnsi"/>
          <w:sz w:val="22"/>
          <w:szCs w:val="22"/>
        </w:rPr>
      </w:pP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Note:</w:t>
      </w:r>
      <w:r w:rsidRPr="00CA53E6">
        <w:rPr>
          <w:rFonts w:asciiTheme="minorHAnsi" w:hAnsiTheme="minorHAnsi" w:cstheme="minorHAnsi"/>
          <w:color w:val="161616"/>
          <w:spacing w:val="-23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Applicable</w:t>
      </w:r>
      <w:r w:rsidRPr="00CA53E6">
        <w:rPr>
          <w:rFonts w:asciiTheme="minorHAnsi" w:hAnsiTheme="minorHAnsi" w:cstheme="minorHAnsi"/>
          <w:color w:val="161616"/>
          <w:spacing w:val="-28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premium</w:t>
      </w:r>
      <w:r w:rsidRPr="00CA53E6">
        <w:rPr>
          <w:rFonts w:asciiTheme="minorHAnsi" w:hAnsiTheme="minorHAnsi" w:cstheme="minorHAnsi"/>
          <w:color w:val="161616"/>
          <w:spacing w:val="-21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for</w:t>
      </w:r>
      <w:r w:rsidRPr="00CA53E6">
        <w:rPr>
          <w:rFonts w:asciiTheme="minorHAnsi" w:hAnsiTheme="minorHAnsi" w:cstheme="minorHAnsi"/>
          <w:color w:val="161616"/>
          <w:spacing w:val="-21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parental</w:t>
      </w:r>
      <w:r w:rsidRPr="00CA53E6">
        <w:rPr>
          <w:rFonts w:asciiTheme="minorHAnsi" w:hAnsiTheme="minorHAnsi" w:cstheme="minorHAnsi"/>
          <w:color w:val="161616"/>
          <w:spacing w:val="-11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coverage</w:t>
      </w:r>
      <w:r w:rsidRPr="00CA53E6">
        <w:rPr>
          <w:rFonts w:asciiTheme="minorHAnsi" w:hAnsiTheme="minorHAnsi" w:cstheme="minorHAnsi"/>
          <w:color w:val="161616"/>
          <w:spacing w:val="-13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will</w:t>
      </w:r>
      <w:r w:rsidRPr="00CA53E6">
        <w:rPr>
          <w:rFonts w:asciiTheme="minorHAnsi" w:hAnsiTheme="minorHAnsi" w:cstheme="minorHAnsi"/>
          <w:color w:val="161616"/>
          <w:spacing w:val="-16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be</w:t>
      </w:r>
      <w:r w:rsidRPr="00CA53E6">
        <w:rPr>
          <w:rFonts w:asciiTheme="minorHAnsi" w:hAnsiTheme="minorHAnsi" w:cstheme="minorHAnsi"/>
          <w:color w:val="161616"/>
          <w:spacing w:val="-17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INR</w:t>
      </w:r>
      <w:r w:rsidRPr="00CA53E6">
        <w:rPr>
          <w:rFonts w:asciiTheme="minorHAnsi" w:hAnsiTheme="minorHAnsi" w:cstheme="minorHAnsi"/>
          <w:color w:val="161616"/>
          <w:spacing w:val="-16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2,500</w:t>
      </w:r>
      <w:r w:rsidRPr="00CA53E6">
        <w:rPr>
          <w:rFonts w:asciiTheme="minorHAnsi" w:hAnsiTheme="minorHAnsi" w:cstheme="minorHAnsi"/>
          <w:color w:val="161616"/>
          <w:spacing w:val="-20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for</w:t>
      </w:r>
      <w:r w:rsidRPr="00CA53E6">
        <w:rPr>
          <w:rFonts w:asciiTheme="minorHAnsi" w:hAnsiTheme="minorHAnsi" w:cstheme="minorHAnsi"/>
          <w:color w:val="161616"/>
          <w:spacing w:val="-13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single</w:t>
      </w:r>
      <w:r w:rsidRPr="00CA53E6">
        <w:rPr>
          <w:rFonts w:asciiTheme="minorHAnsi" w:hAnsiTheme="minorHAnsi" w:cstheme="minorHAnsi"/>
          <w:color w:val="161616"/>
          <w:spacing w:val="-19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parent,</w:t>
      </w:r>
      <w:r w:rsidRPr="00CA53E6">
        <w:rPr>
          <w:rFonts w:asciiTheme="minorHAnsi" w:hAnsiTheme="minorHAnsi" w:cstheme="minorHAnsi"/>
          <w:color w:val="161616"/>
          <w:spacing w:val="-6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INR</w:t>
      </w:r>
      <w:r w:rsidRPr="00CA53E6">
        <w:rPr>
          <w:rFonts w:asciiTheme="minorHAnsi" w:hAnsiTheme="minorHAnsi" w:cstheme="minorHAnsi"/>
          <w:color w:val="161616"/>
          <w:spacing w:val="-23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5,000</w:t>
      </w:r>
      <w:r w:rsidRPr="00CA53E6">
        <w:rPr>
          <w:rFonts w:asciiTheme="minorHAnsi" w:hAnsiTheme="minorHAnsi" w:cstheme="minorHAnsi"/>
          <w:color w:val="161616"/>
          <w:spacing w:val="-17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for</w:t>
      </w:r>
      <w:r w:rsidRPr="00CA53E6">
        <w:rPr>
          <w:rFonts w:asciiTheme="minorHAnsi" w:hAnsiTheme="minorHAnsi" w:cstheme="minorHAnsi"/>
          <w:color w:val="161616"/>
          <w:spacing w:val="-13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pacing w:val="2"/>
          <w:sz w:val="22"/>
          <w:szCs w:val="22"/>
          <w:u w:val="single" w:color="535353"/>
        </w:rPr>
        <w:t>set</w:t>
      </w:r>
      <w:r w:rsidRPr="00CA53E6">
        <w:rPr>
          <w:rFonts w:asciiTheme="minorHAnsi" w:hAnsiTheme="minorHAnsi" w:cstheme="minorHAnsi"/>
          <w:color w:val="161616"/>
          <w:spacing w:val="-12"/>
          <w:sz w:val="22"/>
          <w:szCs w:val="22"/>
          <w:u w:val="single" w:color="535353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35353"/>
        </w:rPr>
        <w:t>of</w:t>
      </w:r>
      <w:r w:rsidRPr="00CA53E6">
        <w:rPr>
          <w:rFonts w:asciiTheme="minorHAnsi" w:hAnsiTheme="minorHAnsi" w:cstheme="minorHAnsi"/>
          <w:color w:val="161616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C5C5C"/>
        </w:rPr>
        <w:t>parents. GST is applicable over and above the premium</w:t>
      </w:r>
      <w:r w:rsidRPr="00CA53E6">
        <w:rPr>
          <w:rFonts w:asciiTheme="minorHAnsi" w:hAnsiTheme="minorHAnsi" w:cstheme="minorHAnsi"/>
          <w:color w:val="161616"/>
          <w:spacing w:val="-14"/>
          <w:sz w:val="22"/>
          <w:szCs w:val="22"/>
          <w:u w:val="single" w:color="5C5C5C"/>
        </w:rPr>
        <w:t xml:space="preserve"> </w:t>
      </w:r>
      <w:r w:rsidRPr="00CA53E6">
        <w:rPr>
          <w:rFonts w:asciiTheme="minorHAnsi" w:hAnsiTheme="minorHAnsi" w:cstheme="minorHAnsi"/>
          <w:color w:val="161616"/>
          <w:sz w:val="22"/>
          <w:szCs w:val="22"/>
          <w:u w:val="single" w:color="5C5C5C"/>
        </w:rPr>
        <w:t>amount</w:t>
      </w:r>
      <w:r w:rsidRPr="00CA53E6">
        <w:rPr>
          <w:rFonts w:asciiTheme="minorHAnsi" w:hAnsiTheme="minorHAnsi" w:cstheme="minorHAnsi"/>
          <w:color w:val="161616"/>
          <w:sz w:val="22"/>
          <w:szCs w:val="22"/>
        </w:rPr>
        <w:t>.</w:t>
      </w:r>
    </w:p>
    <w:p w14:paraId="55A19CD8" w14:textId="494CF96C" w:rsidR="00E95987" w:rsidRPr="00E95987" w:rsidRDefault="00406F88" w:rsidP="00CA53E6">
      <w:pPr>
        <w:spacing w:before="149"/>
        <w:rPr>
          <w:rFonts w:asciiTheme="minorHAnsi" w:hAnsiTheme="minorHAnsi" w:cstheme="minorHAnsi"/>
          <w:i/>
          <w:color w:val="212121"/>
          <w:position w:val="1"/>
        </w:rPr>
      </w:pPr>
      <w:r w:rsidRPr="00CA53E6">
        <w:rPr>
          <w:rFonts w:asciiTheme="minorHAnsi" w:hAnsiTheme="minorHAnsi" w:cstheme="minorHAnsi"/>
          <w:color w:val="212121"/>
          <w:u w:val="single" w:color="575757"/>
        </w:rPr>
        <w:t xml:space="preserve">Nomination Details for dependent family members </w:t>
      </w:r>
      <w:r w:rsidR="00E95987">
        <w:rPr>
          <w:rFonts w:asciiTheme="minorHAnsi" w:hAnsiTheme="minorHAnsi" w:cstheme="minorHAnsi"/>
          <w:color w:val="212121"/>
          <w:u w:val="single" w:color="575757"/>
        </w:rPr>
        <w:t xml:space="preserve">i.e. </w:t>
      </w:r>
      <w:r w:rsidRPr="00CA53E6">
        <w:rPr>
          <w:rFonts w:asciiTheme="minorHAnsi" w:hAnsiTheme="minorHAnsi" w:cstheme="minorHAnsi"/>
          <w:color w:val="212121"/>
          <w:u w:val="single" w:color="575757"/>
        </w:rPr>
        <w:t>Spouse, 2 children</w:t>
      </w:r>
      <w:r w:rsidR="00E95987">
        <w:rPr>
          <w:rFonts w:asciiTheme="minorHAnsi" w:hAnsiTheme="minorHAnsi" w:cstheme="minorHAnsi"/>
          <w:color w:val="212121"/>
          <w:u w:val="single" w:color="575757"/>
        </w:rPr>
        <w:t xml:space="preserve"> </w:t>
      </w:r>
      <w:r w:rsidRPr="00CA53E6">
        <w:rPr>
          <w:rFonts w:asciiTheme="minorHAnsi" w:hAnsiTheme="minorHAnsi" w:cstheme="minorHAnsi"/>
          <w:i/>
          <w:color w:val="212121"/>
          <w:position w:val="1"/>
        </w:rPr>
        <w:t>(Mandatory for all employees)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0"/>
        <w:gridCol w:w="2970"/>
        <w:gridCol w:w="2250"/>
        <w:gridCol w:w="3150"/>
      </w:tblGrid>
      <w:tr w:rsidR="00406F88" w:rsidRPr="00CA53E6" w14:paraId="6EBFCF74" w14:textId="77777777" w:rsidTr="00E95987">
        <w:tc>
          <w:tcPr>
            <w:tcW w:w="1080" w:type="dxa"/>
          </w:tcPr>
          <w:p w14:paraId="3E29A0E1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Sr. No.</w:t>
            </w:r>
          </w:p>
        </w:tc>
        <w:tc>
          <w:tcPr>
            <w:tcW w:w="2970" w:type="dxa"/>
          </w:tcPr>
          <w:p w14:paraId="5E0DB5FF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Dependent’s Name</w:t>
            </w:r>
          </w:p>
        </w:tc>
        <w:tc>
          <w:tcPr>
            <w:tcW w:w="2250" w:type="dxa"/>
          </w:tcPr>
          <w:p w14:paraId="4F0BE4CF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Rel</w:t>
            </w:r>
            <w:r w:rsidR="00CA53E6"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a</w:t>
            </w: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tionship</w:t>
            </w:r>
          </w:p>
        </w:tc>
        <w:tc>
          <w:tcPr>
            <w:tcW w:w="3150" w:type="dxa"/>
          </w:tcPr>
          <w:p w14:paraId="1655A5A1" w14:textId="77777777" w:rsidR="00406F88" w:rsidRPr="00CA53E6" w:rsidRDefault="00406F88" w:rsidP="00CA53E6">
            <w:pPr>
              <w:pStyle w:val="BodyText"/>
              <w:spacing w:before="60"/>
              <w:jc w:val="center"/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</w:pPr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Date of Birth (dd-mm-</w:t>
            </w:r>
            <w:proofErr w:type="spellStart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yyyy</w:t>
            </w:r>
            <w:proofErr w:type="spellEnd"/>
            <w:r w:rsidRPr="00CA53E6">
              <w:rPr>
                <w:rFonts w:asciiTheme="minorHAnsi" w:hAnsiTheme="minorHAnsi" w:cstheme="minorHAnsi"/>
                <w:b/>
                <w:bCs/>
                <w:color w:val="1C1C1C"/>
                <w:w w:val="105"/>
                <w:sz w:val="22"/>
                <w:szCs w:val="22"/>
              </w:rPr>
              <w:t>)</w:t>
            </w:r>
          </w:p>
        </w:tc>
      </w:tr>
      <w:tr w:rsidR="00406F88" w:rsidRPr="00CA53E6" w14:paraId="6EF7A8B8" w14:textId="77777777" w:rsidTr="00E95987">
        <w:tc>
          <w:tcPr>
            <w:tcW w:w="1080" w:type="dxa"/>
          </w:tcPr>
          <w:p w14:paraId="4F86774C" w14:textId="77777777" w:rsidR="00406F88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  <w:r w:rsidRPr="00CA53E6">
              <w:rPr>
                <w:rFonts w:asciiTheme="minorHAnsi" w:hAnsiTheme="minorHAnsi" w:cstheme="minorHAnsi"/>
                <w:iCs/>
              </w:rPr>
              <w:t>1</w:t>
            </w:r>
          </w:p>
        </w:tc>
        <w:tc>
          <w:tcPr>
            <w:tcW w:w="2970" w:type="dxa"/>
          </w:tcPr>
          <w:p w14:paraId="749B76A6" w14:textId="212E9809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50" w:type="dxa"/>
          </w:tcPr>
          <w:p w14:paraId="0B23A88E" w14:textId="109AE422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3150" w:type="dxa"/>
          </w:tcPr>
          <w:p w14:paraId="720618F0" w14:textId="58AD6F7D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406F88" w:rsidRPr="00CA53E6" w14:paraId="7C6F80EC" w14:textId="77777777" w:rsidTr="00E95987">
        <w:tc>
          <w:tcPr>
            <w:tcW w:w="1080" w:type="dxa"/>
          </w:tcPr>
          <w:p w14:paraId="2E108CA9" w14:textId="77777777" w:rsidR="00406F88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  <w:r w:rsidRPr="00CA53E6">
              <w:rPr>
                <w:rFonts w:asciiTheme="minorHAnsi" w:hAnsiTheme="minorHAnsi" w:cstheme="minorHAnsi"/>
                <w:iCs/>
              </w:rPr>
              <w:t>2</w:t>
            </w:r>
          </w:p>
        </w:tc>
        <w:tc>
          <w:tcPr>
            <w:tcW w:w="2970" w:type="dxa"/>
          </w:tcPr>
          <w:p w14:paraId="4BF105F0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250" w:type="dxa"/>
          </w:tcPr>
          <w:p w14:paraId="787D9A28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</w:tcPr>
          <w:p w14:paraId="058FE5CC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406F88" w:rsidRPr="00CA53E6" w14:paraId="22B6F6F6" w14:textId="77777777" w:rsidTr="00E95987">
        <w:tc>
          <w:tcPr>
            <w:tcW w:w="1080" w:type="dxa"/>
          </w:tcPr>
          <w:p w14:paraId="5CB1D851" w14:textId="77777777" w:rsidR="00406F88" w:rsidRPr="00CA53E6" w:rsidRDefault="00CA53E6" w:rsidP="00CA53E6">
            <w:pPr>
              <w:spacing w:before="149"/>
              <w:jc w:val="center"/>
              <w:rPr>
                <w:rFonts w:asciiTheme="minorHAnsi" w:hAnsiTheme="minorHAnsi" w:cstheme="minorHAnsi"/>
                <w:iCs/>
              </w:rPr>
            </w:pPr>
            <w:r w:rsidRPr="00CA53E6">
              <w:rPr>
                <w:rFonts w:asciiTheme="minorHAnsi" w:hAnsiTheme="minorHAnsi" w:cstheme="minorHAnsi"/>
                <w:iCs/>
              </w:rPr>
              <w:t>3</w:t>
            </w:r>
          </w:p>
        </w:tc>
        <w:tc>
          <w:tcPr>
            <w:tcW w:w="2970" w:type="dxa"/>
          </w:tcPr>
          <w:p w14:paraId="2DC47B8F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250" w:type="dxa"/>
          </w:tcPr>
          <w:p w14:paraId="65C4F882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</w:tcPr>
          <w:p w14:paraId="507E9214" w14:textId="77777777" w:rsidR="00406F88" w:rsidRPr="00CA53E6" w:rsidRDefault="00406F88" w:rsidP="00CA53E6">
            <w:pPr>
              <w:spacing w:before="149"/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</w:tbl>
    <w:p w14:paraId="602D1235" w14:textId="77777777" w:rsidR="00CA53E6" w:rsidRPr="00CA53E6" w:rsidRDefault="00CA53E6" w:rsidP="00CA53E6">
      <w:pPr>
        <w:pStyle w:val="Heading1"/>
        <w:rPr>
          <w:rFonts w:asciiTheme="minorHAnsi" w:hAnsiTheme="minorHAnsi" w:cstheme="minorHAnsi"/>
          <w:color w:val="141414"/>
          <w:sz w:val="22"/>
          <w:szCs w:val="22"/>
          <w:u w:color="474747"/>
        </w:rPr>
      </w:pPr>
    </w:p>
    <w:p w14:paraId="3C206919" w14:textId="77777777" w:rsidR="00CA53E6" w:rsidRPr="00CA53E6" w:rsidRDefault="00CA53E6" w:rsidP="00CA53E6">
      <w:pPr>
        <w:pStyle w:val="Heading1"/>
        <w:rPr>
          <w:rFonts w:asciiTheme="minorHAnsi" w:hAnsiTheme="minorHAnsi" w:cstheme="minorHAnsi"/>
          <w:color w:val="141414"/>
          <w:sz w:val="22"/>
          <w:szCs w:val="22"/>
          <w:u w:color="474747"/>
        </w:rPr>
      </w:pPr>
      <w:r w:rsidRPr="00CA53E6">
        <w:rPr>
          <w:rFonts w:asciiTheme="minorHAnsi" w:hAnsiTheme="minorHAnsi" w:cstheme="minorHAnsi"/>
          <w:color w:val="141414"/>
          <w:sz w:val="22"/>
          <w:szCs w:val="22"/>
          <w:u w:color="474747"/>
        </w:rPr>
        <w:t>Top-Up Option</w:t>
      </w:r>
    </w:p>
    <w:p w14:paraId="426CC8DC" w14:textId="77777777" w:rsidR="00CA53E6" w:rsidRPr="00CA53E6" w:rsidRDefault="00CA53E6" w:rsidP="00CA53E6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CA53E6">
        <w:rPr>
          <w:rFonts w:asciiTheme="minorHAnsi" w:hAnsiTheme="minorHAnsi" w:cstheme="minorHAnsi"/>
          <w:b w:val="0"/>
          <w:bCs w:val="0"/>
          <w:color w:val="141414"/>
          <w:sz w:val="22"/>
          <w:szCs w:val="22"/>
          <w:u w:val="none"/>
        </w:rPr>
        <w:t>Do you want to opt for Top Up Option? (For all Grades)</w:t>
      </w:r>
    </w:p>
    <w:p w14:paraId="158D6376" w14:textId="6C2D53A5" w:rsidR="00BA3E19" w:rsidRPr="00BA3E19" w:rsidRDefault="00CA53E6" w:rsidP="00BA3E19">
      <w:pPr>
        <w:pStyle w:val="BodyText"/>
        <w:spacing w:before="60"/>
        <w:ind w:left="136"/>
        <w:rPr>
          <w:rFonts w:asciiTheme="minorHAnsi" w:hAnsiTheme="minorHAnsi" w:cstheme="minorHAnsi"/>
          <w:b/>
          <w:bCs/>
          <w:color w:val="1C1C1C"/>
          <w:w w:val="105"/>
          <w:sz w:val="22"/>
          <w:szCs w:val="22"/>
        </w:rPr>
      </w:pPr>
      <w:bookmarkStart w:id="0" w:name="_Hlk40778777"/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 xml:space="preserve">          □Yes</w:t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CA53E6">
        <w:rPr>
          <w:rFonts w:asciiTheme="minorHAnsi" w:hAnsiTheme="minorHAnsi" w:cstheme="minorHAnsi"/>
          <w:color w:val="1C1C1C"/>
          <w:w w:val="105"/>
          <w:sz w:val="22"/>
          <w:szCs w:val="22"/>
        </w:rPr>
        <w:tab/>
      </w:r>
      <w:r w:rsidRPr="00D2167B">
        <w:rPr>
          <w:rFonts w:asciiTheme="minorHAnsi" w:hAnsiTheme="minorHAnsi" w:cstheme="minorHAnsi"/>
          <w:color w:val="1C1C1C"/>
          <w:w w:val="105"/>
          <w:sz w:val="22"/>
          <w:szCs w:val="22"/>
        </w:rPr>
        <w:t>□No</w:t>
      </w:r>
      <w:bookmarkEnd w:id="0"/>
    </w:p>
    <w:tbl>
      <w:tblPr>
        <w:tblW w:w="9384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4860"/>
        <w:gridCol w:w="2160"/>
      </w:tblGrid>
      <w:tr w:rsidR="00CA53E6" w:rsidRPr="00CA53E6" w14:paraId="01F61312" w14:textId="77777777" w:rsidTr="00CA53E6">
        <w:trPr>
          <w:trHeight w:val="539"/>
        </w:trPr>
        <w:tc>
          <w:tcPr>
            <w:tcW w:w="2364" w:type="dxa"/>
          </w:tcPr>
          <w:p w14:paraId="11B70ED1" w14:textId="77777777" w:rsidR="00CA53E6" w:rsidRPr="00CA53E6" w:rsidRDefault="00CA53E6" w:rsidP="00CA53E6">
            <w:pPr>
              <w:pStyle w:val="TableParagraph"/>
              <w:spacing w:line="227" w:lineRule="exact"/>
              <w:ind w:right="560"/>
              <w:jc w:val="center"/>
              <w:rPr>
                <w:rFonts w:asciiTheme="minorHAnsi" w:hAnsiTheme="minorHAnsi" w:cstheme="minorHAnsi"/>
                <w:b/>
              </w:rPr>
            </w:pPr>
            <w:r w:rsidRPr="00CA53E6">
              <w:rPr>
                <w:rFonts w:asciiTheme="minorHAnsi" w:hAnsiTheme="minorHAnsi" w:cstheme="minorHAnsi"/>
                <w:b/>
                <w:color w:val="131313"/>
              </w:rPr>
              <w:t>Top Up Option</w:t>
            </w:r>
          </w:p>
        </w:tc>
        <w:tc>
          <w:tcPr>
            <w:tcW w:w="4860" w:type="dxa"/>
          </w:tcPr>
          <w:p w14:paraId="36C02465" w14:textId="77777777" w:rsidR="00CA53E6" w:rsidRPr="00CA53E6" w:rsidRDefault="00CA53E6" w:rsidP="00E66CDF">
            <w:pPr>
              <w:pStyle w:val="TableParagraph"/>
              <w:spacing w:before="23" w:line="237" w:lineRule="exact"/>
              <w:ind w:left="86" w:right="68"/>
              <w:jc w:val="center"/>
              <w:rPr>
                <w:rFonts w:asciiTheme="minorHAnsi" w:hAnsiTheme="minorHAnsi" w:cstheme="minorHAnsi"/>
                <w:b/>
              </w:rPr>
            </w:pPr>
            <w:r w:rsidRPr="00CA53E6">
              <w:rPr>
                <w:rFonts w:asciiTheme="minorHAnsi" w:hAnsiTheme="minorHAnsi" w:cstheme="minorHAnsi"/>
                <w:b/>
                <w:color w:val="131313"/>
                <w:w w:val="105"/>
              </w:rPr>
              <w:t>Applicable Premium (Per Family) - Excluding GST</w:t>
            </w:r>
          </w:p>
          <w:p w14:paraId="04410093" w14:textId="77777777" w:rsidR="00CA53E6" w:rsidRPr="00CA53E6" w:rsidRDefault="00CA53E6" w:rsidP="00E66CDF">
            <w:pPr>
              <w:pStyle w:val="TableParagraph"/>
              <w:spacing w:line="259" w:lineRule="exact"/>
              <w:ind w:left="86" w:right="68"/>
              <w:jc w:val="center"/>
              <w:rPr>
                <w:rFonts w:asciiTheme="minorHAnsi" w:hAnsiTheme="minorHAnsi" w:cstheme="minorHAnsi"/>
                <w:b/>
              </w:rPr>
            </w:pPr>
            <w:r w:rsidRPr="00CA53E6">
              <w:rPr>
                <w:rFonts w:asciiTheme="minorHAnsi" w:hAnsiTheme="minorHAnsi" w:cstheme="minorHAnsi"/>
                <w:b/>
                <w:color w:val="131313"/>
                <w:w w:val="95"/>
              </w:rPr>
              <w:t>(18%)</w:t>
            </w:r>
          </w:p>
        </w:tc>
        <w:tc>
          <w:tcPr>
            <w:tcW w:w="2160" w:type="dxa"/>
          </w:tcPr>
          <w:p w14:paraId="4CBFBEA0" w14:textId="77777777" w:rsidR="00CA53E6" w:rsidRPr="00CA53E6" w:rsidRDefault="00CA53E6" w:rsidP="00E66CDF">
            <w:pPr>
              <w:pStyle w:val="TableParagraph"/>
              <w:spacing w:before="19"/>
              <w:ind w:left="339" w:right="333"/>
              <w:jc w:val="center"/>
              <w:rPr>
                <w:rFonts w:asciiTheme="minorHAnsi" w:hAnsiTheme="minorHAnsi" w:cstheme="minorHAnsi"/>
                <w:b/>
              </w:rPr>
            </w:pPr>
            <w:r w:rsidRPr="00CA53E6">
              <w:rPr>
                <w:rFonts w:asciiTheme="minorHAnsi" w:hAnsiTheme="minorHAnsi" w:cstheme="minorHAnsi"/>
                <w:b/>
                <w:color w:val="131313"/>
              </w:rPr>
              <w:t>Tick Applicable</w:t>
            </w:r>
          </w:p>
          <w:p w14:paraId="7300D4F1" w14:textId="77777777" w:rsidR="00CA53E6" w:rsidRPr="00CA53E6" w:rsidRDefault="00CA53E6" w:rsidP="00E66CDF">
            <w:pPr>
              <w:pStyle w:val="TableParagraph"/>
              <w:spacing w:before="22" w:line="234" w:lineRule="exact"/>
              <w:ind w:left="339" w:right="332"/>
              <w:jc w:val="center"/>
              <w:rPr>
                <w:rFonts w:asciiTheme="minorHAnsi" w:hAnsiTheme="minorHAnsi" w:cstheme="minorHAnsi"/>
                <w:b/>
              </w:rPr>
            </w:pPr>
            <w:r w:rsidRPr="00CA53E6">
              <w:rPr>
                <w:rFonts w:asciiTheme="minorHAnsi" w:hAnsiTheme="minorHAnsi" w:cstheme="minorHAnsi"/>
                <w:b/>
                <w:color w:val="131313"/>
                <w:w w:val="105"/>
              </w:rPr>
              <w:t>Option</w:t>
            </w:r>
          </w:p>
        </w:tc>
      </w:tr>
      <w:tr w:rsidR="00CA53E6" w:rsidRPr="00CA53E6" w14:paraId="66146870" w14:textId="77777777" w:rsidTr="00CA53E6">
        <w:trPr>
          <w:trHeight w:val="275"/>
        </w:trPr>
        <w:tc>
          <w:tcPr>
            <w:tcW w:w="2364" w:type="dxa"/>
          </w:tcPr>
          <w:p w14:paraId="58465435" w14:textId="77777777" w:rsidR="00CA53E6" w:rsidRPr="00CA53E6" w:rsidRDefault="00CA53E6" w:rsidP="00E66CDF">
            <w:pPr>
              <w:pStyle w:val="TableParagraph"/>
              <w:spacing w:before="3" w:line="252" w:lineRule="exact"/>
              <w:ind w:left="583" w:right="556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202020"/>
              </w:rPr>
              <w:t>INR 1,00,000</w:t>
            </w:r>
          </w:p>
        </w:tc>
        <w:tc>
          <w:tcPr>
            <w:tcW w:w="4860" w:type="dxa"/>
          </w:tcPr>
          <w:p w14:paraId="1D1957B7" w14:textId="77777777" w:rsidR="00CA53E6" w:rsidRPr="00CA53E6" w:rsidRDefault="00CA53E6" w:rsidP="00E66CDF">
            <w:pPr>
              <w:pStyle w:val="TableParagraph"/>
              <w:spacing w:before="4" w:line="251" w:lineRule="exact"/>
              <w:ind w:left="86" w:right="63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2E2E2E"/>
              </w:rPr>
              <w:t>INR 2126/- per family</w:t>
            </w:r>
          </w:p>
        </w:tc>
        <w:tc>
          <w:tcPr>
            <w:tcW w:w="2160" w:type="dxa"/>
          </w:tcPr>
          <w:p w14:paraId="7046C585" w14:textId="1EB0F129" w:rsidR="00CA53E6" w:rsidRPr="00CA53E6" w:rsidRDefault="00CA53E6" w:rsidP="002B5E9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53E6" w:rsidRPr="00CA53E6" w14:paraId="6B481FD4" w14:textId="77777777" w:rsidTr="00CA53E6">
        <w:trPr>
          <w:trHeight w:val="299"/>
        </w:trPr>
        <w:tc>
          <w:tcPr>
            <w:tcW w:w="2364" w:type="dxa"/>
          </w:tcPr>
          <w:p w14:paraId="37F78AE5" w14:textId="77777777" w:rsidR="00CA53E6" w:rsidRPr="00CA53E6" w:rsidRDefault="00CA53E6" w:rsidP="00E66CDF">
            <w:pPr>
              <w:pStyle w:val="TableParagraph"/>
              <w:spacing w:before="27" w:line="251" w:lineRule="exact"/>
              <w:ind w:left="583" w:right="555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292929"/>
              </w:rPr>
              <w:t>INR 2,00,000</w:t>
            </w:r>
          </w:p>
        </w:tc>
        <w:tc>
          <w:tcPr>
            <w:tcW w:w="4860" w:type="dxa"/>
          </w:tcPr>
          <w:p w14:paraId="2E9856D9" w14:textId="77777777" w:rsidR="00CA53E6" w:rsidRPr="00CA53E6" w:rsidRDefault="00CA53E6" w:rsidP="00E66CDF">
            <w:pPr>
              <w:pStyle w:val="TableParagraph"/>
              <w:spacing w:before="26" w:line="253" w:lineRule="exact"/>
              <w:ind w:left="86" w:right="61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272727"/>
              </w:rPr>
              <w:t>INR 5717/- per family</w:t>
            </w:r>
          </w:p>
        </w:tc>
        <w:tc>
          <w:tcPr>
            <w:tcW w:w="2160" w:type="dxa"/>
          </w:tcPr>
          <w:p w14:paraId="25488CA3" w14:textId="472B5BB1" w:rsidR="00CA53E6" w:rsidRPr="00CA53E6" w:rsidRDefault="00CA53E6" w:rsidP="002B5E9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A53E6" w:rsidRPr="00CA53E6" w14:paraId="4655CC27" w14:textId="77777777" w:rsidTr="00CA53E6">
        <w:trPr>
          <w:trHeight w:val="301"/>
        </w:trPr>
        <w:tc>
          <w:tcPr>
            <w:tcW w:w="2364" w:type="dxa"/>
          </w:tcPr>
          <w:p w14:paraId="48FA0752" w14:textId="77777777" w:rsidR="00CA53E6" w:rsidRPr="00CA53E6" w:rsidRDefault="00CA53E6" w:rsidP="00E66CDF">
            <w:pPr>
              <w:pStyle w:val="TableParagraph"/>
              <w:spacing w:before="30" w:line="252" w:lineRule="exact"/>
              <w:ind w:left="583" w:right="551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1E1E1E"/>
              </w:rPr>
              <w:t>INR 3,00,000</w:t>
            </w:r>
          </w:p>
        </w:tc>
        <w:tc>
          <w:tcPr>
            <w:tcW w:w="4860" w:type="dxa"/>
          </w:tcPr>
          <w:p w14:paraId="3AF79FA5" w14:textId="77777777" w:rsidR="00CA53E6" w:rsidRPr="00CA53E6" w:rsidRDefault="00CA53E6" w:rsidP="00E66CDF">
            <w:pPr>
              <w:pStyle w:val="TableParagraph"/>
              <w:spacing w:before="29" w:line="252" w:lineRule="exact"/>
              <w:ind w:left="86" w:right="52"/>
              <w:jc w:val="center"/>
              <w:rPr>
                <w:rFonts w:asciiTheme="minorHAnsi" w:hAnsiTheme="minorHAnsi" w:cstheme="minorHAnsi"/>
              </w:rPr>
            </w:pPr>
            <w:r w:rsidRPr="00CA53E6">
              <w:rPr>
                <w:rFonts w:asciiTheme="minorHAnsi" w:hAnsiTheme="minorHAnsi" w:cstheme="minorHAnsi"/>
                <w:color w:val="1D1D1D"/>
              </w:rPr>
              <w:t>INR 8575/- per family</w:t>
            </w:r>
          </w:p>
        </w:tc>
        <w:tc>
          <w:tcPr>
            <w:tcW w:w="2160" w:type="dxa"/>
          </w:tcPr>
          <w:p w14:paraId="48B44206" w14:textId="195AE3EF" w:rsidR="00CA53E6" w:rsidRPr="00CA53E6" w:rsidRDefault="00CA53E6" w:rsidP="002B5E9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85C431" w14:textId="77777777" w:rsidR="00CA53E6" w:rsidRPr="00CA53E6" w:rsidRDefault="00CA53E6" w:rsidP="00CA53E6">
      <w:pPr>
        <w:pStyle w:val="Heading3"/>
        <w:spacing w:before="267" w:line="242" w:lineRule="auto"/>
        <w:ind w:left="142"/>
        <w:rPr>
          <w:rFonts w:asciiTheme="minorHAnsi" w:hAnsiTheme="minorHAnsi" w:cstheme="minorHAnsi"/>
          <w:sz w:val="22"/>
          <w:szCs w:val="22"/>
        </w:rPr>
      </w:pPr>
      <w:r w:rsidRPr="00CA53E6">
        <w:rPr>
          <w:rFonts w:asciiTheme="minorHAnsi" w:hAnsiTheme="minorHAnsi" w:cstheme="minorHAnsi"/>
          <w:color w:val="171717"/>
          <w:sz w:val="22"/>
          <w:szCs w:val="22"/>
        </w:rPr>
        <w:t>Disclaimer:</w:t>
      </w:r>
      <w:r w:rsidRPr="00CA53E6">
        <w:rPr>
          <w:rFonts w:asciiTheme="minorHAnsi" w:hAnsiTheme="minorHAnsi" w:cstheme="minorHAnsi"/>
          <w:color w:val="171717"/>
          <w:spacing w:val="34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I</w:t>
      </w:r>
      <w:r w:rsidRPr="00CA53E6">
        <w:rPr>
          <w:rFonts w:asciiTheme="minorHAnsi" w:hAnsiTheme="minorHAnsi" w:cstheme="minorHAnsi"/>
          <w:color w:val="171717"/>
          <w:spacing w:val="-13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hereby</w:t>
      </w:r>
      <w:r w:rsidRPr="00CA53E6">
        <w:rPr>
          <w:rFonts w:asciiTheme="minorHAnsi" w:hAnsiTheme="minorHAnsi" w:cstheme="minorHAnsi"/>
          <w:color w:val="171717"/>
          <w:spacing w:val="-9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declare</w:t>
      </w:r>
      <w:r w:rsidRPr="00CA53E6">
        <w:rPr>
          <w:rFonts w:asciiTheme="minorHAnsi" w:hAnsiTheme="minorHAnsi" w:cstheme="minorHAnsi"/>
          <w:color w:val="171717"/>
          <w:spacing w:val="-12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that</w:t>
      </w:r>
      <w:r w:rsidRPr="00CA53E6">
        <w:rPr>
          <w:rFonts w:asciiTheme="minorHAnsi" w:hAnsiTheme="minorHAnsi" w:cstheme="minorHAnsi"/>
          <w:color w:val="171717"/>
          <w:spacing w:val="-12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the</w:t>
      </w:r>
      <w:r w:rsidRPr="00CA53E6">
        <w:rPr>
          <w:rFonts w:asciiTheme="minorHAnsi" w:hAnsiTheme="minorHAnsi" w:cstheme="minorHAnsi"/>
          <w:color w:val="171717"/>
          <w:spacing w:val="-11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information</w:t>
      </w:r>
      <w:r w:rsidRPr="00CA53E6">
        <w:rPr>
          <w:rFonts w:asciiTheme="minorHAnsi" w:hAnsiTheme="minorHAnsi" w:cstheme="minorHAnsi"/>
          <w:color w:val="171717"/>
          <w:spacing w:val="-13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furnished</w:t>
      </w:r>
      <w:r w:rsidRPr="00CA53E6">
        <w:rPr>
          <w:rFonts w:asciiTheme="minorHAnsi" w:hAnsiTheme="minorHAnsi" w:cstheme="minorHAnsi"/>
          <w:color w:val="171717"/>
          <w:spacing w:val="-12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above</w:t>
      </w:r>
      <w:r w:rsidRPr="00CA53E6">
        <w:rPr>
          <w:rFonts w:asciiTheme="minorHAnsi" w:hAnsiTheme="minorHAnsi" w:cstheme="minorHAnsi"/>
          <w:color w:val="171717"/>
          <w:spacing w:val="-7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is</w:t>
      </w:r>
      <w:r w:rsidRPr="00CA53E6">
        <w:rPr>
          <w:rFonts w:asciiTheme="minorHAnsi" w:hAnsiTheme="minorHAnsi" w:cstheme="minorHAnsi"/>
          <w:color w:val="171717"/>
          <w:spacing w:val="-12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true</w:t>
      </w:r>
      <w:r w:rsidRPr="00CA53E6">
        <w:rPr>
          <w:rFonts w:asciiTheme="minorHAnsi" w:hAnsiTheme="minorHAnsi" w:cstheme="minorHAnsi"/>
          <w:color w:val="171717"/>
          <w:spacing w:val="-14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to</w:t>
      </w:r>
      <w:r w:rsidRPr="00CA53E6">
        <w:rPr>
          <w:rFonts w:asciiTheme="minorHAnsi" w:hAnsiTheme="minorHAnsi" w:cstheme="minorHAnsi"/>
          <w:color w:val="171717"/>
          <w:spacing w:val="-10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the</w:t>
      </w:r>
      <w:r w:rsidRPr="00CA53E6">
        <w:rPr>
          <w:rFonts w:asciiTheme="minorHAnsi" w:hAnsiTheme="minorHAnsi" w:cstheme="minorHAnsi"/>
          <w:color w:val="171717"/>
          <w:spacing w:val="-13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best</w:t>
      </w:r>
      <w:r w:rsidRPr="00CA53E6">
        <w:rPr>
          <w:rFonts w:asciiTheme="minorHAnsi" w:hAnsiTheme="minorHAnsi" w:cstheme="minorHAnsi"/>
          <w:color w:val="171717"/>
          <w:spacing w:val="-10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of</w:t>
      </w:r>
      <w:r w:rsidRPr="00CA53E6">
        <w:rPr>
          <w:rFonts w:asciiTheme="minorHAnsi" w:hAnsiTheme="minorHAnsi" w:cstheme="minorHAnsi"/>
          <w:color w:val="171717"/>
          <w:spacing w:val="-10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my</w:t>
      </w:r>
      <w:r w:rsidRPr="00CA53E6">
        <w:rPr>
          <w:rFonts w:asciiTheme="minorHAnsi" w:hAnsiTheme="minorHAnsi" w:cstheme="minorHAnsi"/>
          <w:color w:val="171717"/>
          <w:spacing w:val="-16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knowledge.</w:t>
      </w:r>
      <w:r w:rsidRPr="00CA53E6">
        <w:rPr>
          <w:rFonts w:asciiTheme="minorHAnsi" w:hAnsiTheme="minorHAnsi" w:cstheme="minorHAnsi"/>
          <w:color w:val="171717"/>
          <w:spacing w:val="1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I hereby</w:t>
      </w:r>
      <w:r w:rsidRPr="00CA53E6">
        <w:rPr>
          <w:rFonts w:asciiTheme="minorHAnsi" w:hAnsiTheme="minorHAnsi" w:cstheme="minorHAnsi"/>
          <w:color w:val="171717"/>
          <w:spacing w:val="-5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authorize lnfogain</w:t>
      </w:r>
      <w:r w:rsidRPr="00CA53E6">
        <w:rPr>
          <w:rFonts w:asciiTheme="minorHAnsi" w:hAnsiTheme="minorHAnsi" w:cstheme="minorHAnsi"/>
          <w:color w:val="171717"/>
          <w:spacing w:val="-4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pacing w:val="-3"/>
          <w:sz w:val="22"/>
          <w:szCs w:val="22"/>
        </w:rPr>
        <w:t>to</w:t>
      </w:r>
      <w:r w:rsidRPr="00CA53E6">
        <w:rPr>
          <w:rFonts w:asciiTheme="minorHAnsi" w:hAnsiTheme="minorHAnsi" w:cstheme="minorHAnsi"/>
          <w:color w:val="171717"/>
          <w:spacing w:val="-5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deduct</w:t>
      </w:r>
      <w:r w:rsidRPr="00CA53E6">
        <w:rPr>
          <w:rFonts w:asciiTheme="minorHAnsi" w:hAnsiTheme="minorHAnsi" w:cstheme="minorHAnsi"/>
          <w:color w:val="171717"/>
          <w:spacing w:val="-5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the</w:t>
      </w:r>
      <w:r w:rsidRPr="00CA53E6">
        <w:rPr>
          <w:rFonts w:asciiTheme="minorHAnsi" w:hAnsiTheme="minorHAnsi" w:cstheme="minorHAnsi"/>
          <w:color w:val="171717"/>
          <w:spacing w:val="-8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applicable</w:t>
      </w:r>
      <w:r w:rsidRPr="00CA53E6">
        <w:rPr>
          <w:rFonts w:asciiTheme="minorHAnsi" w:hAnsiTheme="minorHAnsi" w:cstheme="minorHAnsi"/>
          <w:color w:val="171717"/>
          <w:spacing w:val="-9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premium</w:t>
      </w:r>
      <w:r w:rsidRPr="00CA53E6">
        <w:rPr>
          <w:rFonts w:asciiTheme="minorHAnsi" w:hAnsiTheme="minorHAnsi" w:cstheme="minorHAnsi"/>
          <w:color w:val="171717"/>
          <w:spacing w:val="-29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from</w:t>
      </w:r>
      <w:r w:rsidRPr="00CA53E6">
        <w:rPr>
          <w:rFonts w:asciiTheme="minorHAnsi" w:hAnsiTheme="minorHAnsi" w:cstheme="minorHAnsi"/>
          <w:color w:val="171717"/>
          <w:spacing w:val="-4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my</w:t>
      </w:r>
      <w:r w:rsidRPr="00CA53E6">
        <w:rPr>
          <w:rFonts w:asciiTheme="minorHAnsi" w:hAnsiTheme="minorHAnsi" w:cstheme="minorHAnsi"/>
          <w:color w:val="171717"/>
          <w:spacing w:val="-1"/>
          <w:sz w:val="22"/>
          <w:szCs w:val="22"/>
        </w:rPr>
        <w:t xml:space="preserve"> </w:t>
      </w:r>
      <w:r w:rsidRPr="00CA53E6">
        <w:rPr>
          <w:rFonts w:asciiTheme="minorHAnsi" w:hAnsiTheme="minorHAnsi" w:cstheme="minorHAnsi"/>
          <w:color w:val="171717"/>
          <w:sz w:val="22"/>
          <w:szCs w:val="22"/>
        </w:rPr>
        <w:t>salary.</w:t>
      </w:r>
    </w:p>
    <w:p w14:paraId="6C6F37B8" w14:textId="77777777" w:rsidR="00614D20" w:rsidRDefault="00BA3E19" w:rsidP="00BA3E19">
      <w:pPr>
        <w:tabs>
          <w:tab w:val="left" w:pos="6635"/>
        </w:tabs>
        <w:rPr>
          <w:rFonts w:asciiTheme="minorHAnsi" w:hAnsiTheme="minorHAnsi" w:cstheme="minorHAnsi"/>
          <w:b/>
          <w:bCs/>
          <w:color w:val="171717"/>
        </w:rPr>
      </w:pPr>
      <w:r>
        <w:rPr>
          <w:rFonts w:asciiTheme="minorHAnsi" w:hAnsiTheme="minorHAnsi" w:cstheme="minorHAnsi"/>
          <w:b/>
          <w:bCs/>
          <w:color w:val="171717"/>
        </w:rPr>
        <w:t xml:space="preserve">    </w:t>
      </w:r>
    </w:p>
    <w:p w14:paraId="0954C73B" w14:textId="01B97972" w:rsidR="00406F88" w:rsidRPr="00BA3E19" w:rsidRDefault="00614D20" w:rsidP="00BA3E19">
      <w:pPr>
        <w:tabs>
          <w:tab w:val="left" w:pos="6635"/>
        </w:tabs>
        <w:rPr>
          <w:rFonts w:asciiTheme="minorHAnsi" w:hAnsiTheme="minorHAnsi" w:cstheme="minorHAnsi"/>
          <w:b/>
          <w:bCs/>
          <w:color w:val="171717"/>
        </w:rPr>
      </w:pPr>
      <w:r>
        <w:rPr>
          <w:rFonts w:asciiTheme="minorHAnsi" w:hAnsiTheme="minorHAnsi" w:cstheme="minorHAnsi"/>
          <w:b/>
          <w:bCs/>
          <w:color w:val="171717"/>
        </w:rPr>
        <w:t xml:space="preserve"> </w:t>
      </w:r>
      <w:r w:rsidR="00CA53E6" w:rsidRPr="00CA53E6">
        <w:rPr>
          <w:rFonts w:asciiTheme="minorHAnsi" w:hAnsiTheme="minorHAnsi" w:cstheme="minorHAnsi"/>
          <w:b/>
          <w:bCs/>
          <w:color w:val="171717"/>
        </w:rPr>
        <w:t>Signature</w:t>
      </w:r>
      <w:r w:rsidR="00CA53E6" w:rsidRPr="00CA53E6">
        <w:rPr>
          <w:rFonts w:asciiTheme="minorHAnsi" w:hAnsiTheme="minorHAnsi" w:cstheme="minorHAnsi"/>
          <w:b/>
          <w:bCs/>
          <w:color w:val="171717"/>
          <w:spacing w:val="-16"/>
        </w:rPr>
        <w:t xml:space="preserve"> </w:t>
      </w:r>
      <w:r w:rsidR="00CA53E6" w:rsidRPr="00CA53E6">
        <w:rPr>
          <w:rFonts w:asciiTheme="minorHAnsi" w:hAnsiTheme="minorHAnsi" w:cstheme="minorHAnsi"/>
          <w:b/>
          <w:bCs/>
          <w:color w:val="171717"/>
        </w:rPr>
        <w:t>of</w:t>
      </w:r>
      <w:r w:rsidR="00CA53E6" w:rsidRPr="00CA53E6">
        <w:rPr>
          <w:rFonts w:asciiTheme="minorHAnsi" w:hAnsiTheme="minorHAnsi" w:cstheme="minorHAnsi"/>
          <w:b/>
          <w:bCs/>
          <w:color w:val="171717"/>
          <w:spacing w:val="-12"/>
        </w:rPr>
        <w:t xml:space="preserve"> </w:t>
      </w:r>
      <w:r w:rsidR="00CA53E6" w:rsidRPr="00CA53E6">
        <w:rPr>
          <w:rFonts w:asciiTheme="minorHAnsi" w:hAnsiTheme="minorHAnsi" w:cstheme="minorHAnsi"/>
          <w:b/>
          <w:bCs/>
          <w:color w:val="171717"/>
        </w:rPr>
        <w:t>Employee:</w:t>
      </w:r>
      <w:r w:rsidR="00CA53E6" w:rsidRPr="00CA53E6">
        <w:rPr>
          <w:rFonts w:asciiTheme="minorHAnsi" w:hAnsiTheme="minorHAnsi" w:cstheme="minorHAnsi"/>
          <w:b/>
          <w:bCs/>
          <w:color w:val="171717"/>
        </w:rPr>
        <w:tab/>
      </w:r>
      <w:bookmarkStart w:id="1" w:name="_GoBack"/>
      <w:bookmarkEnd w:id="1"/>
      <w:r w:rsidR="00CA53E6" w:rsidRPr="00CA53E6">
        <w:rPr>
          <w:rFonts w:asciiTheme="minorHAnsi" w:hAnsiTheme="minorHAnsi" w:cstheme="minorHAnsi"/>
          <w:b/>
          <w:bCs/>
          <w:color w:val="1C1C1C"/>
          <w:position w:val="1"/>
        </w:rPr>
        <w:t>Date:</w:t>
      </w:r>
    </w:p>
    <w:sectPr w:rsidR="00406F88" w:rsidRPr="00BA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305"/>
    <w:multiLevelType w:val="hybridMultilevel"/>
    <w:tmpl w:val="757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8"/>
    <w:rsid w:val="002B5E91"/>
    <w:rsid w:val="00406F88"/>
    <w:rsid w:val="00614D20"/>
    <w:rsid w:val="00B75139"/>
    <w:rsid w:val="00BA3E19"/>
    <w:rsid w:val="00CA53E6"/>
    <w:rsid w:val="00D2167B"/>
    <w:rsid w:val="00E95987"/>
    <w:rsid w:val="00F335B4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BBE6"/>
  <w15:chartTrackingRefBased/>
  <w15:docId w15:val="{641433D5-62C7-4C4C-8CAE-03DF6864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06F88"/>
    <w:pPr>
      <w:ind w:left="12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88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06F88"/>
    <w:pPr>
      <w:spacing w:before="163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06F88"/>
    <w:rPr>
      <w:rFonts w:ascii="Calibri" w:eastAsia="Calibri" w:hAnsi="Calibri" w:cs="Calibri"/>
      <w:sz w:val="21"/>
      <w:szCs w:val="21"/>
    </w:rPr>
  </w:style>
  <w:style w:type="table" w:styleId="TableGrid">
    <w:name w:val="Table Grid"/>
    <w:basedOn w:val="TableNormal"/>
    <w:uiPriority w:val="39"/>
    <w:rsid w:val="00406F8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06F88"/>
  </w:style>
  <w:style w:type="character" w:customStyle="1" w:styleId="Heading2Char">
    <w:name w:val="Heading 2 Char"/>
    <w:basedOn w:val="DefaultParagraphFont"/>
    <w:link w:val="Heading2"/>
    <w:uiPriority w:val="9"/>
    <w:semiHidden/>
    <w:rsid w:val="00CA5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Neetika Kundra</dc:creator>
  <cp:keywords/>
  <dc:description/>
  <cp:lastModifiedBy>Neetika Kundra</cp:lastModifiedBy>
  <cp:revision>8</cp:revision>
  <dcterms:created xsi:type="dcterms:W3CDTF">2020-05-19T06:21:00Z</dcterms:created>
  <dcterms:modified xsi:type="dcterms:W3CDTF">2020-05-20T05:31:00Z</dcterms:modified>
</cp:coreProperties>
</file>