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821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815496" cy="26974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5496" cy="26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18"/>
        </w:rPr>
      </w:pPr>
    </w:p>
    <w:p>
      <w:pPr>
        <w:spacing w:after="0" w:line="240" w:lineRule="auto"/>
        <w:rPr>
          <w:sz w:val="18"/>
        </w:rPr>
        <w:sectPr>
          <w:type w:val="continuous"/>
          <w:pgSz w:w="12240" w:h="15840"/>
          <w:pgMar w:top="740" w:bottom="280" w:left="1300" w:right="1300"/>
        </w:sectPr>
      </w:pPr>
    </w:p>
    <w:p>
      <w:pPr>
        <w:pStyle w:val="Title"/>
      </w:pPr>
      <w:r>
        <w:rPr/>
        <w:t>Pay</w:t>
      </w:r>
      <w:r>
        <w:rPr>
          <w:spacing w:val="-2"/>
        </w:rPr>
        <w:t> </w:t>
      </w:r>
      <w:r>
        <w:rPr/>
        <w:t>Slip</w:t>
      </w:r>
      <w:r>
        <w:rPr>
          <w:spacing w:val="-2"/>
        </w:rPr>
        <w:t> </w:t>
      </w:r>
      <w:r>
        <w:rPr/>
        <w:t>– May</w:t>
      </w:r>
      <w:r>
        <w:rPr>
          <w:spacing w:val="-2"/>
        </w:rPr>
        <w:t> </w:t>
      </w:r>
      <w:r>
        <w:rPr/>
        <w:t>2021</w:t>
      </w:r>
    </w:p>
    <w:p>
      <w:pPr>
        <w:spacing w:before="253"/>
        <w:ind w:left="1580" w:right="3382" w:firstLine="0"/>
        <w:jc w:val="left"/>
        <w:rPr>
          <w:b/>
          <w:sz w:val="22"/>
        </w:rPr>
      </w:pPr>
      <w:r>
        <w:rPr>
          <w:b/>
          <w:sz w:val="22"/>
        </w:rPr>
        <w:t>Name: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Rajkamal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Rajendran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Pillai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Employee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ID: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111262</w:t>
      </w:r>
    </w:p>
    <w:p>
      <w:pPr>
        <w:spacing w:line="240" w:lineRule="auto" w:before="4" w:after="1"/>
        <w:rPr>
          <w:b/>
          <w:sz w:val="10"/>
        </w:rPr>
      </w:pPr>
    </w:p>
    <w:tbl>
      <w:tblPr>
        <w:tblW w:w="0" w:type="auto"/>
        <w:jc w:val="left"/>
        <w:tblInd w:w="1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22"/>
        <w:gridCol w:w="2019"/>
      </w:tblGrid>
      <w:tr>
        <w:trPr>
          <w:trHeight w:val="630" w:hRule="atLeast"/>
        </w:trPr>
        <w:tc>
          <w:tcPr>
            <w:tcW w:w="4722" w:type="dxa"/>
          </w:tcPr>
          <w:p>
            <w:pPr>
              <w:pStyle w:val="TableParagraph"/>
              <w:spacing w:before="5"/>
              <w:rPr>
                <w:b/>
                <w:sz w:val="31"/>
              </w:rPr>
            </w:pPr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Salary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Break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Up</w:t>
            </w:r>
          </w:p>
        </w:tc>
        <w:tc>
          <w:tcPr>
            <w:tcW w:w="2019" w:type="dxa"/>
          </w:tcPr>
          <w:p>
            <w:pPr>
              <w:pStyle w:val="TableParagraph"/>
              <w:spacing w:before="5"/>
              <w:rPr>
                <w:b/>
                <w:sz w:val="31"/>
              </w:rPr>
            </w:pPr>
          </w:p>
          <w:p>
            <w:pPr>
              <w:pStyle w:val="TableParagraph"/>
              <w:spacing w:line="249" w:lineRule="exact"/>
              <w:ind w:right="96"/>
              <w:jc w:val="righ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Per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Month</w:t>
            </w:r>
          </w:p>
        </w:tc>
      </w:tr>
      <w:tr>
        <w:trPr>
          <w:trHeight w:val="542" w:hRule="atLeast"/>
        </w:trPr>
        <w:tc>
          <w:tcPr>
            <w:tcW w:w="4722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Basic</w:t>
            </w:r>
          </w:p>
        </w:tc>
        <w:tc>
          <w:tcPr>
            <w:tcW w:w="2019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ind w:right="95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81,410.00</w:t>
            </w:r>
          </w:p>
        </w:tc>
      </w:tr>
      <w:tr>
        <w:trPr>
          <w:trHeight w:val="520" w:hRule="atLeast"/>
        </w:trPr>
        <w:tc>
          <w:tcPr>
            <w:tcW w:w="47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13"/>
              <w:ind w:left="107"/>
              <w:rPr>
                <w:sz w:val="22"/>
              </w:rPr>
            </w:pPr>
            <w:r>
              <w:rPr>
                <w:sz w:val="22"/>
              </w:rPr>
              <w:t>HRA</w:t>
            </w:r>
          </w:p>
        </w:tc>
        <w:tc>
          <w:tcPr>
            <w:tcW w:w="20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3" w:lineRule="exact"/>
              <w:ind w:right="95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40,705.00</w:t>
            </w:r>
          </w:p>
        </w:tc>
      </w:tr>
      <w:tr>
        <w:trPr>
          <w:trHeight w:val="522" w:hRule="atLeast"/>
        </w:trPr>
        <w:tc>
          <w:tcPr>
            <w:tcW w:w="47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9"/>
              <w:ind w:left="107"/>
              <w:rPr>
                <w:sz w:val="22"/>
              </w:rPr>
            </w:pPr>
            <w:r>
              <w:rPr>
                <w:sz w:val="22"/>
              </w:rPr>
              <w:t>Personal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Allowance</w:t>
            </w:r>
          </w:p>
        </w:tc>
        <w:tc>
          <w:tcPr>
            <w:tcW w:w="20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right="95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80,935.00</w:t>
            </w:r>
          </w:p>
        </w:tc>
      </w:tr>
      <w:tr>
        <w:trPr>
          <w:trHeight w:val="521" w:hRule="atLeast"/>
        </w:trPr>
        <w:tc>
          <w:tcPr>
            <w:tcW w:w="47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3"/>
              <w:ind w:left="107"/>
              <w:rPr>
                <w:sz w:val="22"/>
              </w:rPr>
            </w:pPr>
            <w:r>
              <w:rPr>
                <w:sz w:val="22"/>
              </w:rPr>
              <w:t>Telephone</w:t>
            </w:r>
          </w:p>
        </w:tc>
        <w:tc>
          <w:tcPr>
            <w:tcW w:w="20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right="96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4,500.00</w:t>
            </w:r>
          </w:p>
        </w:tc>
      </w:tr>
      <w:tr>
        <w:trPr>
          <w:trHeight w:val="522" w:hRule="atLeast"/>
        </w:trPr>
        <w:tc>
          <w:tcPr>
            <w:tcW w:w="47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8"/>
              <w:ind w:left="107"/>
              <w:rPr>
                <w:sz w:val="22"/>
              </w:rPr>
            </w:pPr>
            <w:r>
              <w:rPr>
                <w:sz w:val="22"/>
              </w:rPr>
              <w:t>Vehicle</w:t>
            </w:r>
          </w:p>
        </w:tc>
        <w:tc>
          <w:tcPr>
            <w:tcW w:w="20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right="96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1,800.00</w:t>
            </w:r>
          </w:p>
        </w:tc>
      </w:tr>
      <w:tr>
        <w:trPr>
          <w:trHeight w:val="521" w:hRule="atLeast"/>
        </w:trPr>
        <w:tc>
          <w:tcPr>
            <w:tcW w:w="47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2"/>
              <w:ind w:left="107"/>
              <w:rPr>
                <w:sz w:val="22"/>
              </w:rPr>
            </w:pPr>
            <w:r>
              <w:rPr>
                <w:sz w:val="22"/>
              </w:rPr>
              <w:t>LTA</w:t>
            </w:r>
          </w:p>
        </w:tc>
        <w:tc>
          <w:tcPr>
            <w:tcW w:w="20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ind w:right="95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6,784.00</w:t>
            </w:r>
          </w:p>
        </w:tc>
      </w:tr>
      <w:tr>
        <w:trPr>
          <w:trHeight w:val="519" w:hRule="atLeast"/>
        </w:trPr>
        <w:tc>
          <w:tcPr>
            <w:tcW w:w="47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6"/>
              <w:ind w:left="107"/>
              <w:rPr>
                <w:sz w:val="22"/>
              </w:rPr>
            </w:pPr>
            <w:r>
              <w:rPr>
                <w:sz w:val="22"/>
              </w:rPr>
              <w:t>Broadband</w:t>
            </w:r>
          </w:p>
        </w:tc>
        <w:tc>
          <w:tcPr>
            <w:tcW w:w="20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2"/>
              <w:ind w:right="96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500.00</w:t>
            </w:r>
          </w:p>
        </w:tc>
      </w:tr>
      <w:tr>
        <w:trPr>
          <w:trHeight w:val="626" w:hRule="atLeast"/>
        </w:trPr>
        <w:tc>
          <w:tcPr>
            <w:tcW w:w="4722" w:type="dxa"/>
            <w:tcBorders>
              <w:top w:val="nil"/>
            </w:tcBorders>
          </w:tcPr>
          <w:p>
            <w:pPr>
              <w:pStyle w:val="TableParagraph"/>
              <w:spacing w:before="121"/>
              <w:ind w:left="107"/>
              <w:rPr>
                <w:sz w:val="22"/>
              </w:rPr>
            </w:pPr>
            <w:r>
              <w:rPr>
                <w:sz w:val="22"/>
              </w:rPr>
              <w:t>Other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Allowance</w:t>
            </w:r>
          </w:p>
        </w:tc>
        <w:tc>
          <w:tcPr>
            <w:tcW w:w="2019" w:type="dxa"/>
            <w:tcBorders>
              <w:top w:val="nil"/>
            </w:tcBorders>
          </w:tcPr>
          <w:p>
            <w:pPr>
              <w:pStyle w:val="TableParagraph"/>
              <w:spacing w:before="88"/>
              <w:ind w:right="95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1,15,500.00</w:t>
            </w:r>
          </w:p>
        </w:tc>
      </w:tr>
      <w:tr>
        <w:trPr>
          <w:trHeight w:val="402" w:hRule="atLeast"/>
        </w:trPr>
        <w:tc>
          <w:tcPr>
            <w:tcW w:w="4722" w:type="dxa"/>
          </w:tcPr>
          <w:p>
            <w:pPr>
              <w:pStyle w:val="TableParagraph"/>
              <w:spacing w:line="236" w:lineRule="exact" w:before="147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Gross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Salary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(A)</w:t>
            </w:r>
          </w:p>
        </w:tc>
        <w:tc>
          <w:tcPr>
            <w:tcW w:w="2019" w:type="dxa"/>
          </w:tcPr>
          <w:p>
            <w:pPr>
              <w:pStyle w:val="TableParagraph"/>
              <w:spacing w:line="249" w:lineRule="exact" w:before="133"/>
              <w:ind w:right="95"/>
              <w:jc w:val="right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₹</w:t>
            </w:r>
            <w:r>
              <w:rPr>
                <w:rFonts w:ascii="Calibri" w:hAnsi="Calibri"/>
                <w:b/>
                <w:spacing w:val="-1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3,32,134.00</w:t>
            </w:r>
          </w:p>
        </w:tc>
      </w:tr>
      <w:tr>
        <w:trPr>
          <w:trHeight w:val="537" w:hRule="atLeast"/>
        </w:trPr>
        <w:tc>
          <w:tcPr>
            <w:tcW w:w="4722" w:type="dxa"/>
          </w:tcPr>
          <w:p>
            <w:pPr>
              <w:pStyle w:val="TableParagraph"/>
              <w:spacing w:before="32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Deductions</w:t>
            </w:r>
          </w:p>
        </w:tc>
        <w:tc>
          <w:tcPr>
            <w:tcW w:w="201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6" w:hRule="atLeast"/>
        </w:trPr>
        <w:tc>
          <w:tcPr>
            <w:tcW w:w="4722" w:type="dxa"/>
            <w:tcBorders>
              <w:bottom w:val="nil"/>
            </w:tcBorders>
          </w:tcPr>
          <w:p>
            <w:pPr>
              <w:pStyle w:val="TableParagraph"/>
              <w:spacing w:before="32"/>
              <w:ind w:left="107"/>
              <w:rPr>
                <w:sz w:val="22"/>
              </w:rPr>
            </w:pPr>
            <w:r>
              <w:rPr>
                <w:sz w:val="22"/>
              </w:rPr>
              <w:t>Income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Tax</w:t>
            </w:r>
          </w:p>
        </w:tc>
        <w:tc>
          <w:tcPr>
            <w:tcW w:w="2019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ind w:right="95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77,377.00</w:t>
            </w:r>
          </w:p>
        </w:tc>
      </w:tr>
      <w:tr>
        <w:trPr>
          <w:trHeight w:val="534" w:hRule="atLeast"/>
        </w:trPr>
        <w:tc>
          <w:tcPr>
            <w:tcW w:w="47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2"/>
              <w:ind w:left="107"/>
              <w:rPr>
                <w:sz w:val="22"/>
              </w:rPr>
            </w:pPr>
            <w:r>
              <w:rPr>
                <w:sz w:val="22"/>
              </w:rPr>
              <w:t>Insurance</w:t>
            </w:r>
          </w:p>
        </w:tc>
        <w:tc>
          <w:tcPr>
            <w:tcW w:w="20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0"/>
              <w:ind w:right="95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9,969.00</w:t>
            </w:r>
          </w:p>
        </w:tc>
      </w:tr>
      <w:tr>
        <w:trPr>
          <w:trHeight w:val="660" w:hRule="atLeast"/>
        </w:trPr>
        <w:tc>
          <w:tcPr>
            <w:tcW w:w="4722" w:type="dxa"/>
            <w:tcBorders>
              <w:top w:val="nil"/>
            </w:tcBorders>
          </w:tcPr>
          <w:p>
            <w:pPr>
              <w:pStyle w:val="TableParagraph"/>
              <w:spacing w:before="140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Deductions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Total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(B)</w:t>
            </w:r>
          </w:p>
        </w:tc>
        <w:tc>
          <w:tcPr>
            <w:tcW w:w="2019" w:type="dxa"/>
            <w:tcBorders>
              <w:top w:val="nil"/>
            </w:tcBorders>
          </w:tcPr>
          <w:p>
            <w:pPr>
              <w:pStyle w:val="TableParagraph"/>
              <w:spacing w:before="124"/>
              <w:ind w:right="95"/>
              <w:jc w:val="right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₹</w:t>
            </w:r>
            <w:r>
              <w:rPr>
                <w:rFonts w:ascii="Calibri" w:hAnsi="Calibri"/>
                <w:b/>
                <w:spacing w:val="-1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87,346.00</w:t>
            </w:r>
          </w:p>
        </w:tc>
      </w:tr>
      <w:tr>
        <w:trPr>
          <w:trHeight w:val="402" w:hRule="atLeast"/>
        </w:trPr>
        <w:tc>
          <w:tcPr>
            <w:tcW w:w="4722" w:type="dxa"/>
          </w:tcPr>
          <w:p>
            <w:pPr>
              <w:pStyle w:val="TableParagraph"/>
              <w:spacing w:line="233" w:lineRule="exact" w:before="149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Net Salary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(C) =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(A)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(B)</w:t>
            </w:r>
          </w:p>
        </w:tc>
        <w:tc>
          <w:tcPr>
            <w:tcW w:w="2019" w:type="dxa"/>
          </w:tcPr>
          <w:p>
            <w:pPr>
              <w:pStyle w:val="TableParagraph"/>
              <w:spacing w:line="249" w:lineRule="exact" w:before="133"/>
              <w:ind w:right="95"/>
              <w:jc w:val="right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₹</w:t>
            </w:r>
            <w:r>
              <w:rPr>
                <w:rFonts w:ascii="Calibri" w:hAnsi="Calibri"/>
                <w:b/>
                <w:spacing w:val="-1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2,44,788.00</w:t>
            </w:r>
          </w:p>
        </w:tc>
      </w:tr>
    </w:tbl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pStyle w:val="BodyText"/>
        <w:spacing w:line="500" w:lineRule="atLeast" w:before="143"/>
        <w:ind w:left="84" w:right="133" w:firstLine="819"/>
        <w:jc w:val="right"/>
        <w:rPr>
          <w:rFonts w:ascii="Times New Roman"/>
        </w:rPr>
      </w:pPr>
      <w:r>
        <w:rPr>
          <w:rFonts w:ascii="Times New Roman"/>
        </w:rPr>
        <w:t>Sd/-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Abhilash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G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S</w:t>
      </w:r>
    </w:p>
    <w:p>
      <w:pPr>
        <w:pStyle w:val="BodyText"/>
        <w:spacing w:before="6"/>
        <w:ind w:right="135"/>
        <w:jc w:val="right"/>
        <w:rPr>
          <w:rFonts w:ascii="Times New Roman"/>
        </w:rPr>
      </w:pPr>
      <w:r>
        <w:rPr>
          <w:rFonts w:ascii="Times New Roman"/>
        </w:rPr>
        <w:t>Director</w:t>
      </w:r>
    </w:p>
    <w:p>
      <w:pPr>
        <w:spacing w:after="0"/>
        <w:jc w:val="right"/>
        <w:rPr>
          <w:rFonts w:ascii="Times New Roman"/>
        </w:rPr>
        <w:sectPr>
          <w:type w:val="continuous"/>
          <w:pgSz w:w="12240" w:h="15840"/>
          <w:pgMar w:top="740" w:bottom="280" w:left="1300" w:right="1300"/>
          <w:cols w:num="2" w:equalWidth="0">
            <w:col w:w="8191" w:space="40"/>
            <w:col w:w="1409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 w:after="1"/>
        <w:rPr>
          <w:sz w:val="23"/>
        </w:rPr>
      </w:pPr>
    </w:p>
    <w:p>
      <w:pPr>
        <w:spacing w:line="88" w:lineRule="exact"/>
        <w:ind w:left="111" w:right="0" w:firstLine="0"/>
        <w:rPr>
          <w:sz w:val="8"/>
        </w:rPr>
      </w:pPr>
      <w:r>
        <w:rPr>
          <w:position w:val="-1"/>
          <w:sz w:val="8"/>
        </w:rPr>
        <w:pict>
          <v:group style="width:470.95pt;height:4.45pt;mso-position-horizontal-relative:char;mso-position-vertical-relative:line" coordorigin="0,0" coordsize="9419,89">
            <v:shape style="position:absolute;left:0;top:0;width:9419;height:89" coordorigin="0,0" coordsize="9419,89" path="m9419,74l0,74,0,89,9419,89,9419,74xm9419,0l0,0,0,60,9419,60,9419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tabs>
          <w:tab w:pos="8882" w:val="left" w:leader="none"/>
        </w:tabs>
        <w:spacing w:before="19"/>
        <w:ind w:left="140"/>
      </w:pPr>
      <w:r>
        <w:rPr/>
        <w:t>Swatantra,</w:t>
      </w:r>
      <w:r>
        <w:rPr>
          <w:spacing w:val="-6"/>
        </w:rPr>
        <w:t> </w:t>
      </w:r>
      <w:r>
        <w:rPr/>
        <w:t>South</w:t>
      </w:r>
      <w:r>
        <w:rPr>
          <w:spacing w:val="-3"/>
        </w:rPr>
        <w:t> </w:t>
      </w:r>
      <w:r>
        <w:rPr/>
        <w:t>Pavillion,</w:t>
      </w:r>
      <w:r>
        <w:rPr>
          <w:spacing w:val="-2"/>
        </w:rPr>
        <w:t> </w:t>
      </w:r>
      <w:r>
        <w:rPr/>
        <w:t>Green</w:t>
      </w:r>
      <w:r>
        <w:rPr>
          <w:spacing w:val="-4"/>
        </w:rPr>
        <w:t> </w:t>
      </w:r>
      <w:r>
        <w:rPr/>
        <w:t>Field,</w:t>
      </w:r>
      <w:r>
        <w:rPr>
          <w:spacing w:val="-2"/>
        </w:rPr>
        <w:t> </w:t>
      </w:r>
      <w:r>
        <w:rPr/>
        <w:t>Karyavattom</w:t>
        <w:tab/>
        <w:t>Page 1</w:t>
      </w:r>
    </w:p>
    <w:sectPr>
      <w:type w:val="continuous"/>
      <w:pgSz w:w="12240" w:h="15840"/>
      <w:pgMar w:top="74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3599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sweety</dc:creator>
  <dcterms:created xsi:type="dcterms:W3CDTF">2021-07-02T04:53:30Z</dcterms:created>
  <dcterms:modified xsi:type="dcterms:W3CDTF">2021-07-02T04:53:30Z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2021-07-02T00:00:00Z</vt:filetime>
  </property>
</Properties>
</file>