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EA3C" w14:textId="40B499A5" w:rsidR="00486891" w:rsidRPr="0090629E" w:rsidRDefault="00486891" w:rsidP="00486891">
      <w:pPr>
        <w:shd w:val="clear" w:color="auto" w:fill="FFFFFF"/>
        <w:spacing w:before="100" w:beforeAutospacing="1" w:after="100" w:afterAutospacing="1"/>
        <w:contextualSpacing/>
        <w:rPr>
          <w:rFonts w:ascii="Aventa" w:hAnsi="Aventa" w:cs="Arial"/>
          <w:color w:val="000000"/>
          <w:sz w:val="20"/>
          <w:szCs w:val="20"/>
        </w:rPr>
      </w:pPr>
      <w:r w:rsidRPr="0090629E">
        <w:rPr>
          <w:rFonts w:ascii="Aventa" w:hAnsi="Aventa" w:cs="Arial"/>
          <w:color w:val="000000"/>
          <w:sz w:val="20"/>
          <w:szCs w:val="20"/>
        </w:rPr>
        <w:t>Email Signature Templates</w:t>
      </w:r>
    </w:p>
    <w:p w14:paraId="7BB7F390" w14:textId="77777777" w:rsidR="00486891" w:rsidRPr="0090629E" w:rsidRDefault="00486891" w:rsidP="00486891">
      <w:pPr>
        <w:widowControl w:val="0"/>
        <w:autoSpaceDE w:val="0"/>
        <w:autoSpaceDN w:val="0"/>
        <w:adjustRightInd w:val="0"/>
        <w:rPr>
          <w:rFonts w:ascii="Aventa" w:hAnsi="Aventa" w:cs="Arial"/>
          <w:sz w:val="20"/>
          <w:szCs w:val="20"/>
        </w:rPr>
      </w:pPr>
      <w:r w:rsidRPr="0090629E">
        <w:rPr>
          <w:rFonts w:ascii="Cambria" w:hAnsi="Cambria" w:cs="Cambria"/>
          <w:sz w:val="20"/>
          <w:szCs w:val="20"/>
        </w:rPr>
        <w:t> </w:t>
      </w:r>
    </w:p>
    <w:p w14:paraId="1D030125" w14:textId="17C40261" w:rsidR="00A71680" w:rsidRPr="0090629E" w:rsidRDefault="00486891" w:rsidP="0090629E">
      <w:pPr>
        <w:widowControl w:val="0"/>
        <w:autoSpaceDE w:val="0"/>
        <w:autoSpaceDN w:val="0"/>
        <w:adjustRightInd w:val="0"/>
        <w:rPr>
          <w:rFonts w:ascii="Aventa" w:hAnsi="Aventa" w:cs="Arial"/>
          <w:color w:val="FF0000"/>
          <w:sz w:val="15"/>
          <w:szCs w:val="15"/>
        </w:rPr>
      </w:pPr>
      <w:r w:rsidRPr="0090629E">
        <w:rPr>
          <w:rFonts w:ascii="Aventa" w:eastAsia="Calibri" w:hAnsi="Aventa" w:cs="Arial"/>
          <w:color w:val="FF0000"/>
          <w:sz w:val="15"/>
          <w:szCs w:val="15"/>
        </w:rPr>
        <w:t>It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is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mandatory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that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you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apply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the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email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signature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as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outlined</w:t>
      </w:r>
      <w:r w:rsidRPr="0090629E">
        <w:rPr>
          <w:rFonts w:ascii="Aventa" w:hAnsi="Aventa" w:cs="Arial"/>
          <w:color w:val="FF0000"/>
          <w:sz w:val="15"/>
          <w:szCs w:val="15"/>
        </w:rPr>
        <w:t>.</w:t>
      </w:r>
      <w:r w:rsidR="0090629E"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Do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not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create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and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apply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your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own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email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signature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with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unauthorized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text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or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proofErr w:type="gramStart"/>
      <w:r w:rsidRPr="0090629E">
        <w:rPr>
          <w:rFonts w:ascii="Aventa" w:eastAsia="Calibri" w:hAnsi="Aventa" w:cs="Arial"/>
          <w:color w:val="FF0000"/>
          <w:sz w:val="15"/>
          <w:szCs w:val="15"/>
        </w:rPr>
        <w:t>graphics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,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or</w:t>
      </w:r>
      <w:proofErr w:type="gramEnd"/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lessen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the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presence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of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proofErr w:type="spellStart"/>
      <w:r w:rsidR="00A46BE9" w:rsidRPr="0090629E">
        <w:rPr>
          <w:rFonts w:ascii="Aventa" w:eastAsia="Calibri" w:hAnsi="Aventa" w:cs="Arial"/>
          <w:color w:val="FF0000"/>
          <w:sz w:val="15"/>
          <w:szCs w:val="15"/>
        </w:rPr>
        <w:t>Trellix</w:t>
      </w:r>
      <w:proofErr w:type="spellEnd"/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within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the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email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signatures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below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in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any</w:t>
      </w:r>
      <w:r w:rsidRPr="0090629E">
        <w:rPr>
          <w:rFonts w:ascii="Aventa" w:hAnsi="Aventa" w:cs="Arial"/>
          <w:color w:val="FF0000"/>
          <w:sz w:val="15"/>
          <w:szCs w:val="15"/>
        </w:rPr>
        <w:t xml:space="preserve"> </w:t>
      </w:r>
      <w:r w:rsidRPr="0090629E">
        <w:rPr>
          <w:rFonts w:ascii="Aventa" w:eastAsia="Calibri" w:hAnsi="Aventa" w:cs="Arial"/>
          <w:color w:val="FF0000"/>
          <w:sz w:val="15"/>
          <w:szCs w:val="15"/>
        </w:rPr>
        <w:t>way.</w:t>
      </w:r>
    </w:p>
    <w:p w14:paraId="403AE19B" w14:textId="2DEDC948" w:rsidR="0079540A" w:rsidRPr="0090629E" w:rsidRDefault="0079540A" w:rsidP="00F127E1">
      <w:pPr>
        <w:shd w:val="clear" w:color="auto" w:fill="FFFFFF"/>
        <w:spacing w:before="100" w:beforeAutospacing="1" w:after="100" w:afterAutospacing="1"/>
        <w:contextualSpacing/>
        <w:rPr>
          <w:rFonts w:ascii="Aventa" w:eastAsia="Calibri" w:hAnsi="Aventa" w:cs="Open Sans"/>
          <w:color w:val="000000" w:themeColor="text1"/>
          <w:sz w:val="18"/>
          <w:szCs w:val="18"/>
        </w:rPr>
      </w:pPr>
    </w:p>
    <w:p w14:paraId="164F9E0F" w14:textId="559BF4D7" w:rsidR="0079540A" w:rsidRDefault="0079540A" w:rsidP="00F127E1">
      <w:pPr>
        <w:shd w:val="clear" w:color="auto" w:fill="FFFFFF"/>
        <w:spacing w:before="100" w:beforeAutospacing="1" w:after="100" w:afterAutospacing="1"/>
        <w:contextualSpacing/>
        <w:rPr>
          <w:rFonts w:ascii="Aventa" w:eastAsia="Calibri" w:hAnsi="Aventa" w:cs="Open Sans"/>
          <w:color w:val="000000" w:themeColor="text1"/>
          <w:sz w:val="18"/>
          <w:szCs w:val="18"/>
        </w:rPr>
      </w:pPr>
      <w:r w:rsidRPr="0090629E">
        <w:rPr>
          <w:rFonts w:ascii="Aventa" w:eastAsia="Calibri" w:hAnsi="Aventa" w:cs="Open Sans"/>
          <w:color w:val="000000" w:themeColor="text1"/>
          <w:sz w:val="18"/>
          <w:szCs w:val="18"/>
        </w:rPr>
        <w:t>How to apply Email Signature:</w:t>
      </w:r>
    </w:p>
    <w:p w14:paraId="5B0CBF62" w14:textId="77777777" w:rsidR="0090629E" w:rsidRPr="0090629E" w:rsidRDefault="0090629E" w:rsidP="00F127E1">
      <w:pPr>
        <w:shd w:val="clear" w:color="auto" w:fill="FFFFFF"/>
        <w:spacing w:before="100" w:beforeAutospacing="1" w:after="100" w:afterAutospacing="1"/>
        <w:contextualSpacing/>
        <w:rPr>
          <w:rFonts w:ascii="Aventa" w:eastAsia="Calibri" w:hAnsi="Aventa" w:cs="Open Sans"/>
          <w:color w:val="000000" w:themeColor="text1"/>
          <w:sz w:val="18"/>
          <w:szCs w:val="1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055"/>
        <w:gridCol w:w="4320"/>
      </w:tblGrid>
      <w:tr w:rsidR="0090629E" w:rsidRPr="0090629E" w14:paraId="0ED8B4E8" w14:textId="77777777" w:rsidTr="008213CC">
        <w:tc>
          <w:tcPr>
            <w:tcW w:w="805" w:type="dxa"/>
            <w:vAlign w:val="center"/>
          </w:tcPr>
          <w:p w14:paraId="6CF84AC4" w14:textId="4FFD5718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noProof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Calibri" w:hAnsi="Aventa" w:cs="Open Sans"/>
                <w:noProof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055" w:type="dxa"/>
            <w:vAlign w:val="center"/>
          </w:tcPr>
          <w:p w14:paraId="7877D9A6" w14:textId="2B4E113E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Calibri" w:hAnsi="Aventa" w:cs="Open Sans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59FF578E" wp14:editId="710F46EE">
                  <wp:extent cx="2077375" cy="1235604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679" cy="126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642C9E" w14:textId="77777777" w:rsidR="0090629E" w:rsidRP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  <w:t>With Outlook open on your Desktop, navigate to the menu bar and select Outlook&gt;Preferences…</w:t>
            </w:r>
          </w:p>
          <w:p w14:paraId="28E5B18A" w14:textId="77777777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</w:p>
        </w:tc>
      </w:tr>
      <w:tr w:rsidR="0090629E" w:rsidRPr="0090629E" w14:paraId="3870D5AE" w14:textId="77777777" w:rsidTr="008213CC">
        <w:trPr>
          <w:trHeight w:val="1719"/>
        </w:trPr>
        <w:tc>
          <w:tcPr>
            <w:tcW w:w="805" w:type="dxa"/>
            <w:vAlign w:val="center"/>
          </w:tcPr>
          <w:p w14:paraId="560CB1AA" w14:textId="45032409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55" w:type="dxa"/>
            <w:vAlign w:val="center"/>
          </w:tcPr>
          <w:p w14:paraId="2AA0DD7B" w14:textId="0C5939D7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4A9C7DDF" wp14:editId="5A6430F4">
                  <wp:extent cx="2077085" cy="993827"/>
                  <wp:effectExtent l="0" t="0" r="5715" b="0"/>
                  <wp:docPr id="13" name="Picture 13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, Team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43" cy="101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0E82F3" w14:textId="77777777" w:rsidR="0090629E" w:rsidRP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  <w:t>From the Outlook Preferences menu, find and select “Signatures”</w:t>
            </w:r>
          </w:p>
          <w:p w14:paraId="785D902C" w14:textId="77777777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</w:p>
        </w:tc>
      </w:tr>
      <w:tr w:rsidR="0090629E" w:rsidRPr="0090629E" w14:paraId="16B5E275" w14:textId="77777777" w:rsidTr="008213CC">
        <w:trPr>
          <w:trHeight w:val="2403"/>
        </w:trPr>
        <w:tc>
          <w:tcPr>
            <w:tcW w:w="805" w:type="dxa"/>
            <w:vAlign w:val="center"/>
          </w:tcPr>
          <w:p w14:paraId="272DF1EF" w14:textId="248A51D3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055" w:type="dxa"/>
            <w:vAlign w:val="center"/>
          </w:tcPr>
          <w:p w14:paraId="5BC24B0D" w14:textId="4008A851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0449897A" wp14:editId="6AA8F975">
                  <wp:extent cx="2193716" cy="1518082"/>
                  <wp:effectExtent l="0" t="0" r="3810" b="635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137" cy="155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0485ED" w14:textId="77777777" w:rsidR="0090629E" w:rsidRP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E92CF28" w14:textId="77777777" w:rsidR="0090629E" w:rsidRP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The Signatures menu will open. Find the Plus (+) sign on the lower left </w:t>
            </w:r>
            <w:proofErr w:type="spellStart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sie</w:t>
            </w:r>
            <w:proofErr w:type="spellEnd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 of the Signature Names window.</w:t>
            </w:r>
          </w:p>
          <w:p w14:paraId="47C61F91" w14:textId="77777777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</w:p>
        </w:tc>
      </w:tr>
      <w:tr w:rsidR="0090629E" w:rsidRPr="0090629E" w14:paraId="0B6B4EC9" w14:textId="77777777" w:rsidTr="008213CC">
        <w:trPr>
          <w:trHeight w:val="2601"/>
        </w:trPr>
        <w:tc>
          <w:tcPr>
            <w:tcW w:w="805" w:type="dxa"/>
            <w:vAlign w:val="center"/>
          </w:tcPr>
          <w:p w14:paraId="319F2B79" w14:textId="6971DC59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055" w:type="dxa"/>
            <w:vAlign w:val="center"/>
          </w:tcPr>
          <w:p w14:paraId="5ABD61BE" w14:textId="28A734BE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Times New Roman" w:hAnsi="Aventa" w:cs="Open Sans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5ED22B3F" wp14:editId="05DB50D9">
                  <wp:extent cx="2192655" cy="1146576"/>
                  <wp:effectExtent l="0" t="0" r="4445" b="0"/>
                  <wp:docPr id="18" name="Picture 1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text, application, email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430" cy="117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4D9318" w14:textId="77777777" w:rsid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Copy your desired email signature (which you can find below </w:t>
            </w:r>
            <w:r w:rsidR="007535C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i</w:t>
            </w:r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n this word document) and paste into the window that pops up in Outlook. In this window, you can now edit your personal details within the email signature template and add “</w:t>
            </w:r>
            <w:proofErr w:type="spellStart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Trellix</w:t>
            </w:r>
            <w:proofErr w:type="spellEnd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” as your signature name.</w:t>
            </w:r>
          </w:p>
          <w:p w14:paraId="2E5B9B8D" w14:textId="4CD41123" w:rsidR="008213CC" w:rsidRPr="008213CC" w:rsidRDefault="008213CC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213CC"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8213CC"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For dark mode users, please use one of the</w:t>
            </w:r>
            <w:r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8213CC">
              <w:rPr>
                <w:rFonts w:ascii="Aventa" w:eastAsia="Times New Roman" w:hAnsi="Aventa" w:cs="Open Sans"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 xml:space="preserve">dark mode signature options below. </w:t>
            </w:r>
          </w:p>
        </w:tc>
      </w:tr>
      <w:tr w:rsidR="0090629E" w:rsidRPr="0090629E" w14:paraId="7C19EAAF" w14:textId="77777777" w:rsidTr="008213CC">
        <w:tc>
          <w:tcPr>
            <w:tcW w:w="805" w:type="dxa"/>
            <w:vAlign w:val="center"/>
          </w:tcPr>
          <w:p w14:paraId="1D6BEA04" w14:textId="501F3439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Times New Roman" w:hAnsi="Aventa" w:cs="Arial"/>
                <w:noProof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Arial"/>
                <w:noProof/>
                <w:color w:val="000000" w:themeColor="text1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055" w:type="dxa"/>
            <w:vAlign w:val="center"/>
          </w:tcPr>
          <w:p w14:paraId="2EBA3157" w14:textId="4253A19D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  <w:r w:rsidRPr="0090629E">
              <w:rPr>
                <w:rFonts w:ascii="Aventa" w:eastAsia="Times New Roman" w:hAnsi="Aventa" w:cs="Arial"/>
                <w:noProof/>
                <w:color w:val="000000" w:themeColor="text1"/>
                <w:sz w:val="18"/>
                <w:szCs w:val="18"/>
                <w:shd w:val="clear" w:color="auto" w:fill="FFFFFF"/>
              </w:rPr>
              <w:drawing>
                <wp:inline distT="0" distB="0" distL="0" distR="0" wp14:anchorId="4ADE28B3" wp14:editId="0BD55D96">
                  <wp:extent cx="2192784" cy="1517437"/>
                  <wp:effectExtent l="0" t="0" r="4445" b="0"/>
                  <wp:docPr id="19" name="Picture 19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, Wor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63" cy="156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9A0B3F" w14:textId="77777777" w:rsidR="0090629E" w:rsidRPr="0090629E" w:rsidRDefault="0090629E" w:rsidP="0090629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Lastly, set the “</w:t>
            </w:r>
            <w:proofErr w:type="spellStart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Trellix</w:t>
            </w:r>
            <w:proofErr w:type="spellEnd"/>
            <w:r w:rsidRPr="0090629E">
              <w:rPr>
                <w:rFonts w:ascii="Aventa" w:eastAsia="Times New Roman" w:hAnsi="Aventa" w:cs="Open Sans"/>
                <w:color w:val="000000" w:themeColor="text1"/>
                <w:sz w:val="18"/>
                <w:szCs w:val="18"/>
                <w:shd w:val="clear" w:color="auto" w:fill="FFFFFF"/>
              </w:rPr>
              <w:t>” signature as your default by clicking and selecting it from the drop-down menus to the right of “New messages” and “Replies/forwards”</w:t>
            </w:r>
          </w:p>
          <w:p w14:paraId="3803928D" w14:textId="77777777" w:rsidR="0090629E" w:rsidRPr="0090629E" w:rsidRDefault="0090629E" w:rsidP="0090629E">
            <w:pPr>
              <w:spacing w:before="100" w:beforeAutospacing="1" w:after="100" w:afterAutospacing="1"/>
              <w:contextualSpacing/>
              <w:rPr>
                <w:rFonts w:ascii="Aventa" w:eastAsia="Calibri" w:hAnsi="Aventa" w:cs="Open Sans"/>
                <w:color w:val="000000" w:themeColor="text1"/>
                <w:sz w:val="18"/>
                <w:szCs w:val="18"/>
              </w:rPr>
            </w:pPr>
          </w:p>
        </w:tc>
      </w:tr>
    </w:tbl>
    <w:p w14:paraId="60F85CEA" w14:textId="77777777" w:rsidR="006319B9" w:rsidRPr="0090629E" w:rsidRDefault="005E5948" w:rsidP="006319B9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  <w:r w:rsidRPr="0090629E"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lastRenderedPageBreak/>
        <w:t>Horizontal Banner</w:t>
      </w:r>
      <w:r w:rsidR="00A46BE9" w:rsidRPr="0090629E"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3E796F42" w14:textId="77777777" w:rsidR="006319B9" w:rsidRDefault="006319B9" w:rsidP="006319B9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AABB76F" w14:textId="77777777" w:rsidR="0090629E" w:rsidRPr="0090629E" w:rsidRDefault="0090629E" w:rsidP="0090629E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----------------copy from below here--------------------&gt;</w:t>
      </w:r>
    </w:p>
    <w:p w14:paraId="65B50A30" w14:textId="4A73C164" w:rsidR="00A46BE9" w:rsidRDefault="00A46BE9" w:rsidP="00A46BE9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6B105632" w14:textId="6CC79A1F" w:rsidR="006319B9" w:rsidRDefault="006319B9" w:rsidP="00A46BE9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5660"/>
      </w:tblGrid>
      <w:tr w:rsidR="006319B9" w14:paraId="38992405" w14:textId="77777777" w:rsidTr="00B45F34">
        <w:trPr>
          <w:trHeight w:val="981"/>
        </w:trPr>
        <w:tc>
          <w:tcPr>
            <w:tcW w:w="2970" w:type="dxa"/>
            <w:shd w:val="clear" w:color="auto" w:fill="auto"/>
          </w:tcPr>
          <w:p w14:paraId="76AD7C1A" w14:textId="6CC79A1F" w:rsidR="006319B9" w:rsidRPr="006319B9" w:rsidRDefault="006319B9" w:rsidP="006319B9">
            <w:pPr>
              <w:spacing w:before="120" w:after="100" w:afterAutospacing="1" w:line="360" w:lineRule="auto"/>
              <w:contextualSpacing/>
              <w:rPr>
                <w:rFonts w:ascii="Aventa" w:eastAsia="Times New Roman" w:hAnsi="Aventa" w:cs="Arial"/>
                <w:color w:val="000000"/>
                <w:sz w:val="18"/>
                <w:szCs w:val="18"/>
              </w:rPr>
            </w:pPr>
            <w:r w:rsidRPr="006319B9">
              <w:rPr>
                <w:rFonts w:ascii="Aventa" w:eastAsia="Times New Roman" w:hAnsi="Aventa" w:cs="Arial"/>
                <w:noProof/>
                <w:color w:val="000000"/>
                <w:sz w:val="21"/>
                <w:szCs w:val="21"/>
              </w:rPr>
              <w:drawing>
                <wp:anchor distT="0" distB="91440" distL="114300" distR="114300" simplePos="0" relativeHeight="251660288" behindDoc="0" locked="0" layoutInCell="1" allowOverlap="1" wp14:anchorId="11335BE6" wp14:editId="4703FB4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17145</wp:posOffset>
                  </wp:positionV>
                  <wp:extent cx="1133856" cy="283464"/>
                  <wp:effectExtent l="0" t="0" r="0" b="0"/>
                  <wp:wrapTopAndBottom/>
                  <wp:docPr id="9" name="Picture 8" descr="Logo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EFA0B3-4E94-5D4B-90D9-E5D343A16D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Logo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82EFA0B3-4E94-5D4B-90D9-E5D343A16D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56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19B9"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>We bring security to life.</w:t>
            </w:r>
          </w:p>
        </w:tc>
        <w:tc>
          <w:tcPr>
            <w:tcW w:w="5660" w:type="dxa"/>
            <w:shd w:val="clear" w:color="auto" w:fill="auto"/>
          </w:tcPr>
          <w:p w14:paraId="32CCD1A6" w14:textId="77777777" w:rsidR="006319B9" w:rsidRPr="002323A7" w:rsidRDefault="006319B9" w:rsidP="006319B9">
            <w:pPr>
              <w:rPr>
                <w:rFonts w:ascii="Aventa Bold" w:hAnsi="Aventa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ta Bold" w:hAnsi="Aventa Bold" w:cs="Arial"/>
                <w:b/>
                <w:bCs/>
                <w:noProof/>
                <w:color w:val="000000"/>
              </w:rPr>
              <w:drawing>
                <wp:inline distT="0" distB="0" distL="0" distR="0" wp14:anchorId="336D4AAE" wp14:editId="02D6B308">
                  <wp:extent cx="139700" cy="104775"/>
                  <wp:effectExtent l="0" t="0" r="0" b="0"/>
                  <wp:docPr id="3" name="Picture 3" descr="Shape, 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, 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57" b="10971"/>
                          <a:stretch/>
                        </pic:blipFill>
                        <pic:spPr bwMode="auto">
                          <a:xfrm>
                            <a:off x="0" y="0"/>
                            <a:ext cx="148225" cy="1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ta Bold" w:hAnsi="Aventa Bold" w:cs="Arial"/>
                <w:b/>
                <w:bCs/>
                <w:color w:val="000000"/>
              </w:rPr>
              <w:t xml:space="preserve"> </w:t>
            </w:r>
            <w:r w:rsidRPr="002323A7">
              <w:rPr>
                <w:rFonts w:ascii="Aventa Bold" w:hAnsi="Aventa Bold" w:cs="Arial"/>
                <w:b/>
                <w:bCs/>
                <w:color w:val="000000"/>
              </w:rPr>
              <w:t>Employee Name</w:t>
            </w:r>
          </w:p>
          <w:p w14:paraId="76939CA7" w14:textId="77777777" w:rsidR="006319B9" w:rsidRPr="006319B9" w:rsidRDefault="006319B9" w:rsidP="006319B9">
            <w:pPr>
              <w:ind w:left="288"/>
              <w:rPr>
                <w:rFonts w:ascii="Aventa" w:hAnsi="Aventa" w:cs="Arial"/>
                <w:color w:val="1A1A1A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Title</w:t>
            </w:r>
          </w:p>
          <w:p w14:paraId="17ED9A39" w14:textId="77777777" w:rsidR="006319B9" w:rsidRPr="006319B9" w:rsidRDefault="006319B9" w:rsidP="006319B9">
            <w:pPr>
              <w:ind w:left="288"/>
              <w:rPr>
                <w:rFonts w:ascii="Aventa" w:hAnsi="Aventa" w:cs="Arial"/>
                <w:color w:val="1A1A1A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Email Address</w:t>
            </w:r>
          </w:p>
          <w:p w14:paraId="787EEEB9" w14:textId="368BB0A9" w:rsidR="006319B9" w:rsidRPr="006319B9" w:rsidRDefault="006319B9" w:rsidP="006319B9">
            <w:pPr>
              <w:ind w:left="288"/>
              <w:rPr>
                <w:rFonts w:ascii="Aventa" w:hAnsi="Aventa" w:cs="Arial"/>
                <w:color w:val="646568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#XXX.XXX.XXXX</w:t>
            </w:r>
          </w:p>
        </w:tc>
      </w:tr>
      <w:tr w:rsidR="006319B9" w14:paraId="16B6FBB9" w14:textId="77777777" w:rsidTr="006319B9">
        <w:trPr>
          <w:trHeight w:val="530"/>
        </w:trPr>
        <w:tc>
          <w:tcPr>
            <w:tcW w:w="2970" w:type="dxa"/>
            <w:shd w:val="clear" w:color="auto" w:fill="auto"/>
          </w:tcPr>
          <w:p w14:paraId="6607B48C" w14:textId="6DD1D335" w:rsidR="006319B9" w:rsidRDefault="00761365" w:rsidP="00A46BE9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67D13CA0" wp14:editId="6ADFCDA4">
                  <wp:extent cx="365760" cy="299803"/>
                  <wp:effectExtent l="0" t="0" r="0" b="0"/>
                  <wp:docPr id="11" name="Picture 11">
                    <a:hlinkClick xmlns:a="http://schemas.openxmlformats.org/drawingml/2006/main" r:id="rId15" tgtFrame="&quot;_blank&quot;" tooltip="&quot;Twit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5" tgtFrame="&quot;_blank&quot;" tooltip="&quot;Twit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30B4CA2D" wp14:editId="21C1FBFA">
                  <wp:extent cx="365760" cy="299803"/>
                  <wp:effectExtent l="0" t="0" r="0" b="0"/>
                  <wp:docPr id="12" name="Picture 12">
                    <a:hlinkClick xmlns:a="http://schemas.openxmlformats.org/drawingml/2006/main" r:id="rId17" tgtFrame="&quot;_blank&quot;" tooltip="&quot;Linked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>
                            <a:hlinkClick r:id="rId17" tgtFrame="&quot;_blank&quot;" tooltip="&quot;Linked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  <w:shd w:val="clear" w:color="auto" w:fill="auto"/>
          </w:tcPr>
          <w:p w14:paraId="50A64BCE" w14:textId="77777777" w:rsidR="006319B9" w:rsidRDefault="006319B9" w:rsidP="00A46BE9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5604A37" w14:textId="77777777" w:rsidR="006319B9" w:rsidRDefault="006319B9" w:rsidP="006319B9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/>
        </w:rPr>
      </w:pPr>
    </w:p>
    <w:p w14:paraId="0B639F97" w14:textId="77777777" w:rsidR="0090629E" w:rsidRPr="0090629E" w:rsidRDefault="0090629E" w:rsidP="0090629E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---------------------------copy to above here--------------------&gt;</w:t>
      </w:r>
    </w:p>
    <w:p w14:paraId="2C60B408" w14:textId="6D54B212" w:rsidR="00760F85" w:rsidRDefault="00760F85" w:rsidP="00760F85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AB969F0" w14:textId="7BA0BABB" w:rsidR="00A46BE9" w:rsidRDefault="00A46BE9" w:rsidP="00760F85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04D23AE7" w14:textId="102A535D" w:rsidR="005E5948" w:rsidRDefault="005E5948" w:rsidP="00760F85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2FAB009" w14:textId="77777777" w:rsidR="006319B9" w:rsidRPr="0090629E" w:rsidRDefault="00A46BE9" w:rsidP="00A46BE9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  <w:r w:rsidRPr="0090629E"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t xml:space="preserve">Vertical Banner </w:t>
      </w:r>
    </w:p>
    <w:p w14:paraId="63005854" w14:textId="77777777" w:rsidR="006319B9" w:rsidRDefault="006319B9" w:rsidP="00A46BE9">
      <w:pPr>
        <w:shd w:val="clear" w:color="auto" w:fill="FFFFFF"/>
        <w:spacing w:before="100" w:beforeAutospacing="1" w:after="100" w:afterAutospacing="1"/>
        <w:contextualSpacing/>
        <w:rPr>
          <w:rFonts w:ascii="Wingdings" w:eastAsia="Wingdings" w:hAnsi="Wingdings" w:cs="Wingdings"/>
          <w:b/>
          <w:bCs/>
          <w:color w:val="000000"/>
          <w:sz w:val="18"/>
          <w:szCs w:val="18"/>
          <w:highlight w:val="yellow"/>
        </w:rPr>
      </w:pPr>
    </w:p>
    <w:p w14:paraId="0AD9E9DF" w14:textId="53AE12C3" w:rsidR="00A46BE9" w:rsidRPr="0090629E" w:rsidRDefault="006319B9" w:rsidP="00A46BE9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----------------copy from below here--------------------&gt;</w:t>
      </w:r>
    </w:p>
    <w:p w14:paraId="5812B03C" w14:textId="5FFFCF21" w:rsidR="006319B9" w:rsidRDefault="006319B9" w:rsidP="00A46BE9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73B9FCF4" w14:textId="77777777" w:rsidR="006319B9" w:rsidRDefault="006319B9" w:rsidP="00A46BE9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</w:tblGrid>
      <w:tr w:rsidR="006319B9" w14:paraId="6EFBCF0C" w14:textId="77777777" w:rsidTr="00761365">
        <w:trPr>
          <w:trHeight w:val="1826"/>
        </w:trPr>
        <w:tc>
          <w:tcPr>
            <w:tcW w:w="6025" w:type="dxa"/>
            <w:shd w:val="clear" w:color="auto" w:fill="auto"/>
          </w:tcPr>
          <w:p w14:paraId="4775BF89" w14:textId="77777777" w:rsidR="006319B9" w:rsidRPr="002323A7" w:rsidRDefault="006319B9" w:rsidP="006319B9">
            <w:pPr>
              <w:rPr>
                <w:rFonts w:ascii="Aventa Bold" w:hAnsi="Aventa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ta Bold" w:hAnsi="Aventa Bold" w:cs="Arial"/>
                <w:b/>
                <w:bCs/>
                <w:noProof/>
                <w:color w:val="000000"/>
              </w:rPr>
              <w:drawing>
                <wp:inline distT="0" distB="0" distL="0" distR="0" wp14:anchorId="610E0BEB" wp14:editId="72EC3167">
                  <wp:extent cx="139700" cy="104775"/>
                  <wp:effectExtent l="0" t="0" r="0" b="0"/>
                  <wp:docPr id="7" name="Picture 7" descr="Shape, 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, 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57" b="10971"/>
                          <a:stretch/>
                        </pic:blipFill>
                        <pic:spPr bwMode="auto">
                          <a:xfrm>
                            <a:off x="0" y="0"/>
                            <a:ext cx="148225" cy="1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ta Bold" w:hAnsi="Aventa Bold" w:cs="Arial"/>
                <w:b/>
                <w:bCs/>
                <w:color w:val="000000"/>
              </w:rPr>
              <w:t xml:space="preserve"> </w:t>
            </w:r>
            <w:r w:rsidRPr="002323A7">
              <w:rPr>
                <w:rFonts w:ascii="Aventa Bold" w:hAnsi="Aventa Bold" w:cs="Arial"/>
                <w:b/>
                <w:bCs/>
                <w:color w:val="000000"/>
              </w:rPr>
              <w:t>Employee Name</w:t>
            </w:r>
          </w:p>
          <w:p w14:paraId="0B41C7FC" w14:textId="7FD45EB4" w:rsidR="006319B9" w:rsidRPr="006319B9" w:rsidRDefault="006319B9" w:rsidP="006319B9">
            <w:pPr>
              <w:ind w:left="144"/>
              <w:rPr>
                <w:rFonts w:ascii="Aventa" w:hAnsi="Aventa" w:cs="Arial"/>
                <w:color w:val="1A1A1A"/>
                <w:sz w:val="20"/>
                <w:szCs w:val="20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Title</w:t>
            </w:r>
          </w:p>
          <w:p w14:paraId="75A1C085" w14:textId="5C8545D2" w:rsidR="006319B9" w:rsidRPr="006319B9" w:rsidRDefault="006319B9" w:rsidP="006319B9">
            <w:pPr>
              <w:ind w:left="144"/>
              <w:rPr>
                <w:rFonts w:ascii="Aventa" w:hAnsi="Aventa" w:cs="Arial"/>
                <w:color w:val="1A1A1A"/>
                <w:sz w:val="20"/>
                <w:szCs w:val="20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Email Address</w:t>
            </w:r>
          </w:p>
          <w:p w14:paraId="41AB10EC" w14:textId="444314E4" w:rsidR="006319B9" w:rsidRPr="006319B9" w:rsidRDefault="006319B9" w:rsidP="006319B9">
            <w:pPr>
              <w:spacing w:before="120" w:after="100" w:afterAutospacing="1"/>
              <w:ind w:left="144"/>
              <w:contextualSpacing/>
              <w:rPr>
                <w:rFonts w:ascii="Aventa" w:eastAsia="Times New Roman" w:hAnsi="Aventa" w:cs="Arial"/>
                <w:color w:val="000000"/>
                <w:sz w:val="21"/>
                <w:szCs w:val="21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#XXX.XXX.XXXX</w:t>
            </w:r>
          </w:p>
        </w:tc>
      </w:tr>
      <w:tr w:rsidR="006319B9" w14:paraId="23FF27D6" w14:textId="77777777" w:rsidTr="00761365">
        <w:trPr>
          <w:trHeight w:val="1062"/>
        </w:trPr>
        <w:tc>
          <w:tcPr>
            <w:tcW w:w="6025" w:type="dxa"/>
            <w:shd w:val="clear" w:color="auto" w:fill="auto"/>
          </w:tcPr>
          <w:p w14:paraId="60288C5F" w14:textId="53B0315F" w:rsidR="006319B9" w:rsidRPr="006319B9" w:rsidRDefault="006319B9" w:rsidP="006319B9">
            <w:pPr>
              <w:spacing w:before="120" w:after="100" w:afterAutospacing="1" w:line="360" w:lineRule="auto"/>
              <w:contextualSpacing/>
              <w:rPr>
                <w:rFonts w:ascii="Aventa" w:eastAsia="Times New Roman" w:hAnsi="Aventa" w:cs="Arial"/>
                <w:color w:val="000000"/>
                <w:sz w:val="18"/>
                <w:szCs w:val="18"/>
              </w:rPr>
            </w:pPr>
            <w:r w:rsidRPr="006319B9">
              <w:rPr>
                <w:rFonts w:ascii="Aventa" w:eastAsia="Times New Roman" w:hAnsi="Aventa" w:cs="Arial"/>
                <w:noProof/>
                <w:color w:val="000000"/>
                <w:sz w:val="21"/>
                <w:szCs w:val="21"/>
              </w:rPr>
              <w:drawing>
                <wp:anchor distT="0" distB="91440" distL="114300" distR="114300" simplePos="0" relativeHeight="251664384" behindDoc="0" locked="0" layoutInCell="1" allowOverlap="1" wp14:anchorId="2A58E21C" wp14:editId="32C5A707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17145</wp:posOffset>
                  </wp:positionV>
                  <wp:extent cx="1133856" cy="283464"/>
                  <wp:effectExtent l="0" t="0" r="0" b="0"/>
                  <wp:wrapTopAndBottom/>
                  <wp:docPr id="4" name="Picture 8" descr="Logo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EFA0B3-4E94-5D4B-90D9-E5D343A16D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Logo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82EFA0B3-4E94-5D4B-90D9-E5D343A16D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856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 xml:space="preserve">    </w:t>
            </w:r>
            <w:r w:rsidRPr="006319B9"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>We bring security to life.</w:t>
            </w:r>
            <w:r w:rsidR="00761365"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t xml:space="preserve"> </w:t>
            </w:r>
          </w:p>
        </w:tc>
      </w:tr>
      <w:tr w:rsidR="006319B9" w14:paraId="0C2BCAD2" w14:textId="77777777" w:rsidTr="00761365">
        <w:trPr>
          <w:trHeight w:val="602"/>
        </w:trPr>
        <w:tc>
          <w:tcPr>
            <w:tcW w:w="6025" w:type="dxa"/>
            <w:shd w:val="clear" w:color="auto" w:fill="auto"/>
          </w:tcPr>
          <w:p w14:paraId="6CB4ED40" w14:textId="0C717110" w:rsidR="006319B9" w:rsidRDefault="00761365" w:rsidP="006319B9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1A8399D4" wp14:editId="504A0EB0">
                  <wp:extent cx="365760" cy="299803"/>
                  <wp:effectExtent l="0" t="0" r="0" b="0"/>
                  <wp:docPr id="14" name="Picture 14">
                    <a:hlinkClick xmlns:a="http://schemas.openxmlformats.org/drawingml/2006/main" r:id="rId15" tgtFrame="&quot;_blank&quot;" tooltip="&quot;Twit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>
                            <a:hlinkClick r:id="rId15" tgtFrame="&quot;_blank&quot;" tooltip="&quot;Twit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380B6228" wp14:editId="217234E4">
                  <wp:extent cx="365760" cy="299803"/>
                  <wp:effectExtent l="0" t="0" r="0" b="0"/>
                  <wp:docPr id="17" name="Picture 17">
                    <a:hlinkClick xmlns:a="http://schemas.openxmlformats.org/drawingml/2006/main" r:id="rId17" tgtFrame="&quot;_blank&quot;" tooltip="&quot;Linked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>
                            <a:hlinkClick r:id="rId17" tgtFrame="&quot;_blank&quot;" tooltip="&quot;Linked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68247" w14:textId="77777777" w:rsidR="00707F54" w:rsidRDefault="00707F54" w:rsidP="00707F54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/>
        </w:rPr>
      </w:pPr>
    </w:p>
    <w:p w14:paraId="77C0C1AB" w14:textId="77777777" w:rsidR="00707F54" w:rsidRPr="0090629E" w:rsidRDefault="00707F54" w:rsidP="00707F54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---------------------------copy to above here--------------------&gt;</w:t>
      </w:r>
    </w:p>
    <w:p w14:paraId="38D2C232" w14:textId="77777777" w:rsidR="00707F54" w:rsidRPr="008D0930" w:rsidRDefault="00707F54" w:rsidP="00707F54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</w:rPr>
      </w:pPr>
    </w:p>
    <w:p w14:paraId="6CA117C1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12AF6D50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2099F75B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6E6BD01F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097E3084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372DFB6F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5DE26FB7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294D5445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11FE9668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2A671786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685A505E" w14:textId="546EB229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35B5B685" w14:textId="1727EE2D" w:rsidR="00260E13" w:rsidRDefault="00260E13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105A0C96" w14:textId="48C5D1D2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  <w:r w:rsidRPr="0090629E"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lastRenderedPageBreak/>
        <w:t xml:space="preserve">Horizontal Banner </w:t>
      </w:r>
      <w:r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t>(Dark Mode)</w:t>
      </w:r>
    </w:p>
    <w:p w14:paraId="71E8F05D" w14:textId="77777777" w:rsidR="00260E13" w:rsidRDefault="00260E13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p w14:paraId="3F9C8FC2" w14:textId="77777777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----------------copy from below here--------------------&gt;</w:t>
      </w:r>
    </w:p>
    <w:p w14:paraId="7443D6B2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699066F8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5660"/>
      </w:tblGrid>
      <w:tr w:rsidR="00260E13" w14:paraId="0ABC6AF9" w14:textId="77777777" w:rsidTr="0041222C">
        <w:trPr>
          <w:trHeight w:val="981"/>
        </w:trPr>
        <w:tc>
          <w:tcPr>
            <w:tcW w:w="2970" w:type="dxa"/>
            <w:shd w:val="clear" w:color="auto" w:fill="auto"/>
          </w:tcPr>
          <w:p w14:paraId="63CB1F1E" w14:textId="77777777" w:rsidR="00260E13" w:rsidRPr="006319B9" w:rsidRDefault="00260E13" w:rsidP="0041222C">
            <w:pPr>
              <w:spacing w:before="120" w:after="100" w:afterAutospacing="1" w:line="360" w:lineRule="auto"/>
              <w:contextualSpacing/>
              <w:rPr>
                <w:rFonts w:ascii="Aventa" w:eastAsia="Times New Roman" w:hAnsi="Aventa" w:cs="Arial"/>
                <w:color w:val="000000"/>
                <w:sz w:val="18"/>
                <w:szCs w:val="18"/>
              </w:rPr>
            </w:pPr>
            <w:r w:rsidRPr="006319B9">
              <w:rPr>
                <w:rFonts w:ascii="Aventa" w:eastAsia="Times New Roman" w:hAnsi="Aventa" w:cs="Arial"/>
                <w:noProof/>
                <w:color w:val="000000"/>
                <w:sz w:val="21"/>
                <w:szCs w:val="21"/>
              </w:rPr>
              <w:drawing>
                <wp:anchor distT="0" distB="91440" distL="114300" distR="114300" simplePos="0" relativeHeight="251666432" behindDoc="0" locked="0" layoutInCell="1" allowOverlap="1" wp14:anchorId="5FD891BA" wp14:editId="08B3D4E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19050</wp:posOffset>
                  </wp:positionV>
                  <wp:extent cx="1130300" cy="283210"/>
                  <wp:effectExtent l="0" t="0" r="0" b="0"/>
                  <wp:wrapTopAndBottom/>
                  <wp:docPr id="2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EFA0B3-4E94-5D4B-90D9-E5D343A16D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8">
                            <a:extLst>
                              <a:ext uri="{FF2B5EF4-FFF2-40B4-BE49-F238E27FC236}">
                                <a16:creationId xmlns:a16="http://schemas.microsoft.com/office/drawing/2014/main" id="{82EFA0B3-4E94-5D4B-90D9-E5D343A16D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319B9"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>We bring security to life.</w:t>
            </w:r>
          </w:p>
        </w:tc>
        <w:tc>
          <w:tcPr>
            <w:tcW w:w="5660" w:type="dxa"/>
            <w:shd w:val="clear" w:color="auto" w:fill="auto"/>
          </w:tcPr>
          <w:p w14:paraId="0275B8BD" w14:textId="77777777" w:rsidR="00260E13" w:rsidRPr="002323A7" w:rsidRDefault="00260E13" w:rsidP="0041222C">
            <w:pPr>
              <w:rPr>
                <w:rFonts w:ascii="Aventa Bold" w:hAnsi="Aventa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ta Bold" w:hAnsi="Aventa Bold" w:cs="Arial"/>
                <w:b/>
                <w:bCs/>
                <w:noProof/>
                <w:color w:val="000000"/>
              </w:rPr>
              <w:drawing>
                <wp:inline distT="0" distB="0" distL="0" distR="0" wp14:anchorId="5B15120B" wp14:editId="52621500">
                  <wp:extent cx="139700" cy="104775"/>
                  <wp:effectExtent l="0" t="0" r="0" b="0"/>
                  <wp:docPr id="27" name="Picture 27" descr="Shape, 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, 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57" b="10971"/>
                          <a:stretch/>
                        </pic:blipFill>
                        <pic:spPr bwMode="auto">
                          <a:xfrm>
                            <a:off x="0" y="0"/>
                            <a:ext cx="148225" cy="1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ta Bold" w:hAnsi="Aventa Bold" w:cs="Arial"/>
                <w:b/>
                <w:bCs/>
                <w:color w:val="000000"/>
              </w:rPr>
              <w:t xml:space="preserve"> </w:t>
            </w:r>
            <w:r w:rsidRPr="002323A7">
              <w:rPr>
                <w:rFonts w:ascii="Aventa Bold" w:hAnsi="Aventa Bold" w:cs="Arial"/>
                <w:b/>
                <w:bCs/>
                <w:color w:val="000000"/>
              </w:rPr>
              <w:t>Employee Name</w:t>
            </w:r>
          </w:p>
          <w:p w14:paraId="793CE148" w14:textId="77777777" w:rsidR="00260E13" w:rsidRPr="006319B9" w:rsidRDefault="00260E13" w:rsidP="0041222C">
            <w:pPr>
              <w:ind w:left="288"/>
              <w:rPr>
                <w:rFonts w:ascii="Aventa" w:hAnsi="Aventa" w:cs="Arial"/>
                <w:color w:val="1A1A1A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Title</w:t>
            </w:r>
          </w:p>
          <w:p w14:paraId="2F9B70F5" w14:textId="77777777" w:rsidR="00260E13" w:rsidRPr="006319B9" w:rsidRDefault="00260E13" w:rsidP="0041222C">
            <w:pPr>
              <w:ind w:left="288"/>
              <w:rPr>
                <w:rFonts w:ascii="Aventa" w:hAnsi="Aventa" w:cs="Arial"/>
                <w:color w:val="1A1A1A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Email Address</w:t>
            </w:r>
          </w:p>
          <w:p w14:paraId="794943D6" w14:textId="77777777" w:rsidR="00260E13" w:rsidRPr="006319B9" w:rsidRDefault="00260E13" w:rsidP="0041222C">
            <w:pPr>
              <w:ind w:left="288"/>
              <w:rPr>
                <w:rFonts w:ascii="Aventa" w:hAnsi="Aventa" w:cs="Arial"/>
                <w:color w:val="646568"/>
                <w:sz w:val="20"/>
                <w:szCs w:val="20"/>
              </w:rPr>
            </w:pP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#XXX.XXX.XXXX</w:t>
            </w:r>
          </w:p>
        </w:tc>
      </w:tr>
      <w:tr w:rsidR="00260E13" w14:paraId="4AE7A1BB" w14:textId="77777777" w:rsidTr="0041222C">
        <w:trPr>
          <w:trHeight w:val="530"/>
        </w:trPr>
        <w:tc>
          <w:tcPr>
            <w:tcW w:w="2970" w:type="dxa"/>
            <w:shd w:val="clear" w:color="auto" w:fill="auto"/>
          </w:tcPr>
          <w:p w14:paraId="79607A3E" w14:textId="77777777" w:rsidR="00260E13" w:rsidRDefault="00260E13" w:rsidP="0041222C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17CC7526" wp14:editId="0BAF373E">
                  <wp:extent cx="365759" cy="299803"/>
                  <wp:effectExtent l="0" t="0" r="0" b="0"/>
                  <wp:docPr id="28" name="Picture 28">
                    <a:hlinkClick xmlns:a="http://schemas.openxmlformats.org/drawingml/2006/main" r:id="rId15" tgtFrame="&quot;_blank&quot;" tooltip="&quot;Twit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>
                            <a:hlinkClick r:id="rId15" tgtFrame="&quot;_blank&quot;" tooltip="&quot;Twit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59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18934AFF" wp14:editId="470DC51F">
                  <wp:extent cx="365759" cy="299803"/>
                  <wp:effectExtent l="0" t="0" r="0" b="0"/>
                  <wp:docPr id="29" name="Picture 29">
                    <a:hlinkClick xmlns:a="http://schemas.openxmlformats.org/drawingml/2006/main" r:id="rId17" tgtFrame="&quot;_blank&quot;" tooltip="&quot;Linked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>
                            <a:hlinkClick r:id="rId17" tgtFrame="&quot;_blank&quot;" tooltip="&quot;Linked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59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  <w:shd w:val="clear" w:color="auto" w:fill="auto"/>
          </w:tcPr>
          <w:p w14:paraId="053E87AD" w14:textId="77777777" w:rsidR="00260E13" w:rsidRDefault="00260E13" w:rsidP="0041222C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3347161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/>
        </w:rPr>
      </w:pPr>
    </w:p>
    <w:p w14:paraId="7DEE6609" w14:textId="77777777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---------------------------copy to above here--------------------&gt;</w:t>
      </w:r>
    </w:p>
    <w:p w14:paraId="3DCD5245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08D9E33B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9EF10D2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53651F94" w14:textId="79775523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  <w:r w:rsidRPr="0090629E"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t xml:space="preserve">Vertical Banner </w:t>
      </w:r>
      <w:r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  <w:t>(Dark Mode)</w:t>
      </w:r>
    </w:p>
    <w:p w14:paraId="6979620E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Wingdings" w:eastAsia="Wingdings" w:hAnsi="Wingdings" w:cs="Wingdings"/>
          <w:b/>
          <w:bCs/>
          <w:color w:val="000000"/>
          <w:sz w:val="18"/>
          <w:szCs w:val="18"/>
          <w:highlight w:val="yellow"/>
        </w:rPr>
      </w:pPr>
    </w:p>
    <w:p w14:paraId="70B3A580" w14:textId="77777777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----------------copy from below here--------------------&gt;</w:t>
      </w:r>
    </w:p>
    <w:p w14:paraId="36E1075A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71E3D83E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 w:cs="Arial"/>
          <w:b/>
          <w:bCs/>
          <w:color w:val="000000" w:themeColor="text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</w:tblGrid>
      <w:tr w:rsidR="00260E13" w14:paraId="302294D8" w14:textId="77777777" w:rsidTr="0041222C">
        <w:trPr>
          <w:trHeight w:val="1826"/>
        </w:trPr>
        <w:tc>
          <w:tcPr>
            <w:tcW w:w="6025" w:type="dxa"/>
            <w:shd w:val="clear" w:color="auto" w:fill="auto"/>
          </w:tcPr>
          <w:p w14:paraId="4CEBA67A" w14:textId="77777777" w:rsidR="00260E13" w:rsidRPr="002323A7" w:rsidRDefault="00260E13" w:rsidP="0041222C">
            <w:pPr>
              <w:rPr>
                <w:rFonts w:ascii="Aventa Bold" w:hAnsi="Aventa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venta Bold" w:hAnsi="Aventa Bold" w:cs="Arial"/>
                <w:b/>
                <w:bCs/>
                <w:noProof/>
                <w:color w:val="000000"/>
              </w:rPr>
              <w:drawing>
                <wp:inline distT="0" distB="0" distL="0" distR="0" wp14:anchorId="4A51292E" wp14:editId="26A5B529">
                  <wp:extent cx="139700" cy="104775"/>
                  <wp:effectExtent l="0" t="0" r="0" b="0"/>
                  <wp:docPr id="30" name="Picture 30" descr="Shape, 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, icon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57" b="10971"/>
                          <a:stretch/>
                        </pic:blipFill>
                        <pic:spPr bwMode="auto">
                          <a:xfrm>
                            <a:off x="0" y="0"/>
                            <a:ext cx="148225" cy="111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ta Bold" w:hAnsi="Aventa Bold" w:cs="Arial"/>
                <w:b/>
                <w:bCs/>
                <w:color w:val="000000"/>
              </w:rPr>
              <w:t xml:space="preserve"> </w:t>
            </w:r>
            <w:r w:rsidRPr="002323A7">
              <w:rPr>
                <w:rFonts w:ascii="Aventa Bold" w:hAnsi="Aventa Bold" w:cs="Arial"/>
                <w:b/>
                <w:bCs/>
                <w:color w:val="000000"/>
              </w:rPr>
              <w:t>Employee Name</w:t>
            </w:r>
          </w:p>
          <w:p w14:paraId="075E7C27" w14:textId="77777777" w:rsidR="00260E13" w:rsidRPr="006319B9" w:rsidRDefault="00260E13" w:rsidP="0041222C">
            <w:pPr>
              <w:ind w:left="144"/>
              <w:rPr>
                <w:rFonts w:ascii="Aventa" w:hAnsi="Aventa" w:cs="Arial"/>
                <w:color w:val="1A1A1A"/>
                <w:sz w:val="20"/>
                <w:szCs w:val="20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Title</w:t>
            </w:r>
          </w:p>
          <w:p w14:paraId="4ECD91E0" w14:textId="77777777" w:rsidR="00260E13" w:rsidRPr="006319B9" w:rsidRDefault="00260E13" w:rsidP="0041222C">
            <w:pPr>
              <w:ind w:left="144"/>
              <w:rPr>
                <w:rFonts w:ascii="Aventa" w:hAnsi="Aventa" w:cs="Arial"/>
                <w:color w:val="1A1A1A"/>
                <w:sz w:val="20"/>
                <w:szCs w:val="20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Employee Email Address</w:t>
            </w:r>
          </w:p>
          <w:p w14:paraId="3F621092" w14:textId="77777777" w:rsidR="00260E13" w:rsidRPr="006319B9" w:rsidRDefault="00260E13" w:rsidP="0041222C">
            <w:pPr>
              <w:spacing w:before="120" w:after="100" w:afterAutospacing="1"/>
              <w:ind w:left="144"/>
              <w:contextualSpacing/>
              <w:rPr>
                <w:rFonts w:ascii="Aventa" w:eastAsia="Times New Roman" w:hAnsi="Aventa" w:cs="Arial"/>
                <w:color w:val="000000"/>
                <w:sz w:val="21"/>
                <w:szCs w:val="21"/>
              </w:rPr>
            </w:pPr>
            <w:r>
              <w:rPr>
                <w:rFonts w:ascii="Aventa" w:hAnsi="Aventa" w:cs="Arial"/>
                <w:color w:val="1A1A1A"/>
                <w:sz w:val="20"/>
                <w:szCs w:val="20"/>
              </w:rPr>
              <w:t xml:space="preserve">   </w:t>
            </w:r>
            <w:r w:rsidRPr="006319B9">
              <w:rPr>
                <w:rFonts w:ascii="Aventa" w:hAnsi="Aventa" w:cs="Arial"/>
                <w:color w:val="1A1A1A"/>
                <w:sz w:val="20"/>
                <w:szCs w:val="20"/>
              </w:rPr>
              <w:t>#XXX.XXX.XXXX</w:t>
            </w:r>
          </w:p>
        </w:tc>
      </w:tr>
      <w:tr w:rsidR="00260E13" w14:paraId="6EEFB7FD" w14:textId="77777777" w:rsidTr="0041222C">
        <w:trPr>
          <w:trHeight w:val="1062"/>
        </w:trPr>
        <w:tc>
          <w:tcPr>
            <w:tcW w:w="6025" w:type="dxa"/>
            <w:shd w:val="clear" w:color="auto" w:fill="auto"/>
          </w:tcPr>
          <w:p w14:paraId="39B4FA36" w14:textId="77777777" w:rsidR="00260E13" w:rsidRPr="006319B9" w:rsidRDefault="00260E13" w:rsidP="0041222C">
            <w:pPr>
              <w:spacing w:before="120" w:after="100" w:afterAutospacing="1" w:line="360" w:lineRule="auto"/>
              <w:contextualSpacing/>
              <w:rPr>
                <w:rFonts w:ascii="Aventa" w:eastAsia="Times New Roman" w:hAnsi="Aventa" w:cs="Arial"/>
                <w:color w:val="000000"/>
                <w:sz w:val="18"/>
                <w:szCs w:val="18"/>
              </w:rPr>
            </w:pPr>
            <w:r w:rsidRPr="006319B9">
              <w:rPr>
                <w:rFonts w:ascii="Aventa" w:eastAsia="Times New Roman" w:hAnsi="Aventa" w:cs="Arial"/>
                <w:noProof/>
                <w:color w:val="000000"/>
                <w:sz w:val="21"/>
                <w:szCs w:val="21"/>
              </w:rPr>
              <w:drawing>
                <wp:anchor distT="0" distB="91440" distL="114300" distR="114300" simplePos="0" relativeHeight="251667456" behindDoc="0" locked="0" layoutInCell="1" allowOverlap="1" wp14:anchorId="3E23AB81" wp14:editId="5A046F29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15240</wp:posOffset>
                  </wp:positionV>
                  <wp:extent cx="1130300" cy="283210"/>
                  <wp:effectExtent l="0" t="0" r="0" b="0"/>
                  <wp:wrapTopAndBottom/>
                  <wp:docPr id="31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EFA0B3-4E94-5D4B-90D9-E5D343A16D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8">
                            <a:extLst>
                              <a:ext uri="{FF2B5EF4-FFF2-40B4-BE49-F238E27FC236}">
                                <a16:creationId xmlns:a16="http://schemas.microsoft.com/office/drawing/2014/main" id="{82EFA0B3-4E94-5D4B-90D9-E5D343A16D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 xml:space="preserve">    </w:t>
            </w:r>
            <w:r w:rsidRPr="006319B9">
              <w:rPr>
                <w:rFonts w:ascii="Aventa" w:eastAsia="Times New Roman" w:hAnsi="Aventa" w:cs="Arial"/>
                <w:color w:val="000000"/>
                <w:sz w:val="21"/>
                <w:szCs w:val="21"/>
              </w:rPr>
              <w:t>We bring security to life.</w:t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t xml:space="preserve"> </w:t>
            </w:r>
          </w:p>
        </w:tc>
      </w:tr>
      <w:tr w:rsidR="00260E13" w14:paraId="28981B8B" w14:textId="77777777" w:rsidTr="0041222C">
        <w:trPr>
          <w:trHeight w:val="602"/>
        </w:trPr>
        <w:tc>
          <w:tcPr>
            <w:tcW w:w="6025" w:type="dxa"/>
            <w:shd w:val="clear" w:color="auto" w:fill="auto"/>
          </w:tcPr>
          <w:p w14:paraId="7D7264F6" w14:textId="77777777" w:rsidR="00260E13" w:rsidRDefault="00260E13" w:rsidP="0041222C">
            <w:pPr>
              <w:spacing w:before="100" w:beforeAutospacing="1" w:after="100" w:afterAutospacing="1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6F743500" wp14:editId="76CBDB08">
                  <wp:extent cx="365759" cy="299803"/>
                  <wp:effectExtent l="0" t="0" r="0" b="0"/>
                  <wp:docPr id="32" name="Picture 32">
                    <a:hlinkClick xmlns:a="http://schemas.openxmlformats.org/drawingml/2006/main" r:id="rId15" tgtFrame="&quot;_blank&quot;" tooltip="&quot;Twit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>
                            <a:hlinkClick r:id="rId15" tgtFrame="&quot;_blank&quot;" tooltip="&quot;Twit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59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2BE">
              <w:rPr>
                <w:rFonts w:ascii="Verdana" w:eastAsia="Times New Roman" w:hAnsi="Verdana"/>
                <w:noProof/>
                <w:color w:val="0000FF"/>
                <w:sz w:val="17"/>
                <w:szCs w:val="17"/>
              </w:rPr>
              <w:drawing>
                <wp:inline distT="0" distB="0" distL="0" distR="0" wp14:anchorId="35883580" wp14:editId="33D79CF5">
                  <wp:extent cx="365759" cy="299803"/>
                  <wp:effectExtent l="0" t="0" r="0" b="0"/>
                  <wp:docPr id="33" name="Picture 33">
                    <a:hlinkClick xmlns:a="http://schemas.openxmlformats.org/drawingml/2006/main" r:id="rId17" tgtFrame="&quot;_blank&quot;" tooltip="&quot;Linked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>
                            <a:hlinkClick r:id="rId17" tgtFrame="&quot;_blank&quot;" tooltip="&quot;Linked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59" cy="299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565CE" w14:textId="77777777" w:rsidR="00260E13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Open Sans" w:eastAsia="Times New Roman" w:hAnsi="Open Sans"/>
        </w:rPr>
      </w:pPr>
    </w:p>
    <w:p w14:paraId="42FF8686" w14:textId="77777777" w:rsidR="00260E13" w:rsidRPr="0090629E" w:rsidRDefault="00260E13" w:rsidP="00260E13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b/>
          <w:bCs/>
          <w:color w:val="000000"/>
          <w:sz w:val="18"/>
          <w:szCs w:val="18"/>
        </w:rPr>
      </w:pPr>
      <w:r w:rsidRPr="0090629E">
        <w:rPr>
          <w:rFonts w:ascii="Aventa" w:eastAsia="Wingdings" w:hAnsi="Aventa" w:cs="Wingdings"/>
          <w:b/>
          <w:bCs/>
          <w:color w:val="000000"/>
          <w:sz w:val="18"/>
          <w:szCs w:val="18"/>
          <w:highlight w:val="yellow"/>
        </w:rPr>
        <w:t>ß</w:t>
      </w:r>
      <w:r w:rsidRPr="0090629E">
        <w:rPr>
          <w:rFonts w:ascii="Aventa" w:eastAsia="Times New Roman" w:hAnsi="Aventa" w:cs="Arial"/>
          <w:b/>
          <w:bCs/>
          <w:color w:val="000000"/>
          <w:sz w:val="18"/>
          <w:szCs w:val="18"/>
          <w:highlight w:val="yellow"/>
        </w:rPr>
        <w:t>---------------------------copy to above here--------------------&gt;</w:t>
      </w:r>
    </w:p>
    <w:p w14:paraId="41F8015B" w14:textId="77777777" w:rsidR="008213CC" w:rsidRDefault="008213CC" w:rsidP="008213CC">
      <w:pPr>
        <w:shd w:val="clear" w:color="auto" w:fill="FFFFFF"/>
        <w:spacing w:before="100" w:beforeAutospacing="1" w:after="100" w:afterAutospacing="1"/>
        <w:contextualSpacing/>
        <w:rPr>
          <w:rFonts w:ascii="Aventa" w:eastAsia="Times New Roman" w:hAnsi="Aventa" w:cs="Arial"/>
          <w:color w:val="000000" w:themeColor="text1"/>
          <w:sz w:val="18"/>
          <w:szCs w:val="18"/>
          <w:shd w:val="clear" w:color="auto" w:fill="FFFFFF"/>
        </w:rPr>
      </w:pPr>
    </w:p>
    <w:sectPr w:rsidR="008213CC" w:rsidSect="001776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ta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ta Bold">
    <w:panose1 w:val="00000800000000000000"/>
    <w:charset w:val="4D"/>
    <w:family w:val="auto"/>
    <w:notTrueType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0pt;height:8.95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9D2C3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F44E8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726C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6F6E7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F0232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FDA5C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64D6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E6663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B24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9904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D4C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13105F"/>
    <w:multiLevelType w:val="hybridMultilevel"/>
    <w:tmpl w:val="9CA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59E5"/>
    <w:multiLevelType w:val="hybridMultilevel"/>
    <w:tmpl w:val="C88C219E"/>
    <w:lvl w:ilvl="0" w:tplc="36FCDD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A60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922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30C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021B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321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BA7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82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566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4F87A2F"/>
    <w:multiLevelType w:val="hybridMultilevel"/>
    <w:tmpl w:val="7E4E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E2ABC"/>
    <w:multiLevelType w:val="hybridMultilevel"/>
    <w:tmpl w:val="9000C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B2049"/>
    <w:multiLevelType w:val="multilevel"/>
    <w:tmpl w:val="99D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963777"/>
    <w:multiLevelType w:val="multilevel"/>
    <w:tmpl w:val="07D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15CD8"/>
    <w:multiLevelType w:val="multilevel"/>
    <w:tmpl w:val="2AFE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E30C20"/>
    <w:multiLevelType w:val="hybridMultilevel"/>
    <w:tmpl w:val="900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023F6"/>
    <w:multiLevelType w:val="multilevel"/>
    <w:tmpl w:val="9B1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9"/>
  </w:num>
  <w:num w:numId="3">
    <w:abstractNumId w:val="17"/>
  </w:num>
  <w:num w:numId="4">
    <w:abstractNumId w:val="15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4B"/>
    <w:rsid w:val="00025960"/>
    <w:rsid w:val="00025D76"/>
    <w:rsid w:val="000454CF"/>
    <w:rsid w:val="00050800"/>
    <w:rsid w:val="00065543"/>
    <w:rsid w:val="00065EC7"/>
    <w:rsid w:val="000967FF"/>
    <w:rsid w:val="000D4457"/>
    <w:rsid w:val="0010392F"/>
    <w:rsid w:val="00112074"/>
    <w:rsid w:val="00143DD9"/>
    <w:rsid w:val="00163A62"/>
    <w:rsid w:val="001727C0"/>
    <w:rsid w:val="00177694"/>
    <w:rsid w:val="001B0989"/>
    <w:rsid w:val="001B4747"/>
    <w:rsid w:val="001B6219"/>
    <w:rsid w:val="001C59F6"/>
    <w:rsid w:val="002200F0"/>
    <w:rsid w:val="002269F1"/>
    <w:rsid w:val="002323A7"/>
    <w:rsid w:val="00232A97"/>
    <w:rsid w:val="002405D9"/>
    <w:rsid w:val="00260E13"/>
    <w:rsid w:val="00296895"/>
    <w:rsid w:val="002A0C2F"/>
    <w:rsid w:val="002B1C23"/>
    <w:rsid w:val="002B2C49"/>
    <w:rsid w:val="002B3E8B"/>
    <w:rsid w:val="002C2F5D"/>
    <w:rsid w:val="002D7851"/>
    <w:rsid w:val="002E046B"/>
    <w:rsid w:val="002E79FD"/>
    <w:rsid w:val="002F46C7"/>
    <w:rsid w:val="002F5797"/>
    <w:rsid w:val="0030099D"/>
    <w:rsid w:val="003010D9"/>
    <w:rsid w:val="0030400E"/>
    <w:rsid w:val="0030713B"/>
    <w:rsid w:val="003115FA"/>
    <w:rsid w:val="003153B1"/>
    <w:rsid w:val="00315569"/>
    <w:rsid w:val="00322505"/>
    <w:rsid w:val="003309D6"/>
    <w:rsid w:val="003379CF"/>
    <w:rsid w:val="00346C04"/>
    <w:rsid w:val="00387F20"/>
    <w:rsid w:val="003920F1"/>
    <w:rsid w:val="00396E9D"/>
    <w:rsid w:val="003D22A0"/>
    <w:rsid w:val="003D4074"/>
    <w:rsid w:val="003F28DF"/>
    <w:rsid w:val="00411C4B"/>
    <w:rsid w:val="00427545"/>
    <w:rsid w:val="00431FC7"/>
    <w:rsid w:val="00446EB8"/>
    <w:rsid w:val="004635AD"/>
    <w:rsid w:val="00486891"/>
    <w:rsid w:val="00494F04"/>
    <w:rsid w:val="004C2BC1"/>
    <w:rsid w:val="004F44BA"/>
    <w:rsid w:val="00505537"/>
    <w:rsid w:val="00505DD7"/>
    <w:rsid w:val="005132AC"/>
    <w:rsid w:val="005321EB"/>
    <w:rsid w:val="00580A65"/>
    <w:rsid w:val="00580FCD"/>
    <w:rsid w:val="005C468D"/>
    <w:rsid w:val="005D01B4"/>
    <w:rsid w:val="005E140E"/>
    <w:rsid w:val="005E5948"/>
    <w:rsid w:val="005F627B"/>
    <w:rsid w:val="00601137"/>
    <w:rsid w:val="006319B9"/>
    <w:rsid w:val="00635012"/>
    <w:rsid w:val="006373C1"/>
    <w:rsid w:val="00646A4A"/>
    <w:rsid w:val="0066291D"/>
    <w:rsid w:val="006802EF"/>
    <w:rsid w:val="00684E59"/>
    <w:rsid w:val="006A0C77"/>
    <w:rsid w:val="006B562C"/>
    <w:rsid w:val="006C189B"/>
    <w:rsid w:val="007006C8"/>
    <w:rsid w:val="0070597A"/>
    <w:rsid w:val="00707F54"/>
    <w:rsid w:val="007535CE"/>
    <w:rsid w:val="00755D5B"/>
    <w:rsid w:val="00760F85"/>
    <w:rsid w:val="00761365"/>
    <w:rsid w:val="0079540A"/>
    <w:rsid w:val="007A4E6A"/>
    <w:rsid w:val="007A5FB9"/>
    <w:rsid w:val="007B3515"/>
    <w:rsid w:val="007E10FC"/>
    <w:rsid w:val="007E71CA"/>
    <w:rsid w:val="007F52BE"/>
    <w:rsid w:val="0080664B"/>
    <w:rsid w:val="008213CC"/>
    <w:rsid w:val="00837069"/>
    <w:rsid w:val="008D0930"/>
    <w:rsid w:val="008F44BB"/>
    <w:rsid w:val="009028C1"/>
    <w:rsid w:val="0090629E"/>
    <w:rsid w:val="009234BB"/>
    <w:rsid w:val="00935B31"/>
    <w:rsid w:val="00957229"/>
    <w:rsid w:val="00984E21"/>
    <w:rsid w:val="009A6E12"/>
    <w:rsid w:val="009B0A03"/>
    <w:rsid w:val="009B136C"/>
    <w:rsid w:val="009D772F"/>
    <w:rsid w:val="009F296F"/>
    <w:rsid w:val="009F6121"/>
    <w:rsid w:val="00A20AB1"/>
    <w:rsid w:val="00A21254"/>
    <w:rsid w:val="00A41E77"/>
    <w:rsid w:val="00A46BE9"/>
    <w:rsid w:val="00A71680"/>
    <w:rsid w:val="00A93384"/>
    <w:rsid w:val="00AA5306"/>
    <w:rsid w:val="00AB22D5"/>
    <w:rsid w:val="00AC5139"/>
    <w:rsid w:val="00AD6600"/>
    <w:rsid w:val="00AF1478"/>
    <w:rsid w:val="00B34C7E"/>
    <w:rsid w:val="00B37F20"/>
    <w:rsid w:val="00B40AA3"/>
    <w:rsid w:val="00B450F6"/>
    <w:rsid w:val="00B45F34"/>
    <w:rsid w:val="00B73E06"/>
    <w:rsid w:val="00BB15AE"/>
    <w:rsid w:val="00BB3F3C"/>
    <w:rsid w:val="00BB7A34"/>
    <w:rsid w:val="00BC663B"/>
    <w:rsid w:val="00BE62FC"/>
    <w:rsid w:val="00BF24B4"/>
    <w:rsid w:val="00C2466C"/>
    <w:rsid w:val="00C26924"/>
    <w:rsid w:val="00C469DC"/>
    <w:rsid w:val="00C5217F"/>
    <w:rsid w:val="00C81241"/>
    <w:rsid w:val="00C848B9"/>
    <w:rsid w:val="00CA105A"/>
    <w:rsid w:val="00CA2E96"/>
    <w:rsid w:val="00CC07D6"/>
    <w:rsid w:val="00CC618B"/>
    <w:rsid w:val="00CC6926"/>
    <w:rsid w:val="00CD4960"/>
    <w:rsid w:val="00CE5A39"/>
    <w:rsid w:val="00CE778A"/>
    <w:rsid w:val="00CE7FC2"/>
    <w:rsid w:val="00CF5FD6"/>
    <w:rsid w:val="00CF7678"/>
    <w:rsid w:val="00D37EA8"/>
    <w:rsid w:val="00D41EB6"/>
    <w:rsid w:val="00D45594"/>
    <w:rsid w:val="00D47B74"/>
    <w:rsid w:val="00D57D66"/>
    <w:rsid w:val="00D8504F"/>
    <w:rsid w:val="00D873CC"/>
    <w:rsid w:val="00D92FC9"/>
    <w:rsid w:val="00D96C2D"/>
    <w:rsid w:val="00DA3AB0"/>
    <w:rsid w:val="00DA54AB"/>
    <w:rsid w:val="00DB06D1"/>
    <w:rsid w:val="00DB5FB8"/>
    <w:rsid w:val="00DC315E"/>
    <w:rsid w:val="00DC62A3"/>
    <w:rsid w:val="00DD1137"/>
    <w:rsid w:val="00DE68C9"/>
    <w:rsid w:val="00E14F55"/>
    <w:rsid w:val="00E17F08"/>
    <w:rsid w:val="00E44BEC"/>
    <w:rsid w:val="00E454BC"/>
    <w:rsid w:val="00E51D50"/>
    <w:rsid w:val="00E62DC7"/>
    <w:rsid w:val="00E76425"/>
    <w:rsid w:val="00E843E8"/>
    <w:rsid w:val="00EC7C53"/>
    <w:rsid w:val="00F06B21"/>
    <w:rsid w:val="00F127E1"/>
    <w:rsid w:val="00F14608"/>
    <w:rsid w:val="00F207EB"/>
    <w:rsid w:val="00F26EDD"/>
    <w:rsid w:val="00F52854"/>
    <w:rsid w:val="00F62C01"/>
    <w:rsid w:val="00F73C49"/>
    <w:rsid w:val="00F74F2E"/>
    <w:rsid w:val="00F91601"/>
    <w:rsid w:val="00FA08EE"/>
    <w:rsid w:val="00FC0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20CE"/>
  <w15:docId w15:val="{2BF1DFB1-2D6E-4DF0-B5D8-37614CE6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64B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C4B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0967FF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2F46C7"/>
    <w:rPr>
      <w:rFonts w:ascii="Arial" w:hAnsi="Arial"/>
      <w:b/>
      <w:bCs w:val="0"/>
      <w:i w:val="0"/>
      <w:iCs w:val="0"/>
      <w:color w:val="C00000"/>
      <w:sz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4B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4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43E8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table" w:styleId="TableGrid">
    <w:name w:val="Table Grid"/>
    <w:basedOn w:val="TableNormal"/>
    <w:uiPriority w:val="59"/>
    <w:rsid w:val="0014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2074"/>
    <w:rPr>
      <w:rFonts w:ascii="Arial" w:hAnsi="Arial"/>
      <w:color w:val="C00000"/>
      <w:u w:val="none"/>
    </w:rPr>
  </w:style>
  <w:style w:type="paragraph" w:customStyle="1" w:styleId="Name">
    <w:name w:val="Name"/>
    <w:basedOn w:val="Normal"/>
    <w:qFormat/>
    <w:rsid w:val="002F46C7"/>
    <w:rPr>
      <w:rFonts w:eastAsia="Times New Roman" w:cs="Arial"/>
      <w:color w:val="0D0D0D" w:themeColor="text1" w:themeTint="F2"/>
      <w:sz w:val="22"/>
      <w:szCs w:val="22"/>
    </w:rPr>
  </w:style>
  <w:style w:type="paragraph" w:customStyle="1" w:styleId="jobtitle">
    <w:name w:val="job title"/>
    <w:basedOn w:val="Normal"/>
    <w:qFormat/>
    <w:rsid w:val="002F46C7"/>
    <w:pPr>
      <w:spacing w:before="60"/>
    </w:pPr>
    <w:rPr>
      <w:rFonts w:cs="Arial"/>
      <w:color w:val="808080" w:themeColor="background1" w:themeShade="80"/>
      <w:sz w:val="18"/>
      <w:szCs w:val="18"/>
    </w:rPr>
  </w:style>
  <w:style w:type="character" w:styleId="Strong">
    <w:name w:val="Strong"/>
    <w:basedOn w:val="DefaultParagraphFont"/>
    <w:uiPriority w:val="22"/>
    <w:qFormat/>
    <w:rsid w:val="002F46C7"/>
    <w:rPr>
      <w:rFonts w:ascii="Arial" w:hAnsi="Arial"/>
      <w:b/>
      <w:bCs/>
      <w:i w:val="0"/>
      <w:iCs w:val="0"/>
    </w:rPr>
  </w:style>
  <w:style w:type="paragraph" w:customStyle="1" w:styleId="anumber">
    <w:name w:val="a_number"/>
    <w:basedOn w:val="Normal"/>
    <w:qFormat/>
    <w:rsid w:val="002F46C7"/>
    <w:rPr>
      <w:rFonts w:cs="Arial"/>
      <w:color w:val="808080" w:themeColor="background1" w:themeShade="80"/>
      <w:sz w:val="18"/>
      <w:szCs w:val="18"/>
    </w:rPr>
  </w:style>
  <w:style w:type="paragraph" w:customStyle="1" w:styleId="aMcafee">
    <w:name w:val="a_Mcafee"/>
    <w:basedOn w:val="Normal"/>
    <w:qFormat/>
    <w:rsid w:val="002F46C7"/>
    <w:rPr>
      <w:rFonts w:eastAsia="Times New Roman" w:cs="Arial"/>
      <w:b/>
      <w:bCs/>
      <w:color w:val="C00000"/>
      <w:sz w:val="18"/>
      <w:szCs w:val="18"/>
      <w:shd w:val="clear" w:color="auto" w:fill="FFFFFF"/>
    </w:rPr>
  </w:style>
  <w:style w:type="paragraph" w:customStyle="1" w:styleId="BoldD">
    <w:name w:val="Bold D"/>
    <w:basedOn w:val="anumber"/>
    <w:qFormat/>
    <w:rsid w:val="002F46C7"/>
    <w:rPr>
      <w:b/>
      <w:color w:val="595959" w:themeColor="text1" w:themeTint="A6"/>
    </w:rPr>
  </w:style>
  <w:style w:type="paragraph" w:customStyle="1" w:styleId="addresses">
    <w:name w:val="addresses"/>
    <w:basedOn w:val="Normal"/>
    <w:qFormat/>
    <w:rsid w:val="005132AC"/>
    <w:pPr>
      <w:widowControl w:val="0"/>
      <w:autoSpaceDE w:val="0"/>
      <w:autoSpaceDN w:val="0"/>
      <w:adjustRightInd w:val="0"/>
      <w:spacing w:before="60" w:after="60"/>
    </w:pPr>
    <w:rPr>
      <w:rFonts w:cs="Arial"/>
      <w:color w:val="808080" w:themeColor="background1" w:themeShade="8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E0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yperlink" Target="http://linkedin.com/company/trellixsecurit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yperlink" Target="http://twitter.com/trelli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7D94324D4AE429E33D59A9C8D207E" ma:contentTypeVersion="7" ma:contentTypeDescription="Create a new document." ma:contentTypeScope="" ma:versionID="f0f707260967d371727374d5abecdf14">
  <xsd:schema xmlns:xsd="http://www.w3.org/2001/XMLSchema" xmlns:xs="http://www.w3.org/2001/XMLSchema" xmlns:p="http://schemas.microsoft.com/office/2006/metadata/properties" xmlns:ns2="1096acf9-35fe-4b61-8d3a-c84007ea114f" targetNamespace="http://schemas.microsoft.com/office/2006/metadata/properties" ma:root="true" ma:fieldsID="08fed3d31a72f415daf185658e1c3a01" ns2:_="">
    <xsd:import namespace="1096acf9-35fe-4b61-8d3a-c84007ea1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6acf9-35fe-4b61-8d3a-c84007ea1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C91B3-D197-41B5-BAA0-C14CE9374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E869BC-6088-4CE1-87C0-5DD2BE06BB5C}"/>
</file>

<file path=customXml/itemProps3.xml><?xml version="1.0" encoding="utf-8"?>
<ds:datastoreItem xmlns:ds="http://schemas.openxmlformats.org/officeDocument/2006/customXml" ds:itemID="{F2B2297D-F767-4536-9277-D7FB00C7B4AD}">
  <ds:schemaRefs>
    <ds:schemaRef ds:uri="http://schemas.microsoft.com/office/2006/metadata/properties"/>
    <ds:schemaRef ds:uri="http://schemas.microsoft.com/office/infopath/2007/PartnerControls"/>
    <ds:schemaRef ds:uri="cda1f537-1bb6-4123-8a89-11ed80a9dd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Christobal A Leal</dc:creator>
  <cp:keywords/>
  <cp:lastModifiedBy>Measley, Amber (Enterprise)</cp:lastModifiedBy>
  <cp:revision>2</cp:revision>
  <cp:lastPrinted>2016-10-25T13:01:00Z</cp:lastPrinted>
  <dcterms:created xsi:type="dcterms:W3CDTF">2022-01-19T22:54:00Z</dcterms:created>
  <dcterms:modified xsi:type="dcterms:W3CDTF">2022-01-19T22:54:00Z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0x01010017D7D94324D4AE429E33D59A9C8D207E</vt:lpwstr>
  </property>
</Properties>
</file>