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0"/>
          <w:szCs w:val="40"/>
        </w:rPr>
        <w:t xml:space="preserve">Jarrar Ali</w:t>
      </w:r>
    </w:p>
    <w:p>
      <w:pPr>
        <w:spacing w:after="100"/>
      </w:pPr>
      <w:r>
        <w:rPr>
          <w:b w:val="false"/>
          <w:bCs w:val="false"/>
          <w:color w:val="555555"/>
          <w:sz w:val="20"/>
          <w:szCs w:val="20"/>
        </w:rPr>
        <w:t xml:space="preserve">Video Editor  |  Content Creator  |  Filmmaker</w:t>
      </w:r>
    </w:p>
    <w:p>
      <w:pPr>
        <w:spacing w:after="200"/>
      </w:pPr>
      <w:r>
        <w:rPr>
          <w:b w:val="false"/>
          <w:bCs w:val="false"/>
          <w:color w:val="555555"/>
          <w:sz w:val="20"/>
          <w:szCs w:val="20"/>
        </w:rPr>
        <w:t xml:space="preserve">+44 7592 761778   ·   jarkhanaafilms@gmail.com   ·   London, UK   ·   </w:t>
      </w:r>
      <w:hyperlink w:history="1" r:id="rIdmc2okhmyqa1rxcgyqg_pu">
        <w:r>
          <w:rPr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b w:val="false"/>
          <w:bCs w:val="false"/>
          <w:color w:val="555555"/>
          <w:sz w:val="20"/>
          <w:szCs w:val="20"/>
        </w:rPr>
        <w:t xml:space="preserve">   ·   </w:t>
      </w:r>
      <w:hyperlink w:history="1" r:id="rId1u0lx_2l9nshwhzyj5gfp">
        <w:r>
          <w:rPr>
            <w:color w:val="1155CC"/>
            <w:sz w:val="20"/>
            <w:szCs w:val="20"/>
            <w:u w:val="single"/>
          </w:rPr>
          <w:t xml:space="preserve">Portfolio</w:t>
        </w:r>
      </w:hyperlink>
      <w:r>
        <w:rPr>
          <w:b w:val="false"/>
          <w:bCs w:val="false"/>
          <w:color w:val="555555"/>
          <w:sz w:val="20"/>
          <w:szCs w:val="20"/>
        </w:rPr>
        <w:t xml:space="preserve">   ·   </w:t>
      </w:r>
      <w:hyperlink w:history="1" r:id="rIdgisrq-mjyd_1hh2epe418">
        <w:r>
          <w:rPr>
            <w:color w:val="1155CC"/>
            <w:sz w:val="20"/>
            <w:szCs w:val="20"/>
            <w:u w:val="single"/>
          </w:rPr>
          <w:t xml:space="preserve">Instagram</w:t>
        </w:r>
      </w:hyperlink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2"/>
          <w:szCs w:val="22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Creative video professional with 5+ years of end-to-end content production experience spanning social media, branded content, and narrative film. Proven track record of driving audience growth, including 10M+ TikTok views for a client and 1M+ combined YouTube views across self-run channels. Holds an MA in Film (Directing Fiction) from Queen Mary University of London, with deep expertise in editing, cinematography, scriptwriting, and storytelling. Available immediately, full-time.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200"/>
      </w:pPr>
      <w:r>
        <w:rPr>
          <w:b/>
          <w:bCs/>
          <w:sz w:val="22"/>
          <w:szCs w:val="22"/>
        </w:rPr>
        <w:t xml:space="preserve">Content Creator &amp; Video Editor</w:t>
      </w:r>
      <w:r>
        <w:rPr>
          <w:i/>
          <w:iCs/>
          <w:color w:val="555555"/>
          <w:sz w:val="20"/>
          <w:szCs w:val="20"/>
        </w:rPr>
        <w:t xml:space="preserve">	May 2024 – Jan 2025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Hamza Bhatti Productions, Islamabad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Delivered 10M+ TikTok views for Pakistan’s most-followed Islamabad-based influencer, driving significant channel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Managed full production pipeline: scriptwriting, shot listing, storyboarding, on-set cinematography, and post-production editing.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Produced consistent high-frequency content across TikTok, YouTube, and Instagram aligned to platform-specific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Collaborated directly with talent to develop content strategy and maintain brand voice across all channels.</w:t>
      </w:r>
    </w:p>
    <w:p>
      <w:pPr>
        <w:tabs>
          <w:tab w:val="right" w:pos="9360"/>
        </w:tabs>
        <w:spacing w:after="20" w:before="200"/>
      </w:pPr>
      <w:r>
        <w:rPr>
          <w:b/>
          <w:bCs/>
          <w:sz w:val="22"/>
          <w:szCs w:val="22"/>
        </w:rPr>
        <w:t xml:space="preserve">Video Editor</w:t>
      </w:r>
      <w:r>
        <w:rPr>
          <w:i/>
          <w:iCs/>
          <w:color w:val="555555"/>
          <w:sz w:val="20"/>
          <w:szCs w:val="20"/>
        </w:rPr>
        <w:t xml:space="preserve">	Jun 2023 – Sep 2023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Unicorn Black Productions, Islamabad (Planet Champs / Burka Avenger)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Edited video content for the international launch campaign of Planet Champs, an animated series with global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Produced environmental awareness video content in partnership with ELF, ensuring high production values under tight deadlines.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Worked under Haroon Rashid (creator of Burka Avenger, South Asia’s first female superhero animated series).</w:t>
      </w:r>
    </w:p>
    <w:p>
      <w:pPr>
        <w:tabs>
          <w:tab w:val="right" w:pos="9360"/>
        </w:tabs>
        <w:spacing w:after="20" w:before="200"/>
      </w:pPr>
      <w:r>
        <w:rPr>
          <w:b/>
          <w:bCs/>
          <w:sz w:val="22"/>
          <w:szCs w:val="22"/>
        </w:rPr>
        <w:t xml:space="preserve">Senior Video Editor</w:t>
      </w:r>
      <w:r>
        <w:rPr>
          <w:i/>
          <w:iCs/>
          <w:color w:val="555555"/>
          <w:sz w:val="20"/>
          <w:szCs w:val="20"/>
        </w:rPr>
        <w:t xml:space="preserve">	May 2020 – Jul 2020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ICONS.PK, Remote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editing of longform multimedia content including podcasts, interviews, and social media videos for one of Pakistan’s leading entertainment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Enhanced storytelling and visual quality across multiple formats, improving content consistency and viewer engagement.</w:t>
      </w:r>
    </w:p>
    <w:p>
      <w:pPr>
        <w:tabs>
          <w:tab w:val="right" w:pos="9360"/>
        </w:tabs>
        <w:spacing w:after="20" w:before="200"/>
      </w:pPr>
      <w:r>
        <w:rPr>
          <w:b/>
          <w:bCs/>
          <w:sz w:val="22"/>
          <w:szCs w:val="22"/>
        </w:rPr>
        <w:t xml:space="preserve">Independent Content Creator</w:t>
      </w:r>
      <w:r>
        <w:rPr>
          <w:i/>
          <w:iCs/>
          <w:color w:val="555555"/>
          <w:sz w:val="20"/>
          <w:szCs w:val="20"/>
        </w:rPr>
        <w:t xml:space="preserve">	2018 – Present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YouTube (Multiple Channels)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monetised multiple YouTube channels from scratch, accumulating 1M+ combined lifetime views and 20,000+ subscribers across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Burger Boys: 700K lifetime views, 5K subscribers, 21,400 hours watch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Life of Jam: 250K views, 2,400 subscribers, 10,000 hours watch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PakiJam: 80K views, 1,280 subscribers, 5,400 hours watch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Jarkhanaa Films (active): 60K views in a single video; approaching monetisation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Handled all aspects independently: ideation, scripting, filming, editing, SEO, and community management.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200"/>
      </w:pPr>
      <w:r>
        <w:rPr>
          <w:b/>
          <w:bCs/>
          <w:sz w:val="22"/>
          <w:szCs w:val="22"/>
        </w:rPr>
        <w:t xml:space="preserve">MA Film – Directing Fiction</w:t>
      </w:r>
      <w:r>
        <w:rPr>
          <w:i/>
          <w:iCs/>
          <w:color w:val="555555"/>
          <w:sz w:val="20"/>
          <w:szCs w:val="20"/>
        </w:rPr>
        <w:t xml:space="preserve">	2025 – 2026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Queen Mary University of London (QMUL)</w:t>
      </w:r>
    </w:p>
    <w:p>
      <w:pPr>
        <w:spacing w:after="100"/>
      </w:pPr>
      <w:r>
        <w:rPr>
          <w:sz w:val="20"/>
          <w:szCs w:val="20"/>
        </w:rPr>
        <w:t xml:space="preserve">Dissertation: Directing and producing an original short film as final major project.</w:t>
      </w:r>
    </w:p>
    <w:p>
      <w:pPr>
        <w:tabs>
          <w:tab w:val="right" w:pos="9360"/>
        </w:tabs>
        <w:spacing w:after="20" w:before="200"/>
      </w:pPr>
      <w:r>
        <w:rPr>
          <w:b/>
          <w:bCs/>
          <w:sz w:val="22"/>
          <w:szCs w:val="22"/>
        </w:rPr>
        <w:t xml:space="preserve">BA (Hons) Film &amp; Digital Art</w:t>
      </w:r>
      <w:r>
        <w:rPr>
          <w:i/>
          <w:iCs/>
          <w:color w:val="555555"/>
          <w:sz w:val="20"/>
          <w:szCs w:val="20"/>
        </w:rPr>
        <w:t xml:space="preserve">	2021 – 2024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University for the Creative Arts (UCA) / TMUC, Pakistan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2"/>
          <w:szCs w:val="22"/>
        </w:rPr>
        <w:t xml:space="preserve">Skills &amp; Tools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Editing: </w:t>
      </w:r>
      <w:r>
        <w:rPr>
          <w:sz w:val="20"/>
          <w:szCs w:val="20"/>
        </w:rPr>
        <w:t xml:space="preserve">Adobe Premiere Pro (advanced), After Effects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Production: </w:t>
      </w:r>
      <w:r>
        <w:rPr>
          <w:sz w:val="20"/>
          <w:szCs w:val="20"/>
        </w:rPr>
        <w:t xml:space="preserve">Cinematography, Lighting, Sound, Camera operation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Creative: </w:t>
      </w:r>
      <w:r>
        <w:rPr>
          <w:sz w:val="20"/>
          <w:szCs w:val="20"/>
        </w:rPr>
        <w:t xml:space="preserve">Scriptwriting, Shot listing, Art direction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Design: </w:t>
      </w:r>
      <w:r>
        <w:rPr>
          <w:sz w:val="20"/>
          <w:szCs w:val="20"/>
        </w:rPr>
        <w:t xml:space="preserve">Adobe Photoshop, Graphic design, Thumbnail design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Platforms: </w:t>
      </w:r>
      <w:r>
        <w:rPr>
          <w:sz w:val="20"/>
          <w:szCs w:val="20"/>
        </w:rPr>
        <w:t xml:space="preserve">YouTube, TikTok, Instagram Reels — content strategy &amp; optimisation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Soft Skills: </w:t>
      </w:r>
      <w:r>
        <w:rPr>
          <w:sz w:val="20"/>
          <w:szCs w:val="20"/>
        </w:rPr>
        <w:t xml:space="preserve">Creative direction, self-motivated, high-output under deadlines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2"/>
          <w:szCs w:val="22"/>
        </w:rPr>
        <w:t xml:space="preserve">Certifications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Film &amp; TV Online Safety Accreditation: </w:t>
      </w:r>
      <w:r>
        <w:rPr>
          <w:sz w:val="20"/>
          <w:szCs w:val="20"/>
        </w:rPr>
        <w:t xml:space="preserve">Mark Milsome Foundation / ProTrainings, 2026–2031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Acting: </w:t>
      </w:r>
      <w:r>
        <w:rPr>
          <w:sz w:val="20"/>
          <w:szCs w:val="20"/>
        </w:rPr>
        <w:t xml:space="preserve">The Film Tuition (TFT), Aug–Dec 2022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Communications: </w:t>
      </w:r>
      <w:r>
        <w:rPr>
          <w:sz w:val="20"/>
          <w:szCs w:val="20"/>
        </w:rPr>
        <w:t xml:space="preserve">Northwestern University, Qatar, Jan 2020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aps/>
          <w:color w:val="1F3864"/>
          <w:sz w:val="22"/>
          <w:szCs w:val="22"/>
        </w:rPr>
        <w:t xml:space="preserve">Recent Project</w:t>
      </w:r>
    </w:p>
    <w:p>
      <w:pPr>
        <w:tabs>
          <w:tab w:val="right" w:pos="9360"/>
        </w:tabs>
        <w:spacing w:after="20" w:before="200"/>
      </w:pPr>
      <w:r>
        <w:rPr>
          <w:b/>
          <w:bCs/>
          <w:sz w:val="22"/>
          <w:szCs w:val="22"/>
        </w:rPr>
        <w:t xml:space="preserve">MA Dissertation Short Film</w:t>
      </w:r>
      <w:r>
        <w:rPr>
          <w:i/>
          <w:iCs/>
          <w:color w:val="555555"/>
          <w:sz w:val="20"/>
          <w:szCs w:val="20"/>
        </w:rPr>
        <w:t xml:space="preserve">	Completed 2026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Director / Producer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Wrote, directed, and produced an original short film as final major project of the MA programme at QMUL.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2okhmyqa1rxcgyqg_pu" Type="http://schemas.openxmlformats.org/officeDocument/2006/relationships/hyperlink" Target="https://www.linkedin.com/in/jarrar-ali-9444a821a" TargetMode="External"/><Relationship Id="rId1u0lx_2l9nshwhzyj5gfp" Type="http://schemas.openxmlformats.org/officeDocument/2006/relationships/hyperlink" Target="https://www.jarkhanaafilms.com" TargetMode="External"/><Relationship Id="rIdgisrq-mjyd_1hh2epe418" Type="http://schemas.openxmlformats.org/officeDocument/2006/relationships/hyperlink" Target="https://www.instagram.com/jarkhana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2026-07-01T02:57:33.916Z</dcterms:created>
  <dcterms:modified xsi:type="dcterms:W3CDTF">2026-07-01T02:57:33.933Z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