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Tutorial AbsensiKu: Admin Organisasi dan Pegawai</w:t>
      </w:r>
    </w:p>
    <w:p>
      <w:pPr>
        <w:spacing w:after="160"/>
      </w:pPr>
      <w:r>
        <w:t>Dokumen ini memandu alur utama penggunaan AbsensiKu dari registrasi admin organisasi, setup absensi, operasional harian admin, hingga penggunaan oleh pegawai.</w:t>
      </w:r>
    </w:p>
    <w:p>
      <w:pPr>
        <w:spacing w:after="160"/>
      </w:pPr>
      <w:r>
        <w:t>Catatan: Absensi tetap menjadi fondasi utama produk. Modul HR dan Payroll berada di dalam aplikasi sebagai jalur lanjutan setelah organisasi stabil pada operasional absensi inti. Tutorial ini tetap fokus pada fondasi absensi agar onboarding awal lebih cepat dan jelas.</w:t>
      </w:r>
    </w:p>
    <w:p>
      <w:pPr>
        <w:pStyle w:val="Heading1"/>
      </w:pPr>
      <w:r>
        <w:t>Prasyarat</w:t>
      </w:r>
    </w:p>
    <w:p>
      <w:pPr>
        <w:pStyle w:val="ListNumber"/>
      </w:pPr>
      <w:r>
        <w:t>URL aplikasi aktif, contoh: http://127.0.0.1:5173.</w:t>
      </w:r>
    </w:p>
    <w:p>
      <w:pPr>
        <w:pStyle w:val="ListNumber"/>
      </w:pPr>
      <w:r>
        <w:t>Admin organisasi memiliki email aktif.</w:t>
      </w:r>
    </w:p>
    <w:p>
      <w:pPr>
        <w:pStyle w:val="ListNumber"/>
      </w:pPr>
      <w:r>
        <w:t>Data master minimum disiapkan (OPD/unit/lokasi kerja sesuai kebutuhan).</w:t>
      </w:r>
    </w:p>
    <w:p>
      <w:pPr>
        <w:pStyle w:val="ListNumber"/>
      </w:pPr>
      <w:r>
        <w:t>Pegawai menerima akun (via undangan/admin) untuk login.</w:t>
      </w:r>
    </w:p>
    <w:p>
      <w:pPr>
        <w:pStyle w:val="Heading1"/>
      </w:pPr>
      <w:r>
        <w:t>A. Tutorial Admin Organisasi</w:t>
      </w:r>
    </w:p>
    <w:p>
      <w:pPr>
        <w:pStyle w:val="Heading2"/>
      </w:pPr>
      <w:r>
        <w:t>1) Buka Login Admin Organisasi</w:t>
      </w:r>
    </w:p>
    <w:p>
      <w:pPr>
        <w:spacing w:after="160"/>
      </w:pPr>
      <w:r>
        <w:t>Akses halaman /org/login. Tab Masuk digunakan untuk admin yang sudah punya akun.</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org-login.png"/>
                    <pic:cNvPicPr/>
                  </pic:nvPicPr>
                  <pic:blipFill>
                    <a:blip r:embed="rId9"/>
                    <a:stretch>
                      <a:fillRect/>
                    </a:stretch>
                  </pic:blipFill>
                  <pic:spPr>
                    <a:xfrm>
                      <a:off x="0" y="0"/>
                      <a:ext cx="5760720" cy="3600450"/>
                    </a:xfrm>
                    <a:prstGeom prst="rect"/>
                  </pic:spPr>
                </pic:pic>
              </a:graphicData>
            </a:graphic>
          </wp:inline>
        </w:drawing>
      </w:r>
    </w:p>
    <w:p>
      <w:pPr>
        <w:jc w:val="center"/>
      </w:pPr>
      <w:r>
        <w:rPr>
          <w:i/>
          <w:sz w:val="18"/>
        </w:rPr>
        <w:t>Gambar 01 - Login Admin Organisasi</w:t>
      </w:r>
    </w:p>
    <w:p>
      <w:pPr>
        <w:pStyle w:val="Heading2"/>
      </w:pPr>
      <w:r>
        <w:t>2) Daftar Organisasi (Admin Baru)</w:t>
      </w:r>
    </w:p>
    <w:p>
      <w:pPr>
        <w:spacing w:after="160"/>
      </w:pPr>
      <w:r>
        <w:t>Pilih tab Daftar Organisasi, isi data organisasi, lalu submit. Setelah berhasil, lanjut login sebagai admin organisasi.</w:t>
      </w:r>
    </w:p>
    <w:p>
      <w:pPr>
        <w:jc w:val="center"/>
      </w:pPr>
      <w:r>
        <w:drawing>
          <wp:inline xmlns:a="http://schemas.openxmlformats.org/drawingml/2006/main" xmlns:pic="http://schemas.openxmlformats.org/drawingml/2006/picture">
            <wp:extent cx="5760720" cy="4200525"/>
            <wp:docPr id="2" name="Picture 2"/>
            <wp:cNvGraphicFramePr>
              <a:graphicFrameLocks noChangeAspect="1"/>
            </wp:cNvGraphicFramePr>
            <a:graphic>
              <a:graphicData uri="http://schemas.openxmlformats.org/drawingml/2006/picture">
                <pic:pic>
                  <pic:nvPicPr>
                    <pic:cNvPr id="0" name="02-org-register.png"/>
                    <pic:cNvPicPr/>
                  </pic:nvPicPr>
                  <pic:blipFill>
                    <a:blip r:embed="rId10"/>
                    <a:stretch>
                      <a:fillRect/>
                    </a:stretch>
                  </pic:blipFill>
                  <pic:spPr>
                    <a:xfrm>
                      <a:off x="0" y="0"/>
                      <a:ext cx="5760720" cy="4200525"/>
                    </a:xfrm>
                    <a:prstGeom prst="rect"/>
                  </pic:spPr>
                </pic:pic>
              </a:graphicData>
            </a:graphic>
          </wp:inline>
        </w:drawing>
      </w:r>
    </w:p>
    <w:p>
      <w:pPr>
        <w:jc w:val="center"/>
      </w:pPr>
      <w:r>
        <w:rPr>
          <w:i/>
          <w:sz w:val="18"/>
        </w:rPr>
        <w:t>Gambar 02 - Daftar Organisasi</w:t>
      </w:r>
    </w:p>
    <w:p>
      <w:pPr>
        <w:pStyle w:val="Heading2"/>
      </w:pPr>
      <w:r>
        <w:t>3) Masuk ke Dashboard Organisasi</w:t>
      </w:r>
    </w:p>
    <w:p>
      <w:pPr>
        <w:spacing w:after="160"/>
      </w:pPr>
      <w:r>
        <w:t>Login menggunakan email dan password admin organisasi. Sistem akan mengarahkan ke dashboard utama organisasi.</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org-dashboard.png"/>
                    <pic:cNvPicPr/>
                  </pic:nvPicPr>
                  <pic:blipFill>
                    <a:blip r:embed="rId11"/>
                    <a:stretch>
                      <a:fillRect/>
                    </a:stretch>
                  </pic:blipFill>
                  <pic:spPr>
                    <a:xfrm>
                      <a:off x="0" y="0"/>
                      <a:ext cx="5760720" cy="3600450"/>
                    </a:xfrm>
                    <a:prstGeom prst="rect"/>
                  </pic:spPr>
                </pic:pic>
              </a:graphicData>
            </a:graphic>
          </wp:inline>
        </w:drawing>
      </w:r>
    </w:p>
    <w:p>
      <w:pPr>
        <w:jc w:val="center"/>
      </w:pPr>
      <w:r>
        <w:rPr>
          <w:i/>
          <w:sz w:val="18"/>
        </w:rPr>
        <w:t>Gambar 03 - Dashboard Organisasi</w:t>
      </w:r>
    </w:p>
    <w:p>
      <w:pPr>
        <w:pStyle w:val="Heading2"/>
      </w:pPr>
      <w:r>
        <w:t>4) Setup Awal Absensi</w:t>
      </w:r>
    </w:p>
    <w:p>
      <w:pPr>
        <w:spacing w:after="160"/>
      </w:pPr>
      <w:r>
        <w:t>Buka /org/onboarding lalu lengkapi konfigurasi dasar tenant dan preferensi operasional.</w:t>
      </w:r>
    </w:p>
    <w:p>
      <w:pPr>
        <w:jc w:val="center"/>
      </w:pPr>
      <w:r>
        <w:drawing>
          <wp:inline xmlns:a="http://schemas.openxmlformats.org/drawingml/2006/main" xmlns:pic="http://schemas.openxmlformats.org/drawingml/2006/picture">
            <wp:extent cx="5760720" cy="10081260"/>
            <wp:docPr id="4" name="Picture 4"/>
            <wp:cNvGraphicFramePr>
              <a:graphicFrameLocks noChangeAspect="1"/>
            </wp:cNvGraphicFramePr>
            <a:graphic>
              <a:graphicData uri="http://schemas.openxmlformats.org/drawingml/2006/picture">
                <pic:pic>
                  <pic:nvPicPr>
                    <pic:cNvPr id="0" name="04-org-onboarding.png"/>
                    <pic:cNvPicPr/>
                  </pic:nvPicPr>
                  <pic:blipFill>
                    <a:blip r:embed="rId12"/>
                    <a:stretch>
                      <a:fillRect/>
                    </a:stretch>
                  </pic:blipFill>
                  <pic:spPr>
                    <a:xfrm>
                      <a:off x="0" y="0"/>
                      <a:ext cx="5760720" cy="10081260"/>
                    </a:xfrm>
                    <a:prstGeom prst="rect"/>
                  </pic:spPr>
                </pic:pic>
              </a:graphicData>
            </a:graphic>
          </wp:inline>
        </w:drawing>
      </w:r>
    </w:p>
    <w:p>
      <w:pPr>
        <w:jc w:val="center"/>
      </w:pPr>
      <w:r>
        <w:rPr>
          <w:i/>
          <w:sz w:val="18"/>
        </w:rPr>
        <w:t>Gambar 04 - Onboarding Organisasi</w:t>
      </w:r>
    </w:p>
    <w:p>
      <w:pPr>
        <w:pStyle w:val="Heading2"/>
      </w:pPr>
      <w:r>
        <w:t>5) Atur Jam Kerja</w:t>
      </w:r>
    </w:p>
    <w:p>
      <w:pPr>
        <w:spacing w:after="160"/>
      </w:pPr>
      <w:r>
        <w:t>Buka /org/schedule/work-hours. Atur jam masuk, jam pulang, toleransi keterlambatan, dan aturan shift.</w:t>
      </w:r>
    </w:p>
    <w:p>
      <w:pPr>
        <w:jc w:val="center"/>
      </w:pPr>
      <w:r>
        <w:drawing>
          <wp:inline xmlns:a="http://schemas.openxmlformats.org/drawingml/2006/main" xmlns:pic="http://schemas.openxmlformats.org/drawingml/2006/picture">
            <wp:extent cx="5760720" cy="5360670"/>
            <wp:docPr id="5" name="Picture 5"/>
            <wp:cNvGraphicFramePr>
              <a:graphicFrameLocks noChangeAspect="1"/>
            </wp:cNvGraphicFramePr>
            <a:graphic>
              <a:graphicData uri="http://schemas.openxmlformats.org/drawingml/2006/picture">
                <pic:pic>
                  <pic:nvPicPr>
                    <pic:cNvPr id="0" name="05-org-work-hours.png"/>
                    <pic:cNvPicPr/>
                  </pic:nvPicPr>
                  <pic:blipFill>
                    <a:blip r:embed="rId13"/>
                    <a:stretch>
                      <a:fillRect/>
                    </a:stretch>
                  </pic:blipFill>
                  <pic:spPr>
                    <a:xfrm>
                      <a:off x="0" y="0"/>
                      <a:ext cx="5760720" cy="5360670"/>
                    </a:xfrm>
                    <a:prstGeom prst="rect"/>
                  </pic:spPr>
                </pic:pic>
              </a:graphicData>
            </a:graphic>
          </wp:inline>
        </w:drawing>
      </w:r>
    </w:p>
    <w:p>
      <w:pPr>
        <w:jc w:val="center"/>
      </w:pPr>
      <w:r>
        <w:rPr>
          <w:i/>
          <w:sz w:val="18"/>
        </w:rPr>
        <w:t>Gambar 05 - Pengaturan Jam Kerja</w:t>
      </w:r>
    </w:p>
    <w:p>
      <w:pPr>
        <w:pStyle w:val="Heading2"/>
      </w:pPr>
      <w:r>
        <w:t>6) Kelola Data Pegawai Aktif</w:t>
      </w:r>
    </w:p>
    <w:p>
      <w:pPr>
        <w:spacing w:after="160"/>
      </w:pPr>
      <w:r>
        <w:t>Buka /org/employees/active untuk tambah/edit/nonaktifkan data pegawai sesuai kebutuhan.</w:t>
      </w:r>
    </w:p>
    <w:p>
      <w:pPr>
        <w:jc w:val="center"/>
      </w:pPr>
      <w:r>
        <w:drawing>
          <wp:inline xmlns:a="http://schemas.openxmlformats.org/drawingml/2006/main" xmlns:pic="http://schemas.openxmlformats.org/drawingml/2006/picture">
            <wp:extent cx="5760720" cy="5440680"/>
            <wp:docPr id="6" name="Picture 6"/>
            <wp:cNvGraphicFramePr>
              <a:graphicFrameLocks noChangeAspect="1"/>
            </wp:cNvGraphicFramePr>
            <a:graphic>
              <a:graphicData uri="http://schemas.openxmlformats.org/drawingml/2006/picture">
                <pic:pic>
                  <pic:nvPicPr>
                    <pic:cNvPr id="0" name="06-org-employees-active.png"/>
                    <pic:cNvPicPr/>
                  </pic:nvPicPr>
                  <pic:blipFill>
                    <a:blip r:embed="rId14"/>
                    <a:stretch>
                      <a:fillRect/>
                    </a:stretch>
                  </pic:blipFill>
                  <pic:spPr>
                    <a:xfrm>
                      <a:off x="0" y="0"/>
                      <a:ext cx="5760720" cy="5440680"/>
                    </a:xfrm>
                    <a:prstGeom prst="rect"/>
                  </pic:spPr>
                </pic:pic>
              </a:graphicData>
            </a:graphic>
          </wp:inline>
        </w:drawing>
      </w:r>
    </w:p>
    <w:p>
      <w:pPr>
        <w:jc w:val="center"/>
      </w:pPr>
      <w:r>
        <w:rPr>
          <w:i/>
          <w:sz w:val="18"/>
        </w:rPr>
        <w:t>Gambar 06 - Pegawai Aktif</w:t>
      </w:r>
    </w:p>
    <w:p>
      <w:pPr>
        <w:pStyle w:val="Heading2"/>
      </w:pPr>
      <w:r>
        <w:t>7) Kirim Undangan Pegawai</w:t>
      </w:r>
    </w:p>
    <w:p>
      <w:pPr>
        <w:spacing w:after="160"/>
      </w:pPr>
      <w:r>
        <w:t>Buka /org/invitations. Buat undangan pegawai dan pantau status undangan.</w:t>
      </w:r>
    </w:p>
    <w:p>
      <w:pPr>
        <w:jc w:val="center"/>
      </w:pPr>
      <w:r>
        <w:drawing>
          <wp:inline xmlns:a="http://schemas.openxmlformats.org/drawingml/2006/main" xmlns:pic="http://schemas.openxmlformats.org/drawingml/2006/picture">
            <wp:extent cx="5760720" cy="4624578"/>
            <wp:docPr id="7" name="Picture 7"/>
            <wp:cNvGraphicFramePr>
              <a:graphicFrameLocks noChangeAspect="1"/>
            </wp:cNvGraphicFramePr>
            <a:graphic>
              <a:graphicData uri="http://schemas.openxmlformats.org/drawingml/2006/picture">
                <pic:pic>
                  <pic:nvPicPr>
                    <pic:cNvPr id="0" name="07-org-invitations.png"/>
                    <pic:cNvPicPr/>
                  </pic:nvPicPr>
                  <pic:blipFill>
                    <a:blip r:embed="rId15"/>
                    <a:stretch>
                      <a:fillRect/>
                    </a:stretch>
                  </pic:blipFill>
                  <pic:spPr>
                    <a:xfrm>
                      <a:off x="0" y="0"/>
                      <a:ext cx="5760720" cy="4624578"/>
                    </a:xfrm>
                    <a:prstGeom prst="rect"/>
                  </pic:spPr>
                </pic:pic>
              </a:graphicData>
            </a:graphic>
          </wp:inline>
        </w:drawing>
      </w:r>
    </w:p>
    <w:p>
      <w:pPr>
        <w:jc w:val="center"/>
      </w:pPr>
      <w:r>
        <w:rPr>
          <w:i/>
          <w:sz w:val="18"/>
        </w:rPr>
        <w:t>Gambar 07 - Undangan Pegawai</w:t>
      </w:r>
    </w:p>
    <w:p>
      <w:pPr>
        <w:pStyle w:val="Heading2"/>
      </w:pPr>
      <w:r>
        <w:t>8) Kelola Permohonan Kehadiran</w:t>
      </w:r>
    </w:p>
    <w:p>
      <w:pPr>
        <w:spacing w:after="160"/>
      </w:pPr>
      <w:r>
        <w:t>Buka /org/leave/requests. Setujui atau tolak permohonan dengan catatan yang jelas.</w:t>
      </w:r>
    </w:p>
    <w:p>
      <w:pPr>
        <w:jc w:val="center"/>
      </w:pPr>
      <w:r>
        <w:drawing>
          <wp:inline xmlns:a="http://schemas.openxmlformats.org/drawingml/2006/main" xmlns:pic="http://schemas.openxmlformats.org/drawingml/2006/picture">
            <wp:extent cx="5760720" cy="4424553"/>
            <wp:docPr id="8" name="Picture 8"/>
            <wp:cNvGraphicFramePr>
              <a:graphicFrameLocks noChangeAspect="1"/>
            </wp:cNvGraphicFramePr>
            <a:graphic>
              <a:graphicData uri="http://schemas.openxmlformats.org/drawingml/2006/picture">
                <pic:pic>
                  <pic:nvPicPr>
                    <pic:cNvPr id="0" name="08-org-leave-requests.png"/>
                    <pic:cNvPicPr/>
                  </pic:nvPicPr>
                  <pic:blipFill>
                    <a:blip r:embed="rId16"/>
                    <a:stretch>
                      <a:fillRect/>
                    </a:stretch>
                  </pic:blipFill>
                  <pic:spPr>
                    <a:xfrm>
                      <a:off x="0" y="0"/>
                      <a:ext cx="5760720" cy="4424553"/>
                    </a:xfrm>
                    <a:prstGeom prst="rect"/>
                  </pic:spPr>
                </pic:pic>
              </a:graphicData>
            </a:graphic>
          </wp:inline>
        </w:drawing>
      </w:r>
    </w:p>
    <w:p>
      <w:pPr>
        <w:jc w:val="center"/>
      </w:pPr>
      <w:r>
        <w:rPr>
          <w:i/>
          <w:sz w:val="18"/>
        </w:rPr>
        <w:t>Gambar 08 - Permohonan Kehadiran</w:t>
      </w:r>
    </w:p>
    <w:p>
      <w:pPr>
        <w:pStyle w:val="Heading2"/>
      </w:pPr>
      <w:r>
        <w:t>9) Laporan Absensi</w:t>
      </w:r>
    </w:p>
    <w:p>
      <w:pPr>
        <w:spacing w:after="160"/>
      </w:pPr>
      <w:r>
        <w:t>Buka /org/reports/attendance untuk memantau rekap absensi dan kebutuhan evaluasi periodik.</w:t>
      </w:r>
    </w:p>
    <w:p>
      <w:pPr>
        <w:jc w:val="center"/>
      </w:pPr>
      <w:r>
        <w:drawing>
          <wp:inline xmlns:a="http://schemas.openxmlformats.org/drawingml/2006/main" xmlns:pic="http://schemas.openxmlformats.org/drawingml/2006/picture">
            <wp:extent cx="5760720" cy="5560695"/>
            <wp:docPr id="9" name="Picture 9"/>
            <wp:cNvGraphicFramePr>
              <a:graphicFrameLocks noChangeAspect="1"/>
            </wp:cNvGraphicFramePr>
            <a:graphic>
              <a:graphicData uri="http://schemas.openxmlformats.org/drawingml/2006/picture">
                <pic:pic>
                  <pic:nvPicPr>
                    <pic:cNvPr id="0" name="09-org-report-attendance.png"/>
                    <pic:cNvPicPr/>
                  </pic:nvPicPr>
                  <pic:blipFill>
                    <a:blip r:embed="rId17"/>
                    <a:stretch>
                      <a:fillRect/>
                    </a:stretch>
                  </pic:blipFill>
                  <pic:spPr>
                    <a:xfrm>
                      <a:off x="0" y="0"/>
                      <a:ext cx="5760720" cy="5560695"/>
                    </a:xfrm>
                    <a:prstGeom prst="rect"/>
                  </pic:spPr>
                </pic:pic>
              </a:graphicData>
            </a:graphic>
          </wp:inline>
        </w:drawing>
      </w:r>
    </w:p>
    <w:p>
      <w:pPr>
        <w:jc w:val="center"/>
      </w:pPr>
      <w:r>
        <w:rPr>
          <w:i/>
          <w:sz w:val="18"/>
        </w:rPr>
        <w:t>Gambar 09 - Laporan Absensi</w:t>
      </w:r>
    </w:p>
    <w:p>
      <w:pPr>
        <w:pStyle w:val="Heading2"/>
      </w:pPr>
      <w:r>
        <w:t>10) FAQ Organisasi</w:t>
      </w:r>
    </w:p>
    <w:p>
      <w:pPr>
        <w:spacing w:after="160"/>
      </w:pPr>
      <w:r>
        <w:t>Buka /org/help/faq untuk melihat panduan operasional dan troubleshooting.</w:t>
      </w:r>
    </w:p>
    <w:p>
      <w:pPr>
        <w:jc w:val="center"/>
      </w:pPr>
      <w:r>
        <w:drawing>
          <wp:inline xmlns:a="http://schemas.openxmlformats.org/drawingml/2006/main" xmlns:pic="http://schemas.openxmlformats.org/drawingml/2006/picture">
            <wp:extent cx="5760720" cy="40157019"/>
            <wp:docPr id="10" name="Picture 10"/>
            <wp:cNvGraphicFramePr>
              <a:graphicFrameLocks noChangeAspect="1"/>
            </wp:cNvGraphicFramePr>
            <a:graphic>
              <a:graphicData uri="http://schemas.openxmlformats.org/drawingml/2006/picture">
                <pic:pic>
                  <pic:nvPicPr>
                    <pic:cNvPr id="0" name="10-org-help-faq.png"/>
                    <pic:cNvPicPr/>
                  </pic:nvPicPr>
                  <pic:blipFill>
                    <a:blip r:embed="rId18"/>
                    <a:stretch>
                      <a:fillRect/>
                    </a:stretch>
                  </pic:blipFill>
                  <pic:spPr>
                    <a:xfrm>
                      <a:off x="0" y="0"/>
                      <a:ext cx="5760720" cy="40157019"/>
                    </a:xfrm>
                    <a:prstGeom prst="rect"/>
                  </pic:spPr>
                </pic:pic>
              </a:graphicData>
            </a:graphic>
          </wp:inline>
        </w:drawing>
      </w:r>
    </w:p>
    <w:p>
      <w:pPr>
        <w:jc w:val="center"/>
      </w:pPr>
      <w:r>
        <w:rPr>
          <w:i/>
          <w:sz w:val="18"/>
        </w:rPr>
        <w:t>Gambar 10 - FAQ Organisasi</w:t>
      </w:r>
    </w:p>
    <w:p>
      <w:pPr>
        <w:pStyle w:val="Heading2"/>
      </w:pPr>
      <w:r>
        <w:t>11) Buat Tiket Bantuan</w:t>
      </w:r>
    </w:p>
    <w:p>
      <w:pPr>
        <w:spacing w:after="160"/>
      </w:pPr>
      <w:r>
        <w:t>Buka /org/help/tickets untuk membuat tiket kendala dan memantau progres penyelesaiannya.</w:t>
      </w:r>
    </w:p>
    <w:p>
      <w:pPr>
        <w:jc w:val="center"/>
      </w:pPr>
      <w:r>
        <w:drawing>
          <wp:inline xmlns:a="http://schemas.openxmlformats.org/drawingml/2006/main" xmlns:pic="http://schemas.openxmlformats.org/drawingml/2006/picture">
            <wp:extent cx="5760720" cy="10177272"/>
            <wp:docPr id="11" name="Picture 11"/>
            <wp:cNvGraphicFramePr>
              <a:graphicFrameLocks noChangeAspect="1"/>
            </wp:cNvGraphicFramePr>
            <a:graphic>
              <a:graphicData uri="http://schemas.openxmlformats.org/drawingml/2006/picture">
                <pic:pic>
                  <pic:nvPicPr>
                    <pic:cNvPr id="0" name="11-org-help-ticket.png"/>
                    <pic:cNvPicPr/>
                  </pic:nvPicPr>
                  <pic:blipFill>
                    <a:blip r:embed="rId19"/>
                    <a:stretch>
                      <a:fillRect/>
                    </a:stretch>
                  </pic:blipFill>
                  <pic:spPr>
                    <a:xfrm>
                      <a:off x="0" y="0"/>
                      <a:ext cx="5760720" cy="10177272"/>
                    </a:xfrm>
                    <a:prstGeom prst="rect"/>
                  </pic:spPr>
                </pic:pic>
              </a:graphicData>
            </a:graphic>
          </wp:inline>
        </w:drawing>
      </w:r>
    </w:p>
    <w:p>
      <w:pPr>
        <w:jc w:val="center"/>
      </w:pPr>
      <w:r>
        <w:rPr>
          <w:i/>
          <w:sz w:val="18"/>
        </w:rPr>
        <w:t>Gambar 11 - Tiket Bantuan Organisasi</w:t>
      </w:r>
    </w:p>
    <w:p>
      <w:pPr>
        <w:pStyle w:val="Heading1"/>
      </w:pPr>
      <w:r>
        <w:t>B. Tutorial Pegawai</w:t>
      </w:r>
    </w:p>
    <w:p>
      <w:pPr>
        <w:pStyle w:val="Heading2"/>
      </w:pPr>
      <w:r>
        <w:t>1) Login Pegawai</w:t>
      </w:r>
    </w:p>
    <w:p>
      <w:pPr>
        <w:spacing w:after="160"/>
      </w:pPr>
      <w:r>
        <w:t>Buka /employee/login lalu masuk menggunakan akun pegawai aktif.</w:t>
      </w:r>
    </w:p>
    <w:p>
      <w:pPr>
        <w:jc w:val="center"/>
      </w:pPr>
      <w:r>
        <w:drawing>
          <wp:inline xmlns:a="http://schemas.openxmlformats.org/drawingml/2006/main" xmlns:pic="http://schemas.openxmlformats.org/drawingml/2006/picture">
            <wp:extent cx="2377440" cy="4838376"/>
            <wp:docPr id="12" name="Picture 12"/>
            <wp:cNvGraphicFramePr>
              <a:graphicFrameLocks noChangeAspect="1"/>
            </wp:cNvGraphicFramePr>
            <a:graphic>
              <a:graphicData uri="http://schemas.openxmlformats.org/drawingml/2006/picture">
                <pic:pic>
                  <pic:nvPicPr>
                    <pic:cNvPr id="0" name="12-employee-login-mobile.png"/>
                    <pic:cNvPicPr/>
                  </pic:nvPicPr>
                  <pic:blipFill>
                    <a:blip r:embed="rId20"/>
                    <a:stretch>
                      <a:fillRect/>
                    </a:stretch>
                  </pic:blipFill>
                  <pic:spPr>
                    <a:xfrm>
                      <a:off x="0" y="0"/>
                      <a:ext cx="2377440" cy="4838376"/>
                    </a:xfrm>
                    <a:prstGeom prst="rect"/>
                  </pic:spPr>
                </pic:pic>
              </a:graphicData>
            </a:graphic>
          </wp:inline>
        </w:drawing>
      </w:r>
    </w:p>
    <w:p>
      <w:pPr>
        <w:jc w:val="center"/>
      </w:pPr>
      <w:r>
        <w:rPr>
          <w:i/>
          <w:sz w:val="18"/>
        </w:rPr>
        <w:t>Gambar 12 - Login Pegawai (Mobile)</w:t>
      </w:r>
    </w:p>
    <w:p>
      <w:pPr>
        <w:pStyle w:val="Heading2"/>
      </w:pPr>
      <w:r>
        <w:t>2) Registrasi Pegawai</w:t>
      </w:r>
    </w:p>
    <w:p>
      <w:pPr>
        <w:spacing w:after="160"/>
      </w:pPr>
      <w:r>
        <w:t>Pada tab Daftar, gunakan mode Email atau Undangan sesuai kebijakan organisasi.</w:t>
      </w:r>
    </w:p>
    <w:p>
      <w:pPr>
        <w:jc w:val="center"/>
      </w:pPr>
      <w:r>
        <w:drawing>
          <wp:inline xmlns:a="http://schemas.openxmlformats.org/drawingml/2006/main" xmlns:pic="http://schemas.openxmlformats.org/drawingml/2006/picture">
            <wp:extent cx="2377440" cy="4838376"/>
            <wp:docPr id="13" name="Picture 13"/>
            <wp:cNvGraphicFramePr>
              <a:graphicFrameLocks noChangeAspect="1"/>
            </wp:cNvGraphicFramePr>
            <a:graphic>
              <a:graphicData uri="http://schemas.openxmlformats.org/drawingml/2006/picture">
                <pic:pic>
                  <pic:nvPicPr>
                    <pic:cNvPr id="0" name="13-employee-register-mobile.png"/>
                    <pic:cNvPicPr/>
                  </pic:nvPicPr>
                  <pic:blipFill>
                    <a:blip r:embed="rId21"/>
                    <a:stretch>
                      <a:fillRect/>
                    </a:stretch>
                  </pic:blipFill>
                  <pic:spPr>
                    <a:xfrm>
                      <a:off x="0" y="0"/>
                      <a:ext cx="2377440" cy="4838376"/>
                    </a:xfrm>
                    <a:prstGeom prst="rect"/>
                  </pic:spPr>
                </pic:pic>
              </a:graphicData>
            </a:graphic>
          </wp:inline>
        </w:drawing>
      </w:r>
    </w:p>
    <w:p>
      <w:pPr>
        <w:jc w:val="center"/>
      </w:pPr>
      <w:r>
        <w:rPr>
          <w:i/>
          <w:sz w:val="18"/>
        </w:rPr>
        <w:t>Gambar 13 - Registrasi Pegawai (Mobile)</w:t>
      </w:r>
    </w:p>
    <w:p>
      <w:pPr>
        <w:pStyle w:val="Heading2"/>
      </w:pPr>
      <w:r>
        <w:t>3) Dashboard Pegawai</w:t>
      </w:r>
    </w:p>
    <w:p>
      <w:pPr>
        <w:spacing w:after="160"/>
      </w:pPr>
      <w:r>
        <w:t>Setelah login, pegawai masuk ke dashboard utama untuk absensi dan fitur operasional harian.</w:t>
      </w:r>
    </w:p>
    <w:p>
      <w:pPr>
        <w:jc w:val="center"/>
      </w:pPr>
      <w:r>
        <w:drawing>
          <wp:inline xmlns:a="http://schemas.openxmlformats.org/drawingml/2006/main" xmlns:pic="http://schemas.openxmlformats.org/drawingml/2006/picture">
            <wp:extent cx="2377440" cy="4838376"/>
            <wp:docPr id="14" name="Picture 14"/>
            <wp:cNvGraphicFramePr>
              <a:graphicFrameLocks noChangeAspect="1"/>
            </wp:cNvGraphicFramePr>
            <a:graphic>
              <a:graphicData uri="http://schemas.openxmlformats.org/drawingml/2006/picture">
                <pic:pic>
                  <pic:nvPicPr>
                    <pic:cNvPr id="0" name="14-employee-dashboard-mobile.png"/>
                    <pic:cNvPicPr/>
                  </pic:nvPicPr>
                  <pic:blipFill>
                    <a:blip r:embed="rId22"/>
                    <a:stretch>
                      <a:fillRect/>
                    </a:stretch>
                  </pic:blipFill>
                  <pic:spPr>
                    <a:xfrm>
                      <a:off x="0" y="0"/>
                      <a:ext cx="2377440" cy="4838376"/>
                    </a:xfrm>
                    <a:prstGeom prst="rect"/>
                  </pic:spPr>
                </pic:pic>
              </a:graphicData>
            </a:graphic>
          </wp:inline>
        </w:drawing>
      </w:r>
    </w:p>
    <w:p>
      <w:pPr>
        <w:jc w:val="center"/>
      </w:pPr>
      <w:r>
        <w:rPr>
          <w:i/>
          <w:sz w:val="18"/>
        </w:rPr>
        <w:t>Gambar 14 - Dashboard Pegawai (Mobile)</w:t>
      </w:r>
    </w:p>
    <w:p>
      <w:pPr>
        <w:pStyle w:val="Heading2"/>
      </w:pPr>
      <w:r>
        <w:t>4) Ajukan Permohonan</w:t>
      </w:r>
    </w:p>
    <w:p>
      <w:pPr>
        <w:spacing w:after="160"/>
      </w:pPr>
      <w:r>
        <w:t>Buka /employee/dashboard?tab=requests untuk mengirim pengajuan seperti izin/cuti/izin terlambat/pulang cepat.</w:t>
      </w:r>
    </w:p>
    <w:p>
      <w:pPr>
        <w:jc w:val="center"/>
      </w:pPr>
      <w:r>
        <w:drawing>
          <wp:inline xmlns:a="http://schemas.openxmlformats.org/drawingml/2006/main" xmlns:pic="http://schemas.openxmlformats.org/drawingml/2006/picture">
            <wp:extent cx="2377440" cy="4838376"/>
            <wp:docPr id="15" name="Picture 15"/>
            <wp:cNvGraphicFramePr>
              <a:graphicFrameLocks noChangeAspect="1"/>
            </wp:cNvGraphicFramePr>
            <a:graphic>
              <a:graphicData uri="http://schemas.openxmlformats.org/drawingml/2006/picture">
                <pic:pic>
                  <pic:nvPicPr>
                    <pic:cNvPr id="0" name="15-employee-requests-mobile.png"/>
                    <pic:cNvPicPr/>
                  </pic:nvPicPr>
                  <pic:blipFill>
                    <a:blip r:embed="rId23"/>
                    <a:stretch>
                      <a:fillRect/>
                    </a:stretch>
                  </pic:blipFill>
                  <pic:spPr>
                    <a:xfrm>
                      <a:off x="0" y="0"/>
                      <a:ext cx="2377440" cy="4838376"/>
                    </a:xfrm>
                    <a:prstGeom prst="rect"/>
                  </pic:spPr>
                </pic:pic>
              </a:graphicData>
            </a:graphic>
          </wp:inline>
        </w:drawing>
      </w:r>
    </w:p>
    <w:p>
      <w:pPr>
        <w:jc w:val="center"/>
      </w:pPr>
      <w:r>
        <w:rPr>
          <w:i/>
          <w:sz w:val="18"/>
        </w:rPr>
        <w:t>Gambar 15 - Pengajuan Pegawai (Mobile)</w:t>
      </w:r>
    </w:p>
    <w:p>
      <w:pPr>
        <w:pStyle w:val="Heading2"/>
      </w:pPr>
      <w:r>
        <w:t>5) Riwayat Absensi</w:t>
      </w:r>
    </w:p>
    <w:p>
      <w:pPr>
        <w:spacing w:after="160"/>
      </w:pPr>
      <w:r>
        <w:t>Buka /employee/dashboard?tab=history untuk melihat status absensi harian.</w:t>
      </w:r>
    </w:p>
    <w:p>
      <w:pPr>
        <w:jc w:val="center"/>
      </w:pPr>
      <w:r>
        <w:drawing>
          <wp:inline xmlns:a="http://schemas.openxmlformats.org/drawingml/2006/main" xmlns:pic="http://schemas.openxmlformats.org/drawingml/2006/picture">
            <wp:extent cx="2377440" cy="4838376"/>
            <wp:docPr id="16" name="Picture 16"/>
            <wp:cNvGraphicFramePr>
              <a:graphicFrameLocks noChangeAspect="1"/>
            </wp:cNvGraphicFramePr>
            <a:graphic>
              <a:graphicData uri="http://schemas.openxmlformats.org/drawingml/2006/picture">
                <pic:pic>
                  <pic:nvPicPr>
                    <pic:cNvPr id="0" name="16-employee-history-mobile.png"/>
                    <pic:cNvPicPr/>
                  </pic:nvPicPr>
                  <pic:blipFill>
                    <a:blip r:embed="rId24"/>
                    <a:stretch>
                      <a:fillRect/>
                    </a:stretch>
                  </pic:blipFill>
                  <pic:spPr>
                    <a:xfrm>
                      <a:off x="0" y="0"/>
                      <a:ext cx="2377440" cy="4838376"/>
                    </a:xfrm>
                    <a:prstGeom prst="rect"/>
                  </pic:spPr>
                </pic:pic>
              </a:graphicData>
            </a:graphic>
          </wp:inline>
        </w:drawing>
      </w:r>
    </w:p>
    <w:p>
      <w:pPr>
        <w:jc w:val="center"/>
      </w:pPr>
      <w:r>
        <w:rPr>
          <w:i/>
          <w:sz w:val="18"/>
        </w:rPr>
        <w:t>Gambar 16 - Riwayat Pegawai (Mobile)</w:t>
      </w:r>
    </w:p>
    <w:p>
      <w:pPr>
        <w:pStyle w:val="Heading2"/>
      </w:pPr>
      <w:r>
        <w:t>6) Bantuan Pegawai</w:t>
      </w:r>
    </w:p>
    <w:p>
      <w:pPr>
        <w:spacing w:after="160"/>
      </w:pPr>
      <w:r>
        <w:t>Buka /employee/dashboard?tab=help untuk FAQ dan panduan penggunaan aplikasi.</w:t>
      </w:r>
    </w:p>
    <w:p>
      <w:pPr>
        <w:jc w:val="center"/>
      </w:pPr>
      <w:r>
        <w:drawing>
          <wp:inline xmlns:a="http://schemas.openxmlformats.org/drawingml/2006/main" xmlns:pic="http://schemas.openxmlformats.org/drawingml/2006/picture">
            <wp:extent cx="2377440" cy="4838376"/>
            <wp:docPr id="17" name="Picture 17"/>
            <wp:cNvGraphicFramePr>
              <a:graphicFrameLocks noChangeAspect="1"/>
            </wp:cNvGraphicFramePr>
            <a:graphic>
              <a:graphicData uri="http://schemas.openxmlformats.org/drawingml/2006/picture">
                <pic:pic>
                  <pic:nvPicPr>
                    <pic:cNvPr id="0" name="17-employee-help-mobile.png"/>
                    <pic:cNvPicPr/>
                  </pic:nvPicPr>
                  <pic:blipFill>
                    <a:blip r:embed="rId25"/>
                    <a:stretch>
                      <a:fillRect/>
                    </a:stretch>
                  </pic:blipFill>
                  <pic:spPr>
                    <a:xfrm>
                      <a:off x="0" y="0"/>
                      <a:ext cx="2377440" cy="4838376"/>
                    </a:xfrm>
                    <a:prstGeom prst="rect"/>
                  </pic:spPr>
                </pic:pic>
              </a:graphicData>
            </a:graphic>
          </wp:inline>
        </w:drawing>
      </w:r>
    </w:p>
    <w:p>
      <w:pPr>
        <w:jc w:val="center"/>
      </w:pPr>
      <w:r>
        <w:rPr>
          <w:i/>
          <w:sz w:val="18"/>
        </w:rPr>
        <w:t>Gambar 17 - Bantuan Pegawai (Mobile)</w:t>
      </w:r>
    </w:p>
    <w:p>
      <w:pPr>
        <w:pStyle w:val="Heading2"/>
      </w:pPr>
      <w:r>
        <w:t>7) Profil Pegawai</w:t>
      </w:r>
    </w:p>
    <w:p>
      <w:pPr>
        <w:spacing w:after="160"/>
      </w:pPr>
      <w:r>
        <w:t>Buka /employee/profile untuk melihat dan memperbarui data profil yang diizinkan.</w:t>
      </w:r>
    </w:p>
    <w:p>
      <w:pPr>
        <w:jc w:val="center"/>
      </w:pPr>
      <w:r>
        <w:drawing>
          <wp:inline xmlns:a="http://schemas.openxmlformats.org/drawingml/2006/main" xmlns:pic="http://schemas.openxmlformats.org/drawingml/2006/picture">
            <wp:extent cx="2377440" cy="8230952"/>
            <wp:docPr id="18" name="Picture 18"/>
            <wp:cNvGraphicFramePr>
              <a:graphicFrameLocks noChangeAspect="1"/>
            </wp:cNvGraphicFramePr>
            <a:graphic>
              <a:graphicData uri="http://schemas.openxmlformats.org/drawingml/2006/picture">
                <pic:pic>
                  <pic:nvPicPr>
                    <pic:cNvPr id="0" name="18-employee-profile-mobile.png"/>
                    <pic:cNvPicPr/>
                  </pic:nvPicPr>
                  <pic:blipFill>
                    <a:blip r:embed="rId26"/>
                    <a:stretch>
                      <a:fillRect/>
                    </a:stretch>
                  </pic:blipFill>
                  <pic:spPr>
                    <a:xfrm>
                      <a:off x="0" y="0"/>
                      <a:ext cx="2377440" cy="8230952"/>
                    </a:xfrm>
                    <a:prstGeom prst="rect"/>
                  </pic:spPr>
                </pic:pic>
              </a:graphicData>
            </a:graphic>
          </wp:inline>
        </w:drawing>
      </w:r>
    </w:p>
    <w:p>
      <w:pPr>
        <w:jc w:val="center"/>
      </w:pPr>
      <w:r>
        <w:rPr>
          <w:i/>
          <w:sz w:val="18"/>
        </w:rPr>
        <w:t>Gambar 18 - Profil Pegawai (Mobile)</w:t>
      </w:r>
    </w:p>
    <w:p>
      <w:pPr>
        <w:pStyle w:val="Heading1"/>
      </w:pPr>
      <w:r>
        <w:t>C. Checklist Go-Live</w:t>
      </w:r>
    </w:p>
    <w:p>
      <w:pPr>
        <w:pStyle w:val="ListNumber"/>
      </w:pPr>
      <w:r>
        <w:t>Jam kerja dan aturan absensi sudah ditetapkan.</w:t>
      </w:r>
    </w:p>
    <w:p>
      <w:pPr>
        <w:pStyle w:val="ListNumber"/>
      </w:pPr>
      <w:r>
        <w:t>Lokasi kerja/radius sudah diverifikasi.</w:t>
      </w:r>
    </w:p>
    <w:p>
      <w:pPr>
        <w:pStyle w:val="ListNumber"/>
      </w:pPr>
      <w:r>
        <w:t>Data pegawai aktif bersih dari duplikasi akun.</w:t>
      </w:r>
    </w:p>
    <w:p>
      <w:pPr>
        <w:pStyle w:val="ListNumber"/>
      </w:pPr>
      <w:r>
        <w:t>Undangan pegawai terkirim dan teraktivasi.</w:t>
      </w:r>
    </w:p>
    <w:p>
      <w:pPr>
        <w:pStyle w:val="ListNumber"/>
      </w:pPr>
      <w:r>
        <w:t>Alur approval permohonan berjalan konsisten.</w:t>
      </w:r>
    </w:p>
    <w:p>
      <w:pPr>
        <w:pStyle w:val="ListNumber"/>
      </w:pPr>
      <w:r>
        <w:t>Kanal bantuan (FAQ + tiket) sudah disosialisasikan ke pengguna.</w:t>
      </w:r>
    </w:p>
    <w:p>
      <w:pPr>
        <w:pStyle w:val="Heading1"/>
      </w:pPr>
      <w:r>
        <w:t>D. Lokasi File Tutorial</w:t>
      </w:r>
    </w:p>
    <w:p>
      <w:pPr>
        <w:spacing w:after="160"/>
      </w:pPr>
      <w:r>
        <w:t>DOCX editable: /tutorials/tutorial-absensiku-admin-pegawai.docx</w:t>
      </w:r>
    </w:p>
    <w:p>
      <w:pPr>
        <w:spacing w:after="160"/>
      </w:pPr>
      <w:r>
        <w:t>Versi web: /tutorials/tutorial-absensiku-admin-pegawai.html</w:t>
      </w:r>
    </w:p>
    <w:p>
      <w:pPr>
        <w:spacing w:after="160"/>
      </w:pPr>
      <w:r>
        <w:t>Folder screenshot: /tutorials/screenshots/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