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83ADF5" w14:textId="1C6BDA0B" w:rsidR="00485FCD" w:rsidRDefault="00371149" w:rsidP="00485FCD">
      <w:pPr>
        <w:pStyle w:val="Titel"/>
      </w:pPr>
      <w:r>
        <w:rPr>
          <w:noProof/>
        </w:rPr>
        <w:drawing>
          <wp:anchor distT="0" distB="0" distL="114300" distR="114300" simplePos="0" relativeHeight="251658240" behindDoc="0" locked="0" layoutInCell="1" allowOverlap="1" wp14:anchorId="5ADE9741" wp14:editId="3BB70447">
            <wp:simplePos x="0" y="0"/>
            <wp:positionH relativeFrom="column">
              <wp:posOffset>789305</wp:posOffset>
            </wp:positionH>
            <wp:positionV relativeFrom="paragraph">
              <wp:posOffset>2008505</wp:posOffset>
            </wp:positionV>
            <wp:extent cx="4876800" cy="4876800"/>
            <wp:effectExtent l="0" t="0" r="0" b="0"/>
            <wp:wrapThrough wrapText="bothSides">
              <wp:wrapPolygon edited="0">
                <wp:start x="1603" y="506"/>
                <wp:lineTo x="1519" y="19491"/>
                <wp:lineTo x="1941" y="19575"/>
                <wp:lineTo x="6750" y="19744"/>
                <wp:lineTo x="7678" y="20841"/>
                <wp:lineTo x="8775" y="20841"/>
                <wp:lineTo x="10125" y="19575"/>
                <wp:lineTo x="16116" y="19575"/>
                <wp:lineTo x="19659" y="19069"/>
                <wp:lineTo x="19575" y="18225"/>
                <wp:lineTo x="19913" y="16875"/>
                <wp:lineTo x="19997" y="15525"/>
                <wp:lineTo x="19744" y="14175"/>
                <wp:lineTo x="19069" y="12741"/>
                <wp:lineTo x="18731" y="12150"/>
                <wp:lineTo x="18225" y="11475"/>
                <wp:lineTo x="18647" y="11222"/>
                <wp:lineTo x="18647" y="10716"/>
                <wp:lineTo x="18225" y="10125"/>
                <wp:lineTo x="18309" y="9703"/>
                <wp:lineTo x="16791" y="8944"/>
                <wp:lineTo x="16369" y="8775"/>
                <wp:lineTo x="16706" y="8353"/>
                <wp:lineTo x="16538" y="506"/>
                <wp:lineTo x="1603" y="506"/>
              </wp:wrapPolygon>
            </wp:wrapThrough>
            <wp:docPr id="150354486" name="Afbeelding 1" descr="Data mining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ining - Free computer ic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FCD" w:rsidRPr="00485FCD">
        <w:t>HW</w:t>
      </w:r>
      <w:r w:rsidR="00B97348">
        <w:t>2</w:t>
      </w:r>
      <w:r w:rsidR="00485FCD" w:rsidRPr="00485FCD">
        <w:t xml:space="preserve">: </w:t>
      </w:r>
      <w:r w:rsidR="00B97348">
        <w:t>Final Project</w:t>
      </w:r>
    </w:p>
    <w:p w14:paraId="269DF714" w14:textId="633AE047" w:rsidR="00485FCD" w:rsidRPr="00B97348" w:rsidRDefault="00485FCD" w:rsidP="00485FCD">
      <w:r w:rsidRPr="00B97348">
        <w:t>Jarne van Dongen 411187097</w:t>
      </w:r>
    </w:p>
    <w:p w14:paraId="60EE6144" w14:textId="06B57995" w:rsidR="00C15D66" w:rsidRPr="00B97348" w:rsidRDefault="00C15D66" w:rsidP="00371149">
      <w:pPr>
        <w:pStyle w:val="Titel"/>
        <w:rPr>
          <w:color w:val="595959" w:themeColor="text1" w:themeTint="A6"/>
          <w:spacing w:val="15"/>
          <w:sz w:val="28"/>
          <w:szCs w:val="28"/>
        </w:rPr>
      </w:pPr>
      <w:r w:rsidRPr="00B97348">
        <w:br w:type="page"/>
      </w:r>
    </w:p>
    <w:p w14:paraId="493626D9" w14:textId="4ED6A010" w:rsidR="000D2D66" w:rsidRPr="00BB3C26" w:rsidRDefault="004154BE" w:rsidP="003540E3">
      <w:pPr>
        <w:pStyle w:val="Ondertitel"/>
        <w:rPr>
          <w:lang w:val="en-GB"/>
        </w:rPr>
      </w:pPr>
      <w:r>
        <w:rPr>
          <w:lang w:val="en-GB"/>
        </w:rPr>
        <w:lastRenderedPageBreak/>
        <w:t>Dataset</w:t>
      </w:r>
    </w:p>
    <w:p w14:paraId="15F528D7" w14:textId="5BAFE912" w:rsidR="003540E3" w:rsidRPr="003540E3" w:rsidRDefault="003540E3" w:rsidP="003540E3">
      <w:pPr>
        <w:rPr>
          <w:rFonts w:ascii="Verdana" w:hAnsi="Verdana"/>
          <w:sz w:val="20"/>
          <w:szCs w:val="20"/>
          <w:lang w:val="en-GB"/>
        </w:rPr>
      </w:pPr>
      <w:r w:rsidRPr="003540E3">
        <w:rPr>
          <w:rFonts w:ascii="Verdana" w:hAnsi="Verdana"/>
          <w:sz w:val="20"/>
          <w:szCs w:val="20"/>
          <w:lang w:val="en-GB"/>
        </w:rPr>
        <w:t>For my dataset I used a dataset about Credit card transactions</w:t>
      </w:r>
      <w:r>
        <w:rPr>
          <w:rFonts w:ascii="Verdana" w:hAnsi="Verdana"/>
          <w:sz w:val="20"/>
          <w:szCs w:val="20"/>
          <w:lang w:val="en-GB"/>
        </w:rPr>
        <w:t xml:space="preserve"> from 2019</w:t>
      </w:r>
      <w:r w:rsidRPr="003540E3">
        <w:rPr>
          <w:rFonts w:ascii="Verdana" w:hAnsi="Verdana"/>
          <w:sz w:val="20"/>
          <w:szCs w:val="20"/>
          <w:lang w:val="en-GB"/>
        </w:rPr>
        <w:t>, I found the original dataset on Kaggle. (</w:t>
      </w:r>
      <w:hyperlink r:id="rId8" w:history="1">
        <w:r w:rsidRPr="003540E3">
          <w:rPr>
            <w:rStyle w:val="Hyperlink"/>
            <w:rFonts w:ascii="Verdana" w:hAnsi="Verdana"/>
            <w:sz w:val="20"/>
            <w:szCs w:val="20"/>
            <w:lang w:val="en-GB"/>
          </w:rPr>
          <w:t>https://www.kaggle.com/datasets/priyamchoksi/credit-card-transactions-dataset/data</w:t>
        </w:r>
      </w:hyperlink>
      <w:r w:rsidRPr="003540E3">
        <w:rPr>
          <w:rFonts w:ascii="Verdana" w:hAnsi="Verdana"/>
          <w:sz w:val="20"/>
          <w:szCs w:val="20"/>
          <w:lang w:val="en-GB"/>
        </w:rPr>
        <w:t>)</w:t>
      </w:r>
    </w:p>
    <w:p w14:paraId="303BE180" w14:textId="6A6337C3" w:rsidR="003540E3" w:rsidRDefault="003540E3" w:rsidP="003540E3">
      <w:pPr>
        <w:rPr>
          <w:rFonts w:ascii="Verdana" w:hAnsi="Verdana"/>
          <w:sz w:val="20"/>
          <w:szCs w:val="20"/>
          <w:lang w:val="en-GB"/>
        </w:rPr>
      </w:pPr>
      <w:r w:rsidRPr="003540E3">
        <w:rPr>
          <w:rFonts w:ascii="Verdana" w:hAnsi="Verdana"/>
          <w:sz w:val="20"/>
          <w:szCs w:val="20"/>
          <w:lang w:val="en-GB"/>
        </w:rPr>
        <w:t>Th</w:t>
      </w:r>
      <w:r>
        <w:rPr>
          <w:rFonts w:ascii="Verdana" w:hAnsi="Verdana"/>
          <w:sz w:val="20"/>
          <w:szCs w:val="20"/>
          <w:lang w:val="en-GB"/>
        </w:rPr>
        <w:t>is dataset has more then 1.000.000 data points. Th</w:t>
      </w:r>
      <w:r w:rsidR="00246DA5">
        <w:rPr>
          <w:rFonts w:ascii="Verdana" w:hAnsi="Verdana"/>
          <w:sz w:val="20"/>
          <w:szCs w:val="20"/>
          <w:lang w:val="en-GB"/>
        </w:rPr>
        <w:t>is</w:t>
      </w:r>
      <w:r>
        <w:rPr>
          <w:rFonts w:ascii="Verdana" w:hAnsi="Verdana"/>
          <w:sz w:val="20"/>
          <w:szCs w:val="20"/>
          <w:lang w:val="en-GB"/>
        </w:rPr>
        <w:t xml:space="preserve"> is a bit much for the scope of this project. </w:t>
      </w:r>
      <w:r>
        <w:rPr>
          <w:rFonts w:ascii="Verdana" w:hAnsi="Verdana"/>
          <w:sz w:val="20"/>
          <w:szCs w:val="20"/>
          <w:lang w:val="en-GB"/>
        </w:rPr>
        <w:br/>
        <w:t>To make the dataset more usable, I wrote a Python program that get’s 15.000 data points evenly spread across the original data.</w:t>
      </w:r>
    </w:p>
    <w:p w14:paraId="62F85BE1" w14:textId="09972941" w:rsidR="003540E3" w:rsidRDefault="003540E3" w:rsidP="003540E3">
      <w:pPr>
        <w:rPr>
          <w:rFonts w:ascii="Verdana" w:hAnsi="Verdana"/>
          <w:sz w:val="20"/>
          <w:szCs w:val="20"/>
          <w:lang w:val="en-GB"/>
        </w:rPr>
      </w:pPr>
      <w:r>
        <w:rPr>
          <w:rFonts w:ascii="Verdana" w:hAnsi="Verdana"/>
          <w:sz w:val="20"/>
          <w:szCs w:val="20"/>
          <w:lang w:val="en-GB"/>
        </w:rPr>
        <w:t>This data gets saved in a new data set that I can use. This way I can use this smaller dataset but I still have data from a full year</w:t>
      </w:r>
      <w:r w:rsidR="00246DA5">
        <w:rPr>
          <w:rFonts w:ascii="Verdana" w:hAnsi="Verdana"/>
          <w:sz w:val="20"/>
          <w:szCs w:val="20"/>
          <w:lang w:val="en-GB"/>
        </w:rPr>
        <w:t xml:space="preserve"> (2019).</w:t>
      </w:r>
    </w:p>
    <w:p w14:paraId="765DEDA8" w14:textId="1EECFC16" w:rsidR="0037633B" w:rsidRDefault="006B0A73" w:rsidP="003540E3">
      <w:pPr>
        <w:rPr>
          <w:rFonts w:ascii="Verdana" w:hAnsi="Verdana"/>
          <w:sz w:val="20"/>
          <w:szCs w:val="20"/>
          <w:lang w:val="en-GB"/>
        </w:rPr>
      </w:pPr>
      <w:r>
        <w:rPr>
          <w:rFonts w:ascii="Verdana" w:hAnsi="Verdana"/>
          <w:sz w:val="20"/>
          <w:szCs w:val="20"/>
          <w:lang w:val="en-GB"/>
        </w:rPr>
        <w:t xml:space="preserve">My newly </w:t>
      </w:r>
      <w:r w:rsidR="00950C67">
        <w:rPr>
          <w:rFonts w:ascii="Verdana" w:hAnsi="Verdana"/>
          <w:sz w:val="20"/>
          <w:szCs w:val="20"/>
          <w:lang w:val="en-GB"/>
        </w:rPr>
        <w:t>transferred dataset can be downloaded in Kaggle.</w:t>
      </w:r>
      <w:r w:rsidR="00950C67">
        <w:rPr>
          <w:rFonts w:ascii="Verdana" w:hAnsi="Verdana"/>
          <w:sz w:val="20"/>
          <w:szCs w:val="20"/>
          <w:lang w:val="en-GB"/>
        </w:rPr>
        <w:br/>
        <w:t>(</w:t>
      </w:r>
      <w:hyperlink r:id="rId9" w:history="1">
        <w:r w:rsidR="00950C67" w:rsidRPr="00501C82">
          <w:rPr>
            <w:rStyle w:val="Hyperlink"/>
            <w:rFonts w:ascii="Verdana" w:hAnsi="Verdana"/>
            <w:sz w:val="20"/>
            <w:szCs w:val="20"/>
            <w:lang w:val="en-GB"/>
          </w:rPr>
          <w:t>https://www.kaggle.com/datasets/brogaming/15000-card-transactions-dataming</w:t>
        </w:r>
      </w:hyperlink>
      <w:r w:rsidR="00950C67">
        <w:rPr>
          <w:rFonts w:ascii="Verdana" w:hAnsi="Verdana"/>
          <w:sz w:val="20"/>
          <w:szCs w:val="20"/>
          <w:lang w:val="en-GB"/>
        </w:rPr>
        <w:t>)</w:t>
      </w:r>
    </w:p>
    <w:p w14:paraId="13A3D839" w14:textId="77777777" w:rsidR="00950C67" w:rsidRDefault="00950C67" w:rsidP="003540E3">
      <w:pPr>
        <w:rPr>
          <w:rFonts w:ascii="Verdana" w:hAnsi="Verdana"/>
          <w:sz w:val="20"/>
          <w:szCs w:val="20"/>
          <w:lang w:val="en-GB"/>
        </w:rPr>
      </w:pPr>
    </w:p>
    <w:p w14:paraId="5711F2E1" w14:textId="77777777" w:rsidR="003540E3" w:rsidRDefault="003540E3" w:rsidP="003540E3">
      <w:pPr>
        <w:keepNext/>
      </w:pPr>
      <w:r w:rsidRPr="003540E3">
        <w:rPr>
          <w:rFonts w:ascii="Verdana" w:hAnsi="Verdana"/>
          <w:noProof/>
          <w:sz w:val="20"/>
          <w:szCs w:val="20"/>
          <w:lang w:val="en-GB"/>
        </w:rPr>
        <w:drawing>
          <wp:inline distT="0" distB="0" distL="0" distR="0" wp14:anchorId="2CE7BB21" wp14:editId="7319BC1A">
            <wp:extent cx="5760720" cy="3081655"/>
            <wp:effectExtent l="0" t="0" r="0" b="4445"/>
            <wp:docPr id="152396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5613" name=""/>
                    <pic:cNvPicPr/>
                  </pic:nvPicPr>
                  <pic:blipFill>
                    <a:blip r:embed="rId10"/>
                    <a:stretch>
                      <a:fillRect/>
                    </a:stretch>
                  </pic:blipFill>
                  <pic:spPr>
                    <a:xfrm>
                      <a:off x="0" y="0"/>
                      <a:ext cx="5760720" cy="3081655"/>
                    </a:xfrm>
                    <a:prstGeom prst="rect">
                      <a:avLst/>
                    </a:prstGeom>
                  </pic:spPr>
                </pic:pic>
              </a:graphicData>
            </a:graphic>
          </wp:inline>
        </w:drawing>
      </w:r>
    </w:p>
    <w:p w14:paraId="69FC5788" w14:textId="22850CE9" w:rsidR="003540E3" w:rsidRDefault="003540E3" w:rsidP="003540E3">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sidR="004E574C">
        <w:rPr>
          <w:noProof/>
          <w:lang w:val="en-GB"/>
        </w:rPr>
        <w:t>1</w:t>
      </w:r>
      <w:r>
        <w:fldChar w:fldCharType="end"/>
      </w:r>
      <w:r w:rsidRPr="003540E3">
        <w:rPr>
          <w:lang w:val="en-GB"/>
        </w:rPr>
        <w:t>: Python Program to select 15.000 evenly spread lines</w:t>
      </w:r>
    </w:p>
    <w:p w14:paraId="7BEB9C99" w14:textId="77777777" w:rsidR="003540E3" w:rsidRDefault="003540E3">
      <w:pPr>
        <w:rPr>
          <w:i/>
          <w:iCs/>
          <w:color w:val="0E2841" w:themeColor="text2"/>
          <w:sz w:val="18"/>
          <w:szCs w:val="18"/>
          <w:lang w:val="en-GB"/>
        </w:rPr>
      </w:pPr>
      <w:r>
        <w:rPr>
          <w:lang w:val="en-GB"/>
        </w:rPr>
        <w:br w:type="page"/>
      </w:r>
    </w:p>
    <w:p w14:paraId="4A3AB3DD" w14:textId="12A8EEE1" w:rsidR="003540E3" w:rsidRPr="000B1511" w:rsidRDefault="003540E3" w:rsidP="003540E3">
      <w:pPr>
        <w:pStyle w:val="Ondertitel"/>
        <w:rPr>
          <w:lang w:val="en-GB"/>
        </w:rPr>
      </w:pPr>
      <w:r w:rsidRPr="000B1511">
        <w:rPr>
          <w:lang w:val="en-GB"/>
        </w:rPr>
        <w:lastRenderedPageBreak/>
        <w:t>Introduction to the dataset</w:t>
      </w:r>
    </w:p>
    <w:p w14:paraId="1968DF0B" w14:textId="77777777" w:rsidR="000B1511" w:rsidRPr="000B1511" w:rsidRDefault="000B1511" w:rsidP="000B1511">
      <w:pPr>
        <w:rPr>
          <w:rFonts w:ascii="Verdana" w:hAnsi="Verdana"/>
          <w:b/>
          <w:bCs/>
          <w:sz w:val="20"/>
          <w:szCs w:val="20"/>
          <w:lang w:val="en-GB"/>
        </w:rPr>
      </w:pPr>
      <w:r w:rsidRPr="000B1511">
        <w:rPr>
          <w:rFonts w:ascii="Verdana" w:hAnsi="Verdana"/>
          <w:b/>
          <w:bCs/>
          <w:sz w:val="20"/>
          <w:szCs w:val="20"/>
          <w:lang w:val="en-GB"/>
        </w:rPr>
        <w:t>Content</w:t>
      </w:r>
    </w:p>
    <w:p w14:paraId="67415966" w14:textId="77777777" w:rsidR="000B1511" w:rsidRPr="000B1511" w:rsidRDefault="000B1511" w:rsidP="000B1511">
      <w:pPr>
        <w:rPr>
          <w:rFonts w:ascii="Verdana" w:hAnsi="Verdana"/>
          <w:sz w:val="20"/>
          <w:szCs w:val="20"/>
          <w:lang w:val="en-GB"/>
        </w:rPr>
      </w:pPr>
      <w:r w:rsidRPr="000B1511">
        <w:rPr>
          <w:rFonts w:ascii="Verdana" w:hAnsi="Verdana"/>
          <w:sz w:val="20"/>
          <w:szCs w:val="20"/>
          <w:lang w:val="en-GB"/>
        </w:rPr>
        <w:t>The dataset includes various attributes for each transaction, such as:</w:t>
      </w:r>
    </w:p>
    <w:p w14:paraId="510F84EE" w14:textId="28E066E8" w:rsidR="000B1511" w:rsidRPr="000B1511" w:rsidRDefault="000B1511" w:rsidP="000B1511">
      <w:pPr>
        <w:numPr>
          <w:ilvl w:val="0"/>
          <w:numId w:val="1"/>
        </w:numPr>
        <w:rPr>
          <w:rFonts w:ascii="Verdana" w:hAnsi="Verdana"/>
          <w:sz w:val="20"/>
          <w:szCs w:val="20"/>
          <w:lang w:val="en-GB"/>
        </w:rPr>
      </w:pPr>
      <w:r w:rsidRPr="000B1511">
        <w:rPr>
          <w:rFonts w:ascii="Verdana" w:hAnsi="Verdana"/>
          <w:b/>
          <w:bCs/>
          <w:sz w:val="20"/>
          <w:szCs w:val="20"/>
          <w:lang w:val="en-GB"/>
        </w:rPr>
        <w:t>Transaction Details</w:t>
      </w:r>
      <w:r w:rsidRPr="000B1511">
        <w:rPr>
          <w:rFonts w:ascii="Verdana" w:hAnsi="Verdana"/>
          <w:sz w:val="20"/>
          <w:szCs w:val="20"/>
          <w:lang w:val="en-GB"/>
        </w:rPr>
        <w:t>:</w:t>
      </w:r>
      <w:r w:rsidR="005457CC">
        <w:rPr>
          <w:rFonts w:ascii="Verdana" w:hAnsi="Verdana"/>
          <w:sz w:val="20"/>
          <w:szCs w:val="20"/>
          <w:lang w:val="en-GB"/>
        </w:rPr>
        <w:t xml:space="preserve"> </w:t>
      </w:r>
      <w:r w:rsidRPr="000B1511">
        <w:rPr>
          <w:rFonts w:ascii="Verdana" w:hAnsi="Verdana"/>
          <w:sz w:val="20"/>
          <w:szCs w:val="20"/>
          <w:lang w:val="en-GB"/>
        </w:rPr>
        <w:t>date and time, card number</w:t>
      </w:r>
      <w:r w:rsidR="00947119">
        <w:rPr>
          <w:rFonts w:ascii="Verdana" w:hAnsi="Verdana"/>
          <w:sz w:val="20"/>
          <w:szCs w:val="20"/>
          <w:lang w:val="en-GB"/>
        </w:rPr>
        <w:t xml:space="preserve"> (hashed) </w:t>
      </w:r>
      <w:r w:rsidRPr="000B1511">
        <w:rPr>
          <w:rFonts w:ascii="Verdana" w:hAnsi="Verdana"/>
          <w:sz w:val="20"/>
          <w:szCs w:val="20"/>
          <w:lang w:val="en-GB"/>
        </w:rPr>
        <w:t>, merchant, category, and amount.</w:t>
      </w:r>
    </w:p>
    <w:p w14:paraId="4734B9A6" w14:textId="517AD610" w:rsidR="000B1511" w:rsidRPr="000B1511" w:rsidRDefault="000B1511" w:rsidP="00947119">
      <w:pPr>
        <w:numPr>
          <w:ilvl w:val="0"/>
          <w:numId w:val="1"/>
        </w:numPr>
        <w:rPr>
          <w:rFonts w:ascii="Verdana" w:hAnsi="Verdana"/>
          <w:sz w:val="20"/>
          <w:szCs w:val="20"/>
          <w:lang w:val="en-GB"/>
        </w:rPr>
      </w:pPr>
      <w:r w:rsidRPr="000B1511">
        <w:rPr>
          <w:rFonts w:ascii="Verdana" w:hAnsi="Verdana"/>
          <w:b/>
          <w:bCs/>
          <w:sz w:val="20"/>
          <w:szCs w:val="20"/>
          <w:lang w:val="en-GB"/>
        </w:rPr>
        <w:t>Cardholder Information</w:t>
      </w:r>
      <w:r w:rsidRPr="000B1511">
        <w:rPr>
          <w:rFonts w:ascii="Verdana" w:hAnsi="Verdana"/>
          <w:sz w:val="20"/>
          <w:szCs w:val="20"/>
          <w:lang w:val="en-GB"/>
        </w:rPr>
        <w:t>: Name, gender, address, city</w:t>
      </w:r>
      <w:r w:rsidR="00947119">
        <w:rPr>
          <w:rFonts w:ascii="Verdana" w:hAnsi="Verdana"/>
          <w:sz w:val="20"/>
          <w:szCs w:val="20"/>
          <w:lang w:val="en-GB"/>
        </w:rPr>
        <w:t xml:space="preserve">, </w:t>
      </w:r>
      <w:r w:rsidRPr="000B1511">
        <w:rPr>
          <w:rFonts w:ascii="Verdana" w:hAnsi="Verdana"/>
          <w:sz w:val="20"/>
          <w:szCs w:val="20"/>
          <w:lang w:val="en-GB"/>
        </w:rPr>
        <w:t>state</w:t>
      </w:r>
      <w:r w:rsidR="00947119">
        <w:rPr>
          <w:rFonts w:ascii="Verdana" w:hAnsi="Verdana"/>
          <w:sz w:val="20"/>
          <w:szCs w:val="20"/>
          <w:lang w:val="en-GB"/>
        </w:rPr>
        <w:t xml:space="preserve">, </w:t>
      </w:r>
      <w:r w:rsidRPr="000B1511">
        <w:rPr>
          <w:rFonts w:ascii="Verdana" w:hAnsi="Verdana"/>
          <w:sz w:val="20"/>
          <w:szCs w:val="20"/>
          <w:lang w:val="en-GB"/>
        </w:rPr>
        <w:t>Occupation</w:t>
      </w:r>
      <w:r w:rsidR="00947119">
        <w:rPr>
          <w:rFonts w:ascii="Verdana" w:hAnsi="Verdana"/>
          <w:sz w:val="20"/>
          <w:szCs w:val="20"/>
          <w:lang w:val="en-GB"/>
        </w:rPr>
        <w:t xml:space="preserve"> and</w:t>
      </w:r>
      <w:r w:rsidRPr="000B1511">
        <w:rPr>
          <w:rFonts w:ascii="Verdana" w:hAnsi="Verdana"/>
          <w:sz w:val="20"/>
          <w:szCs w:val="20"/>
          <w:lang w:val="en-GB"/>
        </w:rPr>
        <w:t xml:space="preserve"> date of birth</w:t>
      </w:r>
      <w:r w:rsidR="00947119">
        <w:rPr>
          <w:rFonts w:ascii="Verdana" w:hAnsi="Verdana"/>
          <w:sz w:val="20"/>
          <w:szCs w:val="20"/>
          <w:lang w:val="en-GB"/>
        </w:rPr>
        <w:t>.</w:t>
      </w:r>
    </w:p>
    <w:p w14:paraId="4CC2FE5B" w14:textId="6E51C93E" w:rsidR="000B1511" w:rsidRDefault="00947119" w:rsidP="000B1511">
      <w:pPr>
        <w:numPr>
          <w:ilvl w:val="0"/>
          <w:numId w:val="1"/>
        </w:numPr>
        <w:rPr>
          <w:rFonts w:ascii="Verdana" w:hAnsi="Verdana"/>
          <w:sz w:val="20"/>
          <w:szCs w:val="20"/>
          <w:lang w:val="en-GB"/>
        </w:rPr>
      </w:pPr>
      <w:r>
        <w:rPr>
          <w:rFonts w:ascii="Verdana" w:hAnsi="Verdana"/>
          <w:b/>
          <w:bCs/>
          <w:sz w:val="20"/>
          <w:szCs w:val="20"/>
          <w:lang w:val="en-GB"/>
        </w:rPr>
        <w:t>Fraud status</w:t>
      </w:r>
      <w:r w:rsidR="000B1511" w:rsidRPr="000B1511">
        <w:rPr>
          <w:rFonts w:ascii="Verdana" w:hAnsi="Verdana"/>
          <w:sz w:val="20"/>
          <w:szCs w:val="20"/>
          <w:lang w:val="en-GB"/>
        </w:rPr>
        <w:t>:</w:t>
      </w:r>
      <w:r>
        <w:rPr>
          <w:rFonts w:ascii="Verdana" w:hAnsi="Verdana"/>
          <w:sz w:val="20"/>
          <w:szCs w:val="20"/>
          <w:lang w:val="en-GB"/>
        </w:rPr>
        <w:t xml:space="preserve"> </w:t>
      </w:r>
      <w:r w:rsidR="000B1511" w:rsidRPr="000B1511">
        <w:rPr>
          <w:rFonts w:ascii="Verdana" w:hAnsi="Verdana"/>
          <w:sz w:val="20"/>
          <w:szCs w:val="20"/>
          <w:lang w:val="en-GB"/>
        </w:rPr>
        <w:t>a value indicating fraud status.</w:t>
      </w:r>
    </w:p>
    <w:p w14:paraId="11730FA6" w14:textId="77777777" w:rsidR="005125A5" w:rsidRPr="000B1511" w:rsidRDefault="005125A5" w:rsidP="005125A5">
      <w:pPr>
        <w:rPr>
          <w:rFonts w:ascii="Verdana" w:hAnsi="Verdana"/>
          <w:b/>
          <w:bCs/>
          <w:sz w:val="20"/>
          <w:szCs w:val="20"/>
          <w:lang w:val="en-GB"/>
        </w:rPr>
      </w:pPr>
      <w:r>
        <w:rPr>
          <w:rFonts w:ascii="Verdana" w:hAnsi="Verdana"/>
          <w:b/>
          <w:bCs/>
          <w:sz w:val="20"/>
          <w:szCs w:val="20"/>
          <w:lang w:val="en-GB"/>
        </w:rPr>
        <w:t>Features</w:t>
      </w:r>
    </w:p>
    <w:p w14:paraId="062C1E16" w14:textId="5319768F" w:rsidR="005125A5" w:rsidRPr="000B1511" w:rsidRDefault="005125A5" w:rsidP="005125A5">
      <w:pPr>
        <w:numPr>
          <w:ilvl w:val="0"/>
          <w:numId w:val="3"/>
        </w:numPr>
        <w:rPr>
          <w:rFonts w:ascii="Verdana" w:hAnsi="Verdana"/>
          <w:sz w:val="20"/>
          <w:szCs w:val="20"/>
          <w:lang w:val="en-GB"/>
        </w:rPr>
      </w:pPr>
      <w:r w:rsidRPr="00947119">
        <w:rPr>
          <w:rFonts w:ascii="Verdana" w:hAnsi="Verdana"/>
          <w:b/>
          <w:bCs/>
          <w:sz w:val="20"/>
          <w:szCs w:val="20"/>
          <w:lang w:val="en-GB"/>
        </w:rPr>
        <w:t>line_number</w:t>
      </w:r>
      <w:r w:rsidRPr="000B1511">
        <w:rPr>
          <w:rFonts w:ascii="Verdana" w:hAnsi="Verdana"/>
          <w:sz w:val="20"/>
          <w:szCs w:val="20"/>
          <w:lang w:val="en-GB"/>
        </w:rPr>
        <w:t xml:space="preserve">: Unique </w:t>
      </w:r>
      <w:r>
        <w:rPr>
          <w:rFonts w:ascii="Verdana" w:hAnsi="Verdana"/>
          <w:sz w:val="20"/>
          <w:szCs w:val="20"/>
          <w:lang w:val="en-GB"/>
        </w:rPr>
        <w:t>number</w:t>
      </w:r>
      <w:r w:rsidRPr="000B1511">
        <w:rPr>
          <w:rFonts w:ascii="Verdana" w:hAnsi="Verdana"/>
          <w:sz w:val="20"/>
          <w:szCs w:val="20"/>
          <w:lang w:val="en-GB"/>
        </w:rPr>
        <w:t xml:space="preserve"> for each transaction.</w:t>
      </w:r>
      <w:r w:rsidR="000F75C3">
        <w:rPr>
          <w:rFonts w:ascii="Verdana" w:hAnsi="Verdana"/>
          <w:sz w:val="20"/>
          <w:szCs w:val="20"/>
          <w:lang w:val="en-GB"/>
        </w:rPr>
        <w:t xml:space="preserve"> </w:t>
      </w:r>
      <w:r w:rsidR="000D568C">
        <w:rPr>
          <w:rFonts w:ascii="Verdana" w:hAnsi="Verdana"/>
          <w:color w:val="FF0000"/>
          <w:sz w:val="20"/>
          <w:szCs w:val="20"/>
        </w:rPr>
        <w:t>Interval</w:t>
      </w:r>
      <w:r w:rsidR="0054372A" w:rsidRPr="0054372A">
        <w:rPr>
          <w:rFonts w:ascii="Verdana" w:hAnsi="Verdana"/>
          <w:color w:val="FF0000"/>
          <w:sz w:val="20"/>
          <w:szCs w:val="20"/>
        </w:rPr>
        <w:t xml:space="preserve"> </w:t>
      </w:r>
      <w:r w:rsidR="000D568C">
        <w:rPr>
          <w:rFonts w:ascii="Verdana" w:hAnsi="Verdana"/>
          <w:color w:val="FF0000"/>
          <w:sz w:val="20"/>
          <w:szCs w:val="20"/>
        </w:rPr>
        <w:t>Numerical</w:t>
      </w:r>
    </w:p>
    <w:p w14:paraId="658AF01B" w14:textId="6F2BB4CC" w:rsidR="005125A5" w:rsidRPr="000B1511" w:rsidRDefault="005125A5" w:rsidP="005125A5">
      <w:pPr>
        <w:numPr>
          <w:ilvl w:val="0"/>
          <w:numId w:val="3"/>
        </w:numPr>
        <w:rPr>
          <w:rFonts w:ascii="Verdana" w:hAnsi="Verdana"/>
          <w:sz w:val="20"/>
          <w:szCs w:val="20"/>
          <w:lang w:val="en-GB"/>
        </w:rPr>
      </w:pPr>
      <w:r w:rsidRPr="00947119">
        <w:rPr>
          <w:rFonts w:ascii="Verdana" w:hAnsi="Verdana"/>
          <w:b/>
          <w:bCs/>
          <w:sz w:val="20"/>
          <w:szCs w:val="20"/>
          <w:lang w:val="en-GB"/>
        </w:rPr>
        <w:t>trans_date_trans_time</w:t>
      </w:r>
      <w:r w:rsidRPr="000B1511">
        <w:rPr>
          <w:rFonts w:ascii="Verdana" w:hAnsi="Verdana"/>
          <w:sz w:val="20"/>
          <w:szCs w:val="20"/>
          <w:lang w:val="en-GB"/>
        </w:rPr>
        <w:t>: Timestamp of the transaction.</w:t>
      </w:r>
      <w:r w:rsidR="0079154E" w:rsidRPr="0079154E">
        <w:rPr>
          <w:rFonts w:ascii="Verdana" w:hAnsi="Verdana"/>
          <w:color w:val="4EA72E" w:themeColor="accent6"/>
          <w:sz w:val="20"/>
          <w:szCs w:val="20"/>
          <w:lang w:val="en-US"/>
        </w:rPr>
        <w:t xml:space="preserve"> </w:t>
      </w:r>
      <w:r w:rsidR="003D4D29" w:rsidRPr="003D4D29">
        <w:rPr>
          <w:rFonts w:ascii="Verdana" w:hAnsi="Verdana"/>
          <w:color w:val="4EA72E" w:themeColor="accent6"/>
          <w:sz w:val="20"/>
          <w:szCs w:val="20"/>
        </w:rPr>
        <w:t>Interval Numerical</w:t>
      </w:r>
    </w:p>
    <w:p w14:paraId="1E2A2BE7" w14:textId="6E3B5582" w:rsidR="005125A5" w:rsidRPr="000B1511" w:rsidRDefault="005125A5" w:rsidP="005125A5">
      <w:pPr>
        <w:numPr>
          <w:ilvl w:val="0"/>
          <w:numId w:val="3"/>
        </w:numPr>
        <w:rPr>
          <w:rFonts w:ascii="Verdana" w:hAnsi="Verdana"/>
          <w:sz w:val="20"/>
          <w:szCs w:val="20"/>
          <w:lang w:val="en-GB"/>
        </w:rPr>
      </w:pPr>
      <w:r w:rsidRPr="00947119">
        <w:rPr>
          <w:rFonts w:ascii="Verdana" w:hAnsi="Verdana"/>
          <w:b/>
          <w:bCs/>
          <w:sz w:val="20"/>
          <w:szCs w:val="20"/>
          <w:lang w:val="en-GB"/>
        </w:rPr>
        <w:t>cc_num</w:t>
      </w:r>
      <w:r w:rsidRPr="000B1511">
        <w:rPr>
          <w:rFonts w:ascii="Verdana" w:hAnsi="Verdana"/>
          <w:sz w:val="20"/>
          <w:szCs w:val="20"/>
          <w:lang w:val="en-GB"/>
        </w:rPr>
        <w:t>: The credit card number used.</w:t>
      </w:r>
      <w:r w:rsidR="0079154E" w:rsidRPr="0079154E">
        <w:rPr>
          <w:rFonts w:ascii="Verdana" w:hAnsi="Verdana"/>
          <w:color w:val="4EA72E" w:themeColor="accent6"/>
          <w:sz w:val="20"/>
          <w:szCs w:val="20"/>
          <w:lang w:val="en-US"/>
        </w:rPr>
        <w:t xml:space="preserve"> </w:t>
      </w:r>
      <w:r w:rsidR="006C128F" w:rsidRPr="00B57544">
        <w:rPr>
          <w:rFonts w:ascii="Verdana" w:hAnsi="Verdana"/>
          <w:color w:val="FF0000"/>
          <w:sz w:val="20"/>
          <w:szCs w:val="20"/>
        </w:rPr>
        <w:t xml:space="preserve">Nominal </w:t>
      </w:r>
      <w:r w:rsidR="006C128F" w:rsidRPr="00E304F8">
        <w:rPr>
          <w:rFonts w:ascii="Verdana" w:hAnsi="Verdana"/>
          <w:color w:val="FF0000"/>
          <w:sz w:val="20"/>
          <w:szCs w:val="20"/>
          <w:lang w:val="en-GB"/>
        </w:rPr>
        <w:t>Categorical</w:t>
      </w:r>
    </w:p>
    <w:p w14:paraId="52E30C91" w14:textId="06005ED0"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m</w:t>
      </w:r>
      <w:r w:rsidRPr="000B1511">
        <w:rPr>
          <w:rFonts w:ascii="Verdana" w:hAnsi="Verdana"/>
          <w:b/>
          <w:bCs/>
          <w:sz w:val="20"/>
          <w:szCs w:val="20"/>
          <w:lang w:val="en-GB"/>
        </w:rPr>
        <w:t>erchant</w:t>
      </w:r>
      <w:r w:rsidRPr="000B1511">
        <w:rPr>
          <w:rFonts w:ascii="Verdana" w:hAnsi="Verdana"/>
          <w:sz w:val="20"/>
          <w:szCs w:val="20"/>
          <w:lang w:val="en-GB"/>
        </w:rPr>
        <w:t>: The merchant where the transaction occurred.</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6B65F3BC" w14:textId="2333003A"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c</w:t>
      </w:r>
      <w:r w:rsidRPr="000B1511">
        <w:rPr>
          <w:rFonts w:ascii="Verdana" w:hAnsi="Verdana"/>
          <w:b/>
          <w:bCs/>
          <w:sz w:val="20"/>
          <w:szCs w:val="20"/>
          <w:lang w:val="en-GB"/>
        </w:rPr>
        <w:t>ategory</w:t>
      </w:r>
      <w:r w:rsidRPr="000B1511">
        <w:rPr>
          <w:rFonts w:ascii="Verdana" w:hAnsi="Verdana"/>
          <w:sz w:val="20"/>
          <w:szCs w:val="20"/>
          <w:lang w:val="en-GB"/>
        </w:rPr>
        <w:t xml:space="preserve">: The type of </w:t>
      </w:r>
      <w:r>
        <w:rPr>
          <w:rFonts w:ascii="Verdana" w:hAnsi="Verdana"/>
          <w:sz w:val="20"/>
          <w:szCs w:val="20"/>
          <w:lang w:val="en-GB"/>
        </w:rPr>
        <w:t>thing/service that is bought.</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41446410" w14:textId="777990BE"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amt</w:t>
      </w:r>
      <w:r w:rsidRPr="000B1511">
        <w:rPr>
          <w:rFonts w:ascii="Verdana" w:hAnsi="Verdana"/>
          <w:sz w:val="20"/>
          <w:szCs w:val="20"/>
          <w:lang w:val="en-GB"/>
        </w:rPr>
        <w:t xml:space="preserve">: The </w:t>
      </w:r>
      <w:r>
        <w:rPr>
          <w:rFonts w:ascii="Verdana" w:hAnsi="Verdana"/>
          <w:sz w:val="20"/>
          <w:szCs w:val="20"/>
          <w:lang w:val="en-GB"/>
        </w:rPr>
        <w:t>amount spend. (In USD)</w:t>
      </w:r>
      <w:r w:rsidR="0079154E">
        <w:rPr>
          <w:rFonts w:ascii="Verdana" w:hAnsi="Verdana"/>
          <w:sz w:val="20"/>
          <w:szCs w:val="20"/>
          <w:lang w:val="en-GB"/>
        </w:rPr>
        <w:t xml:space="preserve"> </w:t>
      </w:r>
      <w:r w:rsidR="00CC5FDD" w:rsidRPr="00D667AE">
        <w:rPr>
          <w:rFonts w:ascii="Verdana" w:hAnsi="Verdana"/>
          <w:color w:val="4EA72E" w:themeColor="accent6"/>
          <w:sz w:val="20"/>
          <w:szCs w:val="20"/>
          <w:lang w:val="en-US"/>
        </w:rPr>
        <w:t xml:space="preserve">Ratio </w:t>
      </w:r>
      <w:r w:rsidR="0079154E" w:rsidRPr="00D667AE">
        <w:rPr>
          <w:rFonts w:ascii="Verdana" w:hAnsi="Verdana"/>
          <w:color w:val="4EA72E" w:themeColor="accent6"/>
          <w:sz w:val="20"/>
          <w:szCs w:val="20"/>
          <w:lang w:val="en-US"/>
        </w:rPr>
        <w:t>Numerical</w:t>
      </w:r>
    </w:p>
    <w:p w14:paraId="77BFA1E3" w14:textId="39BD6C28"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first: </w:t>
      </w:r>
      <w:r>
        <w:rPr>
          <w:rFonts w:ascii="Verdana" w:hAnsi="Verdana"/>
          <w:sz w:val="20"/>
          <w:szCs w:val="20"/>
          <w:lang w:val="en-GB"/>
        </w:rPr>
        <w:t>First name of the cardholder.</w:t>
      </w:r>
      <w:r w:rsidR="0079154E">
        <w:rPr>
          <w:rFonts w:ascii="Verdana" w:hAnsi="Verdana"/>
          <w:sz w:val="20"/>
          <w:szCs w:val="20"/>
          <w:lang w:val="en-GB"/>
        </w:rPr>
        <w:t xml:space="preserve"> </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0DB266C5" w14:textId="0CBD6D7C"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last: </w:t>
      </w:r>
      <w:r>
        <w:rPr>
          <w:rFonts w:ascii="Verdana" w:hAnsi="Verdana"/>
          <w:sz w:val="20"/>
          <w:szCs w:val="20"/>
          <w:lang w:val="en-GB"/>
        </w:rPr>
        <w:t>Last name of the cardholder.</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101D5D39" w14:textId="5D6D9EFD"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gender: </w:t>
      </w:r>
      <w:r>
        <w:rPr>
          <w:rFonts w:ascii="Verdana" w:hAnsi="Verdana"/>
          <w:sz w:val="20"/>
          <w:szCs w:val="20"/>
          <w:lang w:val="en-GB"/>
        </w:rPr>
        <w:t>Gender of the cardholder.</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518E1C63" w14:textId="5476342F"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street: </w:t>
      </w:r>
      <w:r>
        <w:rPr>
          <w:rFonts w:ascii="Verdana" w:hAnsi="Verdana"/>
          <w:sz w:val="20"/>
          <w:szCs w:val="20"/>
          <w:lang w:val="en-GB"/>
        </w:rPr>
        <w:t>Street name where the cardholder lives.</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53E3E325" w14:textId="064EB834"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city: </w:t>
      </w:r>
      <w:r>
        <w:rPr>
          <w:rFonts w:ascii="Verdana" w:hAnsi="Verdana"/>
          <w:sz w:val="20"/>
          <w:szCs w:val="20"/>
          <w:lang w:val="en-GB"/>
        </w:rPr>
        <w:t>City where the cardholder lives.</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688DF2D5" w14:textId="221E21F2"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state: </w:t>
      </w:r>
      <w:r>
        <w:rPr>
          <w:rFonts w:ascii="Verdana" w:hAnsi="Verdana"/>
          <w:sz w:val="20"/>
          <w:szCs w:val="20"/>
          <w:lang w:val="en-GB"/>
        </w:rPr>
        <w:t>State abbreviation where the cardholder lives.</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28A9C0E7" w14:textId="193BAC16"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zip: </w:t>
      </w:r>
      <w:r>
        <w:rPr>
          <w:rFonts w:ascii="Verdana" w:hAnsi="Verdana"/>
          <w:sz w:val="20"/>
          <w:szCs w:val="20"/>
          <w:lang w:val="en-GB"/>
        </w:rPr>
        <w:t>Zip code of the cardholder.</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135A2A7F" w14:textId="21AAF0FD"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lat: </w:t>
      </w:r>
      <w:r>
        <w:rPr>
          <w:rFonts w:ascii="Verdana" w:hAnsi="Verdana"/>
          <w:sz w:val="20"/>
          <w:szCs w:val="20"/>
          <w:lang w:val="en-GB"/>
        </w:rPr>
        <w:t>Latitude of the address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051D160B" w14:textId="4D4E9595"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long: </w:t>
      </w:r>
      <w:r>
        <w:rPr>
          <w:rFonts w:ascii="Verdana" w:hAnsi="Verdana"/>
          <w:sz w:val="20"/>
          <w:szCs w:val="20"/>
          <w:lang w:val="en-GB"/>
        </w:rPr>
        <w:t>Longitude of the address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47E3578C" w14:textId="299F8A2B"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city_pop: </w:t>
      </w:r>
      <w:r>
        <w:rPr>
          <w:rFonts w:ascii="Verdana" w:hAnsi="Verdana"/>
          <w:sz w:val="20"/>
          <w:szCs w:val="20"/>
          <w:lang w:val="en-GB"/>
        </w:rPr>
        <w:t>City population of the city of the cardholder.</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77A26E7F" w14:textId="09ABDC04"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job</w:t>
      </w:r>
      <w:r w:rsidRPr="000B1511">
        <w:rPr>
          <w:rFonts w:ascii="Verdana" w:hAnsi="Verdana"/>
          <w:sz w:val="20"/>
          <w:szCs w:val="20"/>
          <w:lang w:val="en-GB"/>
        </w:rPr>
        <w:t>: The cardholder’s job title.</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2D75F9C5" w14:textId="40D429B0"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dob</w:t>
      </w:r>
      <w:r w:rsidRPr="000B1511">
        <w:rPr>
          <w:rFonts w:ascii="Verdana" w:hAnsi="Verdana"/>
          <w:sz w:val="20"/>
          <w:szCs w:val="20"/>
          <w:lang w:val="en-GB"/>
        </w:rPr>
        <w:t>: The cardholder’s birth date.</w:t>
      </w:r>
      <w:r w:rsidR="0079154E">
        <w:rPr>
          <w:rFonts w:ascii="Verdana" w:hAnsi="Verdana"/>
          <w:sz w:val="20"/>
          <w:szCs w:val="20"/>
          <w:lang w:val="en-GB"/>
        </w:rPr>
        <w:t xml:space="preserve"> </w:t>
      </w:r>
      <w:r w:rsidR="00C0087B" w:rsidRPr="00C0087B">
        <w:rPr>
          <w:rFonts w:ascii="Verdana" w:hAnsi="Verdana"/>
          <w:color w:val="4EA72E" w:themeColor="accent6"/>
          <w:sz w:val="20"/>
          <w:szCs w:val="20"/>
        </w:rPr>
        <w:t>Interval Numerical</w:t>
      </w:r>
    </w:p>
    <w:p w14:paraId="21FBC951" w14:textId="2265FD0E"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trans_number</w:t>
      </w:r>
      <w:r w:rsidRPr="000B1511">
        <w:rPr>
          <w:rFonts w:ascii="Verdana" w:hAnsi="Verdana"/>
          <w:sz w:val="20"/>
          <w:szCs w:val="20"/>
          <w:lang w:val="en-GB"/>
        </w:rPr>
        <w:t>: A unique identifier for the transaction.</w:t>
      </w:r>
      <w:r w:rsidR="0079154E">
        <w:rPr>
          <w:rFonts w:ascii="Verdana" w:hAnsi="Verdana"/>
          <w:sz w:val="20"/>
          <w:szCs w:val="20"/>
          <w:lang w:val="en-GB"/>
        </w:rPr>
        <w:t xml:space="preserve"> </w:t>
      </w:r>
      <w:r w:rsidR="00CC5FDD" w:rsidRPr="00B57544">
        <w:rPr>
          <w:rFonts w:ascii="Verdana" w:hAnsi="Verdana"/>
          <w:color w:val="FF0000"/>
          <w:sz w:val="20"/>
          <w:szCs w:val="20"/>
        </w:rPr>
        <w:t xml:space="preserve">Nominal </w:t>
      </w:r>
      <w:r w:rsidR="00CC5FDD" w:rsidRPr="00E304F8">
        <w:rPr>
          <w:rFonts w:ascii="Verdana" w:hAnsi="Verdana"/>
          <w:color w:val="FF0000"/>
          <w:sz w:val="20"/>
          <w:szCs w:val="20"/>
          <w:lang w:val="en-GB"/>
        </w:rPr>
        <w:t>Categorical</w:t>
      </w:r>
    </w:p>
    <w:p w14:paraId="5366FE98" w14:textId="3636B987"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unix_time: </w:t>
      </w:r>
      <w:r>
        <w:rPr>
          <w:rFonts w:ascii="Verdana" w:hAnsi="Verdana"/>
          <w:sz w:val="20"/>
          <w:szCs w:val="20"/>
          <w:lang w:val="en-GB"/>
        </w:rPr>
        <w:t xml:space="preserve">The time the purchase is done standardized to unix time. (amount of seconds since </w:t>
      </w:r>
      <w:r w:rsidRPr="0089528E">
        <w:rPr>
          <w:rFonts w:ascii="Verdana" w:hAnsi="Verdana"/>
          <w:sz w:val="20"/>
          <w:szCs w:val="20"/>
          <w:lang w:val="en-GB"/>
        </w:rPr>
        <w:t>00:00:00 UTC</w:t>
      </w:r>
      <w:r>
        <w:rPr>
          <w:rFonts w:ascii="Verdana" w:hAnsi="Verdana"/>
          <w:sz w:val="20"/>
          <w:szCs w:val="20"/>
          <w:lang w:val="en-GB"/>
        </w:rPr>
        <w:t xml:space="preserve">, </w:t>
      </w:r>
      <w:r w:rsidRPr="0089528E">
        <w:rPr>
          <w:rFonts w:ascii="Verdana" w:hAnsi="Verdana"/>
          <w:sz w:val="20"/>
          <w:szCs w:val="20"/>
          <w:lang w:val="en-GB"/>
        </w:rPr>
        <w:t>1 January 1970</w:t>
      </w:r>
      <w:r>
        <w:rPr>
          <w:rFonts w:ascii="Verdana" w:hAnsi="Verdana"/>
          <w:sz w:val="20"/>
          <w:szCs w:val="20"/>
          <w:lang w:val="en-GB"/>
        </w:rPr>
        <w: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FF608B">
        <w:rPr>
          <w:rFonts w:ascii="Verdana" w:hAnsi="Verdana"/>
          <w:color w:val="4EA72E" w:themeColor="accent6"/>
          <w:sz w:val="20"/>
          <w:szCs w:val="20"/>
          <w:lang w:val="en-US"/>
        </w:rPr>
        <w:t>Numerical</w:t>
      </w:r>
    </w:p>
    <w:p w14:paraId="3141E2B7" w14:textId="0953EC34" w:rsidR="005125A5" w:rsidRPr="00947119"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merch_lat: </w:t>
      </w:r>
      <w:r>
        <w:rPr>
          <w:rFonts w:ascii="Verdana" w:hAnsi="Verdana"/>
          <w:sz w:val="20"/>
          <w:szCs w:val="20"/>
          <w:lang w:val="en-GB"/>
        </w:rPr>
        <w:t>Latitude of the address of the merchant.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47A3439F" w14:textId="4B39B116" w:rsidR="005125A5" w:rsidRPr="000B1511" w:rsidRDefault="005125A5" w:rsidP="005125A5">
      <w:pPr>
        <w:numPr>
          <w:ilvl w:val="0"/>
          <w:numId w:val="3"/>
        </w:numPr>
        <w:rPr>
          <w:rFonts w:ascii="Verdana" w:hAnsi="Verdana"/>
          <w:sz w:val="20"/>
          <w:szCs w:val="20"/>
          <w:lang w:val="en-GB"/>
        </w:rPr>
      </w:pPr>
      <w:r>
        <w:rPr>
          <w:rFonts w:ascii="Verdana" w:hAnsi="Verdana"/>
          <w:b/>
          <w:bCs/>
          <w:sz w:val="20"/>
          <w:szCs w:val="20"/>
          <w:lang w:val="en-GB"/>
        </w:rPr>
        <w:t xml:space="preserve">merch_long: </w:t>
      </w:r>
      <w:r>
        <w:rPr>
          <w:rFonts w:ascii="Verdana" w:hAnsi="Verdana"/>
          <w:sz w:val="20"/>
          <w:szCs w:val="20"/>
          <w:lang w:val="en-GB"/>
        </w:rPr>
        <w:t>Longitude of the address of the merchant.</w:t>
      </w:r>
      <w:r w:rsidR="0079154E">
        <w:rPr>
          <w:rFonts w:ascii="Verdana" w:hAnsi="Verdana"/>
          <w:sz w:val="20"/>
          <w:szCs w:val="20"/>
          <w:lang w:val="en-GB"/>
        </w:rPr>
        <w:t xml:space="preserve"> </w:t>
      </w:r>
      <w:r w:rsidR="00CC5FDD" w:rsidRPr="00CC5FDD">
        <w:rPr>
          <w:rFonts w:ascii="Verdana" w:hAnsi="Verdana"/>
          <w:color w:val="4EA72E" w:themeColor="accent6"/>
          <w:sz w:val="20"/>
          <w:szCs w:val="20"/>
        </w:rPr>
        <w:t xml:space="preserve">Ratio </w:t>
      </w:r>
      <w:r w:rsidR="0079154E" w:rsidRPr="0079154E">
        <w:rPr>
          <w:rFonts w:ascii="Verdana" w:hAnsi="Verdana"/>
          <w:color w:val="4EA72E" w:themeColor="accent6"/>
          <w:sz w:val="20"/>
          <w:szCs w:val="20"/>
        </w:rPr>
        <w:t>Numerical</w:t>
      </w:r>
    </w:p>
    <w:p w14:paraId="5D660CFE" w14:textId="3B1DDBD9" w:rsidR="005125A5" w:rsidRDefault="005125A5" w:rsidP="005125A5">
      <w:pPr>
        <w:numPr>
          <w:ilvl w:val="0"/>
          <w:numId w:val="3"/>
        </w:numPr>
        <w:rPr>
          <w:rFonts w:ascii="Verdana" w:hAnsi="Verdana"/>
          <w:sz w:val="20"/>
          <w:szCs w:val="20"/>
          <w:lang w:val="en-GB"/>
        </w:rPr>
      </w:pPr>
      <w:r>
        <w:rPr>
          <w:rFonts w:ascii="Verdana" w:hAnsi="Verdana"/>
          <w:b/>
          <w:bCs/>
          <w:sz w:val="20"/>
          <w:szCs w:val="20"/>
          <w:lang w:val="en-GB"/>
        </w:rPr>
        <w:t>is_fraud</w:t>
      </w:r>
      <w:r w:rsidRPr="000B1511">
        <w:rPr>
          <w:rFonts w:ascii="Verdana" w:hAnsi="Verdana"/>
          <w:sz w:val="20"/>
          <w:szCs w:val="20"/>
          <w:lang w:val="en-GB"/>
        </w:rPr>
        <w:t>: Indicator of whether the transaction is fraudulent.</w:t>
      </w:r>
      <w:r w:rsidR="00E304F8">
        <w:rPr>
          <w:rFonts w:ascii="Verdana" w:hAnsi="Verdana"/>
          <w:sz w:val="20"/>
          <w:szCs w:val="20"/>
          <w:lang w:val="en-GB"/>
        </w:rPr>
        <w:t xml:space="preserve"> </w:t>
      </w:r>
      <w:r w:rsidR="000A6BF1" w:rsidRPr="000A6BF1">
        <w:rPr>
          <w:rFonts w:ascii="Verdana" w:hAnsi="Verdana"/>
          <w:color w:val="FF0000"/>
          <w:sz w:val="20"/>
          <w:szCs w:val="20"/>
        </w:rPr>
        <w:t>Nominal Categorical</w:t>
      </w:r>
    </w:p>
    <w:p w14:paraId="7473EA06" w14:textId="370BAEFE" w:rsidR="00DA1292" w:rsidRDefault="005125A5" w:rsidP="00080C31">
      <w:pPr>
        <w:numPr>
          <w:ilvl w:val="0"/>
          <w:numId w:val="3"/>
        </w:numPr>
        <w:rPr>
          <w:rFonts w:ascii="Verdana" w:hAnsi="Verdana"/>
          <w:sz w:val="20"/>
          <w:szCs w:val="20"/>
          <w:lang w:val="en-GB"/>
        </w:rPr>
      </w:pPr>
      <w:r>
        <w:rPr>
          <w:rFonts w:ascii="Verdana" w:hAnsi="Verdana"/>
          <w:b/>
          <w:bCs/>
          <w:sz w:val="20"/>
          <w:szCs w:val="20"/>
          <w:lang w:val="en-GB"/>
        </w:rPr>
        <w:t xml:space="preserve">merch_zip: </w:t>
      </w:r>
      <w:r>
        <w:rPr>
          <w:rFonts w:ascii="Verdana" w:hAnsi="Verdana"/>
          <w:sz w:val="20"/>
          <w:szCs w:val="20"/>
          <w:lang w:val="en-GB"/>
        </w:rPr>
        <w:t>Zip code of the merchant.</w:t>
      </w:r>
      <w:r w:rsidR="00E304F8">
        <w:rPr>
          <w:rFonts w:ascii="Verdana" w:hAnsi="Verdana"/>
          <w:sz w:val="20"/>
          <w:szCs w:val="20"/>
          <w:lang w:val="en-GB"/>
        </w:rPr>
        <w:t xml:space="preserve"> </w:t>
      </w:r>
      <w:r w:rsidR="00B57544" w:rsidRPr="00B57544">
        <w:rPr>
          <w:rFonts w:ascii="Verdana" w:hAnsi="Verdana"/>
          <w:color w:val="FF0000"/>
          <w:sz w:val="20"/>
          <w:szCs w:val="20"/>
        </w:rPr>
        <w:t xml:space="preserve">Nominal </w:t>
      </w:r>
      <w:r w:rsidR="00E304F8" w:rsidRPr="00E304F8">
        <w:rPr>
          <w:rFonts w:ascii="Verdana" w:hAnsi="Verdana"/>
          <w:color w:val="FF0000"/>
          <w:sz w:val="20"/>
          <w:szCs w:val="20"/>
          <w:lang w:val="en-GB"/>
        </w:rPr>
        <w:t>Categorical</w:t>
      </w:r>
    </w:p>
    <w:p w14:paraId="26F815A6" w14:textId="77777777" w:rsidR="00DA1292" w:rsidRDefault="00DA1292" w:rsidP="00DF7C24">
      <w:pPr>
        <w:rPr>
          <w:rFonts w:ascii="Verdana" w:hAnsi="Verdana"/>
          <w:b/>
          <w:bCs/>
          <w:sz w:val="20"/>
          <w:szCs w:val="20"/>
          <w:lang w:val="en-GB"/>
        </w:rPr>
      </w:pPr>
      <w:r>
        <w:rPr>
          <w:rFonts w:ascii="Verdana" w:hAnsi="Verdana"/>
          <w:b/>
          <w:bCs/>
          <w:sz w:val="20"/>
          <w:szCs w:val="20"/>
          <w:lang w:val="en-GB"/>
        </w:rPr>
        <w:lastRenderedPageBreak/>
        <w:t>First 10 rows of the dataset</w:t>
      </w:r>
    </w:p>
    <w:tbl>
      <w:tblPr>
        <w:tblW w:w="5000" w:type="pct"/>
        <w:tblLayout w:type="fixed"/>
        <w:tblCellMar>
          <w:left w:w="70" w:type="dxa"/>
          <w:right w:w="70" w:type="dxa"/>
        </w:tblCellMar>
        <w:tblLook w:val="04A0" w:firstRow="1" w:lastRow="0" w:firstColumn="1" w:lastColumn="0" w:noHBand="0" w:noVBand="1"/>
      </w:tblPr>
      <w:tblGrid>
        <w:gridCol w:w="987"/>
        <w:gridCol w:w="1731"/>
        <w:gridCol w:w="1245"/>
        <w:gridCol w:w="2554"/>
        <w:gridCol w:w="1133"/>
        <w:gridCol w:w="645"/>
        <w:gridCol w:w="767"/>
      </w:tblGrid>
      <w:tr w:rsidR="00DA1292" w:rsidRPr="00B67CD1" w14:paraId="012BF371" w14:textId="77777777" w:rsidTr="00AF72EF">
        <w:trPr>
          <w:trHeight w:val="288"/>
        </w:trPr>
        <w:tc>
          <w:tcPr>
            <w:tcW w:w="545" w:type="pct"/>
            <w:tcBorders>
              <w:top w:val="single" w:sz="4" w:space="0" w:color="auto"/>
              <w:left w:val="single" w:sz="4" w:space="0" w:color="auto"/>
              <w:bottom w:val="single" w:sz="4" w:space="0" w:color="auto"/>
              <w:right w:val="single" w:sz="4" w:space="0" w:color="auto"/>
            </w:tcBorders>
            <w:shd w:val="clear" w:color="4F81BD" w:fill="4F81BD"/>
            <w:noWrap/>
            <w:hideMark/>
          </w:tcPr>
          <w:p w14:paraId="166350F5"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line_number</w:t>
            </w:r>
          </w:p>
        </w:tc>
        <w:tc>
          <w:tcPr>
            <w:tcW w:w="955" w:type="pct"/>
            <w:tcBorders>
              <w:top w:val="single" w:sz="4" w:space="0" w:color="auto"/>
              <w:left w:val="single" w:sz="4" w:space="0" w:color="auto"/>
              <w:bottom w:val="single" w:sz="4" w:space="0" w:color="auto"/>
              <w:right w:val="single" w:sz="4" w:space="0" w:color="auto"/>
            </w:tcBorders>
            <w:shd w:val="clear" w:color="4F81BD" w:fill="4F81BD"/>
            <w:noWrap/>
            <w:hideMark/>
          </w:tcPr>
          <w:p w14:paraId="7B257DB3"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trans_date_trans_time</w:t>
            </w:r>
          </w:p>
        </w:tc>
        <w:tc>
          <w:tcPr>
            <w:tcW w:w="687" w:type="pct"/>
            <w:tcBorders>
              <w:top w:val="single" w:sz="4" w:space="0" w:color="auto"/>
              <w:left w:val="single" w:sz="4" w:space="0" w:color="auto"/>
              <w:bottom w:val="single" w:sz="4" w:space="0" w:color="auto"/>
              <w:right w:val="single" w:sz="4" w:space="0" w:color="auto"/>
            </w:tcBorders>
            <w:shd w:val="clear" w:color="4F81BD" w:fill="4F81BD"/>
            <w:noWrap/>
            <w:hideMark/>
          </w:tcPr>
          <w:p w14:paraId="68542CCB"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cc_num</w:t>
            </w:r>
          </w:p>
        </w:tc>
        <w:tc>
          <w:tcPr>
            <w:tcW w:w="1409" w:type="pct"/>
            <w:tcBorders>
              <w:top w:val="single" w:sz="4" w:space="0" w:color="auto"/>
              <w:left w:val="single" w:sz="4" w:space="0" w:color="auto"/>
              <w:bottom w:val="single" w:sz="4" w:space="0" w:color="auto"/>
              <w:right w:val="single" w:sz="4" w:space="0" w:color="auto"/>
            </w:tcBorders>
            <w:shd w:val="clear" w:color="4F81BD" w:fill="4F81BD"/>
            <w:noWrap/>
            <w:hideMark/>
          </w:tcPr>
          <w:p w14:paraId="00474FD3"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merchant</w:t>
            </w:r>
          </w:p>
        </w:tc>
        <w:tc>
          <w:tcPr>
            <w:tcW w:w="625" w:type="pct"/>
            <w:tcBorders>
              <w:top w:val="single" w:sz="4" w:space="0" w:color="auto"/>
              <w:left w:val="single" w:sz="4" w:space="0" w:color="auto"/>
              <w:bottom w:val="single" w:sz="4" w:space="0" w:color="auto"/>
              <w:right w:val="single" w:sz="4" w:space="0" w:color="auto"/>
            </w:tcBorders>
            <w:shd w:val="clear" w:color="4F81BD" w:fill="4F81BD"/>
            <w:noWrap/>
            <w:hideMark/>
          </w:tcPr>
          <w:p w14:paraId="4ACE1097"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category</w:t>
            </w:r>
          </w:p>
        </w:tc>
        <w:tc>
          <w:tcPr>
            <w:tcW w:w="356" w:type="pct"/>
            <w:tcBorders>
              <w:top w:val="single" w:sz="4" w:space="0" w:color="auto"/>
              <w:left w:val="single" w:sz="4" w:space="0" w:color="auto"/>
              <w:bottom w:val="single" w:sz="4" w:space="0" w:color="auto"/>
              <w:right w:val="single" w:sz="4" w:space="0" w:color="auto"/>
            </w:tcBorders>
            <w:shd w:val="clear" w:color="4F81BD" w:fill="4F81BD"/>
            <w:noWrap/>
            <w:hideMark/>
          </w:tcPr>
          <w:p w14:paraId="5E5F60E0"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amt</w:t>
            </w:r>
          </w:p>
        </w:tc>
        <w:tc>
          <w:tcPr>
            <w:tcW w:w="423" w:type="pct"/>
            <w:tcBorders>
              <w:top w:val="single" w:sz="4" w:space="0" w:color="auto"/>
              <w:left w:val="single" w:sz="4" w:space="0" w:color="auto"/>
              <w:bottom w:val="single" w:sz="4" w:space="0" w:color="auto"/>
              <w:right w:val="single" w:sz="4" w:space="0" w:color="auto"/>
            </w:tcBorders>
            <w:shd w:val="clear" w:color="4F81BD" w:fill="4F81BD"/>
            <w:noWrap/>
            <w:hideMark/>
          </w:tcPr>
          <w:p w14:paraId="0C144872"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first</w:t>
            </w:r>
          </w:p>
        </w:tc>
      </w:tr>
      <w:tr w:rsidR="00DA1292" w:rsidRPr="00B67CD1" w14:paraId="007F6F2F"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0E26E81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A3142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00:42:26</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C49C27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4,51E+15</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4B58B8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fraud_Macejkovic-Lesch</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3B6C92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shopping_pos</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4FDAD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8,57</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8A9B9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Margaret</w:t>
            </w:r>
          </w:p>
        </w:tc>
      </w:tr>
      <w:tr w:rsidR="00DA1292" w:rsidRPr="00B67CD1" w14:paraId="6793A48C"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33D91F9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9CA7B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01:31:53</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3DAD2A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5,02E+11</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CCF8D6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fraud_Weber and Sons</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712E0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food_dining</w:t>
            </w:r>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FFB73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98,24</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243F0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Melissa</w:t>
            </w:r>
          </w:p>
        </w:tc>
      </w:tr>
      <w:tr w:rsidR="00DA1292" w:rsidRPr="00B67CD1" w14:paraId="29C5B9B5"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261C6BF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B67E70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02:14:41</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C161B9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4,39E+12</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2DE806"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fraud_Wiza, Schaden and Stark</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72AD21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misc_pos</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0C9D69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34,76</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A3AB88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Charles</w:t>
            </w:r>
          </w:p>
        </w:tc>
      </w:tr>
      <w:tr w:rsidR="00DA1292" w:rsidRPr="00B67CD1" w14:paraId="5A62C088"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2172241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DFE0F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03:04:28</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C7718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4,59E+18</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5B082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fraud_Hills-Olson</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E55B92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grocery_net</w:t>
            </w:r>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9AC20E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25,89</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B76DF5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Amber</w:t>
            </w:r>
          </w:p>
        </w:tc>
      </w:tr>
      <w:tr w:rsidR="00DA1292" w:rsidRPr="00B67CD1" w14:paraId="7CB1AC6A"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1980F68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37E59B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03:57:43</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44453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2,13E+14</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3209F0E"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fraud_Ruecker, Beer and Collier</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82C5E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shopping_net</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EE5B3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87,91</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2E77A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Craig</w:t>
            </w:r>
          </w:p>
        </w:tc>
      </w:tr>
      <w:tr w:rsidR="00DA1292" w:rsidRPr="00B67CD1" w14:paraId="24A4CE56"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473061C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624187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04:45:43</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CC3D4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4,51E+18</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3581D7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fraud_Rau and Sons</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6F596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grocery_pos</w:t>
            </w:r>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C602A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124,7</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60EE5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Monica</w:t>
            </w:r>
          </w:p>
        </w:tc>
      </w:tr>
      <w:tr w:rsidR="00DA1292" w:rsidRPr="00B67CD1" w14:paraId="019989BD"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618C725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40B36D0"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05:39:44</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42C72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3,03E+13</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5DE9A6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fraud_Bartoletti-Wunsch</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D6319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gas_transport</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395555"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56,65</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8B71C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Christine</w:t>
            </w:r>
          </w:p>
        </w:tc>
      </w:tr>
      <w:tr w:rsidR="00DA1292" w:rsidRPr="00B67CD1" w14:paraId="10F4DC8E"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DCE6F1" w:fill="DCE6F1"/>
            <w:noWrap/>
            <w:vAlign w:val="bottom"/>
            <w:hideMark/>
          </w:tcPr>
          <w:p w14:paraId="7A45B70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w:t>
            </w:r>
          </w:p>
        </w:tc>
        <w:tc>
          <w:tcPr>
            <w:tcW w:w="95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8C720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06:24:59</w:t>
            </w:r>
          </w:p>
        </w:tc>
        <w:tc>
          <w:tcPr>
            <w:tcW w:w="687"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00133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3,51E+15</w:t>
            </w:r>
          </w:p>
        </w:tc>
        <w:tc>
          <w:tcPr>
            <w:tcW w:w="140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FED410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fraud_Corwin-Collins</w:t>
            </w:r>
          </w:p>
        </w:tc>
        <w:tc>
          <w:tcPr>
            <w:tcW w:w="62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E4778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gas_transport</w:t>
            </w:r>
          </w:p>
        </w:tc>
        <w:tc>
          <w:tcPr>
            <w:tcW w:w="35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6CAECB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79,27</w:t>
            </w:r>
          </w:p>
        </w:tc>
        <w:tc>
          <w:tcPr>
            <w:tcW w:w="42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1E7B41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Christine</w:t>
            </w:r>
          </w:p>
        </w:tc>
      </w:tr>
      <w:tr w:rsidR="00DA1292" w:rsidRPr="00B67CD1" w14:paraId="32CD2C2F" w14:textId="77777777" w:rsidTr="00AF72EF">
        <w:trPr>
          <w:trHeight w:val="288"/>
        </w:trPr>
        <w:tc>
          <w:tcPr>
            <w:tcW w:w="545" w:type="pct"/>
            <w:tcBorders>
              <w:top w:val="single" w:sz="4" w:space="0" w:color="FFFFFF"/>
              <w:left w:val="nil"/>
              <w:bottom w:val="single" w:sz="4" w:space="0" w:color="FFFFFF"/>
              <w:right w:val="single" w:sz="4" w:space="0" w:color="FFFFFF"/>
            </w:tcBorders>
            <w:shd w:val="clear" w:color="B8CCE4" w:fill="B8CCE4"/>
            <w:noWrap/>
            <w:vAlign w:val="bottom"/>
            <w:hideMark/>
          </w:tcPr>
          <w:p w14:paraId="1CBDF34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w:t>
            </w:r>
          </w:p>
        </w:tc>
        <w:tc>
          <w:tcPr>
            <w:tcW w:w="95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E2AAD6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07:10:26</w:t>
            </w:r>
          </w:p>
        </w:tc>
        <w:tc>
          <w:tcPr>
            <w:tcW w:w="687"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4B349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4,06E+18</w:t>
            </w:r>
          </w:p>
        </w:tc>
        <w:tc>
          <w:tcPr>
            <w:tcW w:w="140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E2E4FF8" w14:textId="77777777" w:rsidR="00DA1292" w:rsidRPr="00B67CD1" w:rsidRDefault="00DA1292"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fraud_Christiansen, Goyette and Schamberger</w:t>
            </w:r>
          </w:p>
        </w:tc>
        <w:tc>
          <w:tcPr>
            <w:tcW w:w="62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BE83E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gas_transport</w:t>
            </w:r>
          </w:p>
        </w:tc>
        <w:tc>
          <w:tcPr>
            <w:tcW w:w="35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4D7389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92,76</w:t>
            </w:r>
          </w:p>
        </w:tc>
        <w:tc>
          <w:tcPr>
            <w:tcW w:w="42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A1F1F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Patricia</w:t>
            </w:r>
          </w:p>
        </w:tc>
      </w:tr>
      <w:tr w:rsidR="00DA1292" w:rsidRPr="00B67CD1" w14:paraId="4A062CC2" w14:textId="77777777" w:rsidTr="00AF72EF">
        <w:trPr>
          <w:trHeight w:val="288"/>
        </w:trPr>
        <w:tc>
          <w:tcPr>
            <w:tcW w:w="545" w:type="pct"/>
            <w:tcBorders>
              <w:top w:val="single" w:sz="4" w:space="0" w:color="FFFFFF"/>
              <w:left w:val="nil"/>
              <w:bottom w:val="nil"/>
              <w:right w:val="single" w:sz="4" w:space="0" w:color="FFFFFF"/>
            </w:tcBorders>
            <w:shd w:val="clear" w:color="DCE6F1" w:fill="DCE6F1"/>
            <w:noWrap/>
            <w:vAlign w:val="bottom"/>
            <w:hideMark/>
          </w:tcPr>
          <w:p w14:paraId="0424E69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10</w:t>
            </w:r>
          </w:p>
        </w:tc>
        <w:tc>
          <w:tcPr>
            <w:tcW w:w="955" w:type="pct"/>
            <w:tcBorders>
              <w:top w:val="single" w:sz="4" w:space="0" w:color="FFFFFF"/>
              <w:left w:val="single" w:sz="4" w:space="0" w:color="FFFFFF"/>
              <w:bottom w:val="nil"/>
              <w:right w:val="single" w:sz="4" w:space="0" w:color="FFFFFF"/>
            </w:tcBorders>
            <w:shd w:val="clear" w:color="DCE6F1" w:fill="DCE6F1"/>
            <w:noWrap/>
            <w:vAlign w:val="bottom"/>
            <w:hideMark/>
          </w:tcPr>
          <w:p w14:paraId="16AFB8D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2019-01-01 07:57:37</w:t>
            </w:r>
          </w:p>
        </w:tc>
        <w:tc>
          <w:tcPr>
            <w:tcW w:w="687" w:type="pct"/>
            <w:tcBorders>
              <w:top w:val="single" w:sz="4" w:space="0" w:color="FFFFFF"/>
              <w:left w:val="single" w:sz="4" w:space="0" w:color="FFFFFF"/>
              <w:bottom w:val="nil"/>
              <w:right w:val="single" w:sz="4" w:space="0" w:color="FFFFFF"/>
            </w:tcBorders>
            <w:shd w:val="clear" w:color="DCE6F1" w:fill="DCE6F1"/>
            <w:noWrap/>
            <w:vAlign w:val="bottom"/>
            <w:hideMark/>
          </w:tcPr>
          <w:p w14:paraId="6E53564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3,82E+13</w:t>
            </w:r>
          </w:p>
        </w:tc>
        <w:tc>
          <w:tcPr>
            <w:tcW w:w="1409" w:type="pct"/>
            <w:tcBorders>
              <w:top w:val="single" w:sz="4" w:space="0" w:color="FFFFFF"/>
              <w:left w:val="single" w:sz="4" w:space="0" w:color="FFFFFF"/>
              <w:bottom w:val="nil"/>
              <w:right w:val="single" w:sz="4" w:space="0" w:color="FFFFFF"/>
            </w:tcBorders>
            <w:shd w:val="clear" w:color="DCE6F1" w:fill="DCE6F1"/>
            <w:noWrap/>
            <w:vAlign w:val="bottom"/>
            <w:hideMark/>
          </w:tcPr>
          <w:p w14:paraId="0E223F9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fraud_Jast-McDermott</w:t>
            </w:r>
          </w:p>
        </w:tc>
        <w:tc>
          <w:tcPr>
            <w:tcW w:w="625" w:type="pct"/>
            <w:tcBorders>
              <w:top w:val="single" w:sz="4" w:space="0" w:color="FFFFFF"/>
              <w:left w:val="single" w:sz="4" w:space="0" w:color="FFFFFF"/>
              <w:bottom w:val="nil"/>
              <w:right w:val="single" w:sz="4" w:space="0" w:color="FFFFFF"/>
            </w:tcBorders>
            <w:shd w:val="clear" w:color="DCE6F1" w:fill="DCE6F1"/>
            <w:noWrap/>
            <w:vAlign w:val="bottom"/>
            <w:hideMark/>
          </w:tcPr>
          <w:p w14:paraId="52EE03C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shopping_pos</w:t>
            </w:r>
          </w:p>
        </w:tc>
        <w:tc>
          <w:tcPr>
            <w:tcW w:w="356" w:type="pct"/>
            <w:tcBorders>
              <w:top w:val="single" w:sz="4" w:space="0" w:color="FFFFFF"/>
              <w:left w:val="single" w:sz="4" w:space="0" w:color="FFFFFF"/>
              <w:bottom w:val="nil"/>
              <w:right w:val="single" w:sz="4" w:space="0" w:color="FFFFFF"/>
            </w:tcBorders>
            <w:shd w:val="clear" w:color="DCE6F1" w:fill="DCE6F1"/>
            <w:noWrap/>
            <w:vAlign w:val="bottom"/>
            <w:hideMark/>
          </w:tcPr>
          <w:p w14:paraId="1013E28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127,2</w:t>
            </w:r>
          </w:p>
        </w:tc>
        <w:tc>
          <w:tcPr>
            <w:tcW w:w="423" w:type="pct"/>
            <w:tcBorders>
              <w:top w:val="single" w:sz="4" w:space="0" w:color="FFFFFF"/>
              <w:left w:val="single" w:sz="4" w:space="0" w:color="FFFFFF"/>
              <w:bottom w:val="nil"/>
              <w:right w:val="single" w:sz="4" w:space="0" w:color="FFFFFF"/>
            </w:tcBorders>
            <w:shd w:val="clear" w:color="DCE6F1" w:fill="DCE6F1"/>
            <w:noWrap/>
            <w:vAlign w:val="bottom"/>
            <w:hideMark/>
          </w:tcPr>
          <w:p w14:paraId="65E62AD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Jesse</w:t>
            </w:r>
          </w:p>
        </w:tc>
      </w:tr>
    </w:tbl>
    <w:p w14:paraId="21B77497" w14:textId="77777777" w:rsidR="00DA1292" w:rsidRDefault="00DA1292" w:rsidP="00DA1292">
      <w:pPr>
        <w:rPr>
          <w:rFonts w:ascii="Verdana" w:hAnsi="Verdana"/>
          <w:sz w:val="20"/>
          <w:szCs w:val="20"/>
          <w:lang w:val="en-GB"/>
        </w:rPr>
      </w:pPr>
    </w:p>
    <w:tbl>
      <w:tblPr>
        <w:tblW w:w="5000" w:type="pct"/>
        <w:tblCellMar>
          <w:left w:w="70" w:type="dxa"/>
          <w:right w:w="70" w:type="dxa"/>
        </w:tblCellMar>
        <w:tblLook w:val="04A0" w:firstRow="1" w:lastRow="0" w:firstColumn="1" w:lastColumn="0" w:noHBand="0" w:noVBand="1"/>
      </w:tblPr>
      <w:tblGrid>
        <w:gridCol w:w="975"/>
        <w:gridCol w:w="524"/>
        <w:gridCol w:w="319"/>
        <w:gridCol w:w="2464"/>
        <w:gridCol w:w="1851"/>
        <w:gridCol w:w="570"/>
        <w:gridCol w:w="662"/>
        <w:gridCol w:w="817"/>
        <w:gridCol w:w="880"/>
      </w:tblGrid>
      <w:tr w:rsidR="00DA1292" w:rsidRPr="00B67CD1" w14:paraId="61C1BC06" w14:textId="77777777" w:rsidTr="00AF72EF">
        <w:trPr>
          <w:trHeight w:val="288"/>
        </w:trPr>
        <w:tc>
          <w:tcPr>
            <w:tcW w:w="526" w:type="pct"/>
            <w:tcBorders>
              <w:top w:val="single" w:sz="4" w:space="0" w:color="auto"/>
              <w:left w:val="single" w:sz="4" w:space="0" w:color="auto"/>
              <w:bottom w:val="single" w:sz="4" w:space="0" w:color="auto"/>
              <w:right w:val="single" w:sz="4" w:space="0" w:color="auto"/>
            </w:tcBorders>
            <w:shd w:val="clear" w:color="4F81BD" w:fill="4F81BD"/>
            <w:noWrap/>
            <w:hideMark/>
          </w:tcPr>
          <w:p w14:paraId="160095E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last</w:t>
            </w:r>
          </w:p>
        </w:tc>
        <w:tc>
          <w:tcPr>
            <w:tcW w:w="566" w:type="pct"/>
            <w:gridSpan w:val="2"/>
            <w:tcBorders>
              <w:top w:val="single" w:sz="4" w:space="0" w:color="auto"/>
              <w:left w:val="single" w:sz="4" w:space="0" w:color="auto"/>
              <w:bottom w:val="single" w:sz="4" w:space="0" w:color="auto"/>
              <w:right w:val="single" w:sz="4" w:space="0" w:color="auto"/>
            </w:tcBorders>
            <w:shd w:val="clear" w:color="4F81BD" w:fill="4F81BD"/>
            <w:noWrap/>
            <w:hideMark/>
          </w:tcPr>
          <w:p w14:paraId="2F849378"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gender</w:t>
            </w:r>
          </w:p>
        </w:tc>
        <w:tc>
          <w:tcPr>
            <w:tcW w:w="1327" w:type="pct"/>
            <w:tcBorders>
              <w:top w:val="single" w:sz="4" w:space="0" w:color="auto"/>
              <w:left w:val="single" w:sz="4" w:space="0" w:color="auto"/>
              <w:bottom w:val="single" w:sz="4" w:space="0" w:color="auto"/>
              <w:right w:val="single" w:sz="4" w:space="0" w:color="auto"/>
            </w:tcBorders>
            <w:shd w:val="clear" w:color="4F81BD" w:fill="4F81BD"/>
            <w:noWrap/>
            <w:hideMark/>
          </w:tcPr>
          <w:p w14:paraId="0C1A2B6D"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street</w:t>
            </w:r>
          </w:p>
        </w:tc>
        <w:tc>
          <w:tcPr>
            <w:tcW w:w="998" w:type="pct"/>
            <w:tcBorders>
              <w:top w:val="single" w:sz="4" w:space="0" w:color="auto"/>
              <w:left w:val="single" w:sz="4" w:space="0" w:color="auto"/>
              <w:bottom w:val="single" w:sz="4" w:space="0" w:color="auto"/>
              <w:right w:val="single" w:sz="4" w:space="0" w:color="auto"/>
            </w:tcBorders>
            <w:shd w:val="clear" w:color="4F81BD" w:fill="4F81BD"/>
            <w:noWrap/>
            <w:hideMark/>
          </w:tcPr>
          <w:p w14:paraId="6300BD5A"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city</w:t>
            </w:r>
          </w:p>
        </w:tc>
        <w:tc>
          <w:tcPr>
            <w:tcW w:w="308" w:type="pct"/>
            <w:tcBorders>
              <w:top w:val="single" w:sz="4" w:space="0" w:color="auto"/>
              <w:left w:val="single" w:sz="4" w:space="0" w:color="auto"/>
              <w:bottom w:val="single" w:sz="4" w:space="0" w:color="auto"/>
              <w:right w:val="single" w:sz="4" w:space="0" w:color="auto"/>
            </w:tcBorders>
            <w:shd w:val="clear" w:color="4F81BD" w:fill="4F81BD"/>
            <w:noWrap/>
            <w:hideMark/>
          </w:tcPr>
          <w:p w14:paraId="2E6D0DD9"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state</w:t>
            </w:r>
          </w:p>
        </w:tc>
        <w:tc>
          <w:tcPr>
            <w:tcW w:w="358" w:type="pct"/>
            <w:tcBorders>
              <w:top w:val="single" w:sz="4" w:space="0" w:color="auto"/>
              <w:left w:val="single" w:sz="4" w:space="0" w:color="auto"/>
              <w:bottom w:val="single" w:sz="4" w:space="0" w:color="auto"/>
              <w:right w:val="single" w:sz="4" w:space="0" w:color="auto"/>
            </w:tcBorders>
            <w:shd w:val="clear" w:color="4F81BD" w:fill="4F81BD"/>
            <w:noWrap/>
            <w:hideMark/>
          </w:tcPr>
          <w:p w14:paraId="28B903B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zip</w:t>
            </w:r>
          </w:p>
        </w:tc>
        <w:tc>
          <w:tcPr>
            <w:tcW w:w="441" w:type="pct"/>
            <w:tcBorders>
              <w:top w:val="single" w:sz="4" w:space="0" w:color="auto"/>
              <w:left w:val="single" w:sz="4" w:space="0" w:color="auto"/>
              <w:bottom w:val="single" w:sz="4" w:space="0" w:color="auto"/>
              <w:right w:val="single" w:sz="4" w:space="0" w:color="auto"/>
            </w:tcBorders>
            <w:shd w:val="clear" w:color="4F81BD" w:fill="4F81BD"/>
            <w:noWrap/>
            <w:hideMark/>
          </w:tcPr>
          <w:p w14:paraId="5CD1558E"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lat</w:t>
            </w:r>
          </w:p>
        </w:tc>
        <w:tc>
          <w:tcPr>
            <w:tcW w:w="476" w:type="pct"/>
            <w:tcBorders>
              <w:top w:val="single" w:sz="4" w:space="0" w:color="auto"/>
              <w:left w:val="single" w:sz="4" w:space="0" w:color="auto"/>
              <w:bottom w:val="single" w:sz="4" w:space="0" w:color="auto"/>
              <w:right w:val="single" w:sz="4" w:space="0" w:color="auto"/>
            </w:tcBorders>
            <w:shd w:val="clear" w:color="4F81BD" w:fill="4F81BD"/>
            <w:noWrap/>
            <w:hideMark/>
          </w:tcPr>
          <w:p w14:paraId="65CC1801" w14:textId="77777777" w:rsidR="00DA1292" w:rsidRPr="00B67CD1" w:rsidRDefault="00DA1292"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long</w:t>
            </w:r>
          </w:p>
        </w:tc>
      </w:tr>
      <w:tr w:rsidR="00DA1292" w:rsidRPr="00B67CD1" w14:paraId="1BE47A74"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0570DF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Williams</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BFAA21"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EE6EF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165 Jerry Meadows Suite 460</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32384F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Surrency</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4B10160"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GA</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8EA43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31563</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C3E412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31,6489</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B55211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-82,1982</w:t>
            </w:r>
          </w:p>
        </w:tc>
      </w:tr>
      <w:tr w:rsidR="00DA1292" w:rsidRPr="00B67CD1" w14:paraId="1418CAEA"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3A85F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Phillips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B3215B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7713A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5069 Scott Pass Apt. 654</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23993C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Meadville</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5E8312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MS</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7B1C36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39653</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A1853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31,4285</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4810139"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-90,8578</w:t>
            </w:r>
          </w:p>
        </w:tc>
      </w:tr>
      <w:tr w:rsidR="00DA1292" w:rsidRPr="00B67CD1" w14:paraId="5979AD68"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62D395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Rodriguez</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FE9421"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4858CA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240 Tracy Forges</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72CF1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Easton</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9809EEC"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KS</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5D8239"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66020</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59B146"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39,3391</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7F2D24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-95,0999</w:t>
            </w:r>
          </w:p>
        </w:tc>
      </w:tr>
      <w:tr w:rsidR="00DA1292" w:rsidRPr="00B67CD1" w14:paraId="7457DA46"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FE50C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Lewis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66E1F5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9B50AC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6296 John Keys Suite 858</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16C04CF"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Pembroke Township</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80144B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IL</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3B6710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60958</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91A20A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41,0646</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64B3F0"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-87,5917</w:t>
            </w:r>
          </w:p>
        </w:tc>
      </w:tr>
      <w:tr w:rsidR="00DA1292" w:rsidRPr="00B67CD1" w14:paraId="2E31DD88"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5D925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Franco</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C3BE1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6051D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9242 Vanessa Ramp Apt. 525</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2FBA7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Smithfield</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D11EEA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IL</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3FE610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61477</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DD1EE2"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40,4855</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DF6C00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-90,2856</w:t>
            </w:r>
          </w:p>
        </w:tc>
      </w:tr>
      <w:tr w:rsidR="00DA1292" w:rsidRPr="00B67CD1" w14:paraId="2925863B"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A0C702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Cohen</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A37D93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950AA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864 Reynolds Plains</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C6127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Uledi</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C0283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PA</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D49C67"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15484</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180F90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39,8936</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BDD702E"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-79,7856</w:t>
            </w:r>
          </w:p>
        </w:tc>
      </w:tr>
      <w:tr w:rsidR="00DA1292" w:rsidRPr="00B67CD1" w14:paraId="6985538C"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9B401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Johnson</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1F707E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F6F652"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8011 Chapman Tunnel Apt. 568</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954739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Blairsden-Graeagle</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7E4475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CA</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B91D7BC"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96103</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50DF5D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39,8127</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39C982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-120,641</w:t>
            </w:r>
          </w:p>
        </w:tc>
      </w:tr>
      <w:tr w:rsidR="00DA1292" w:rsidRPr="00B67CD1" w14:paraId="74FCED06"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AE32416"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Burns</w:t>
            </w:r>
          </w:p>
        </w:tc>
        <w:tc>
          <w:tcPr>
            <w:tcW w:w="399"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6EC2DFE"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DAD467D"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343 Hannah Parkway</w:t>
            </w:r>
          </w:p>
        </w:tc>
        <w:tc>
          <w:tcPr>
            <w:tcW w:w="99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B75DB6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Comfort</w:t>
            </w:r>
          </w:p>
        </w:tc>
        <w:tc>
          <w:tcPr>
            <w:tcW w:w="30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36E44B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WV</w:t>
            </w:r>
          </w:p>
        </w:tc>
        <w:tc>
          <w:tcPr>
            <w:tcW w:w="35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84F4C4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25049</w:t>
            </w:r>
          </w:p>
        </w:tc>
        <w:tc>
          <w:tcPr>
            <w:tcW w:w="44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52E9FFA"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38,1372</w:t>
            </w:r>
          </w:p>
        </w:tc>
        <w:tc>
          <w:tcPr>
            <w:tcW w:w="47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BC25A4"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-81,5962</w:t>
            </w:r>
          </w:p>
        </w:tc>
      </w:tr>
      <w:tr w:rsidR="00DA1292" w:rsidRPr="00B67CD1" w14:paraId="3EFBE48D" w14:textId="77777777" w:rsidTr="00AF72EF">
        <w:trPr>
          <w:trHeight w:val="288"/>
        </w:trPr>
        <w:tc>
          <w:tcPr>
            <w:tcW w:w="52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1E0754"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Mendoza</w:t>
            </w:r>
          </w:p>
        </w:tc>
        <w:tc>
          <w:tcPr>
            <w:tcW w:w="399"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90BD6A3"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w:t>
            </w:r>
          </w:p>
        </w:tc>
        <w:tc>
          <w:tcPr>
            <w:tcW w:w="1494" w:type="pct"/>
            <w:gridSpan w:val="2"/>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636231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1683 Davidson Freeway</w:t>
            </w:r>
          </w:p>
        </w:tc>
        <w:tc>
          <w:tcPr>
            <w:tcW w:w="99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5ED67E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Mendon</w:t>
            </w:r>
          </w:p>
        </w:tc>
        <w:tc>
          <w:tcPr>
            <w:tcW w:w="30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B7B905"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UT</w:t>
            </w:r>
          </w:p>
        </w:tc>
        <w:tc>
          <w:tcPr>
            <w:tcW w:w="35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641E62F"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84325</w:t>
            </w:r>
          </w:p>
        </w:tc>
        <w:tc>
          <w:tcPr>
            <w:tcW w:w="44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9286C18"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41,71</w:t>
            </w:r>
          </w:p>
        </w:tc>
        <w:tc>
          <w:tcPr>
            <w:tcW w:w="47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EC7B873"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-111,982</w:t>
            </w:r>
          </w:p>
        </w:tc>
      </w:tr>
      <w:tr w:rsidR="00DA1292" w:rsidRPr="00B67CD1" w14:paraId="2B9D854D" w14:textId="77777777" w:rsidTr="00AF72EF">
        <w:trPr>
          <w:trHeight w:val="288"/>
        </w:trPr>
        <w:tc>
          <w:tcPr>
            <w:tcW w:w="526" w:type="pct"/>
            <w:tcBorders>
              <w:top w:val="single" w:sz="4" w:space="0" w:color="FFFFFF"/>
              <w:left w:val="single" w:sz="4" w:space="0" w:color="FFFFFF"/>
              <w:bottom w:val="nil"/>
              <w:right w:val="single" w:sz="4" w:space="0" w:color="FFFFFF"/>
            </w:tcBorders>
            <w:shd w:val="clear" w:color="DCE6F1" w:fill="DCE6F1"/>
            <w:noWrap/>
            <w:vAlign w:val="bottom"/>
            <w:hideMark/>
          </w:tcPr>
          <w:p w14:paraId="607BC7B8"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Roberts</w:t>
            </w:r>
          </w:p>
        </w:tc>
        <w:tc>
          <w:tcPr>
            <w:tcW w:w="399" w:type="pct"/>
            <w:tcBorders>
              <w:top w:val="single" w:sz="4" w:space="0" w:color="FFFFFF"/>
              <w:left w:val="single" w:sz="4" w:space="0" w:color="FFFFFF"/>
              <w:bottom w:val="nil"/>
              <w:right w:val="single" w:sz="4" w:space="0" w:color="FFFFFF"/>
            </w:tcBorders>
            <w:shd w:val="clear" w:color="DCE6F1" w:fill="DCE6F1"/>
            <w:noWrap/>
            <w:vAlign w:val="bottom"/>
            <w:hideMark/>
          </w:tcPr>
          <w:p w14:paraId="07A9B729"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M</w:t>
            </w:r>
          </w:p>
        </w:tc>
        <w:tc>
          <w:tcPr>
            <w:tcW w:w="1494" w:type="pct"/>
            <w:gridSpan w:val="2"/>
            <w:tcBorders>
              <w:top w:val="single" w:sz="4" w:space="0" w:color="FFFFFF"/>
              <w:left w:val="single" w:sz="4" w:space="0" w:color="FFFFFF"/>
              <w:bottom w:val="nil"/>
              <w:right w:val="single" w:sz="4" w:space="0" w:color="FFFFFF"/>
            </w:tcBorders>
            <w:shd w:val="clear" w:color="DCE6F1" w:fill="DCE6F1"/>
            <w:noWrap/>
            <w:vAlign w:val="bottom"/>
            <w:hideMark/>
          </w:tcPr>
          <w:p w14:paraId="14E46727"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8415 Vaughn Squares Apt. 788</w:t>
            </w:r>
          </w:p>
        </w:tc>
        <w:tc>
          <w:tcPr>
            <w:tcW w:w="998" w:type="pct"/>
            <w:tcBorders>
              <w:top w:val="single" w:sz="4" w:space="0" w:color="FFFFFF"/>
              <w:left w:val="single" w:sz="4" w:space="0" w:color="FFFFFF"/>
              <w:bottom w:val="nil"/>
              <w:right w:val="single" w:sz="4" w:space="0" w:color="FFFFFF"/>
            </w:tcBorders>
            <w:shd w:val="clear" w:color="DCE6F1" w:fill="DCE6F1"/>
            <w:noWrap/>
            <w:vAlign w:val="bottom"/>
            <w:hideMark/>
          </w:tcPr>
          <w:p w14:paraId="1956130B"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Acworth</w:t>
            </w:r>
          </w:p>
        </w:tc>
        <w:tc>
          <w:tcPr>
            <w:tcW w:w="308" w:type="pct"/>
            <w:tcBorders>
              <w:top w:val="single" w:sz="4" w:space="0" w:color="FFFFFF"/>
              <w:left w:val="single" w:sz="4" w:space="0" w:color="FFFFFF"/>
              <w:bottom w:val="nil"/>
              <w:right w:val="single" w:sz="4" w:space="0" w:color="FFFFFF"/>
            </w:tcBorders>
            <w:shd w:val="clear" w:color="DCE6F1" w:fill="DCE6F1"/>
            <w:noWrap/>
            <w:vAlign w:val="bottom"/>
            <w:hideMark/>
          </w:tcPr>
          <w:p w14:paraId="1625589A" w14:textId="77777777" w:rsidR="00DA1292" w:rsidRPr="00B67CD1" w:rsidRDefault="00DA1292"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NH</w:t>
            </w:r>
          </w:p>
        </w:tc>
        <w:tc>
          <w:tcPr>
            <w:tcW w:w="358" w:type="pct"/>
            <w:tcBorders>
              <w:top w:val="single" w:sz="4" w:space="0" w:color="FFFFFF"/>
              <w:left w:val="single" w:sz="4" w:space="0" w:color="FFFFFF"/>
              <w:bottom w:val="nil"/>
              <w:right w:val="single" w:sz="4" w:space="0" w:color="FFFFFF"/>
            </w:tcBorders>
            <w:shd w:val="clear" w:color="DCE6F1" w:fill="DCE6F1"/>
            <w:noWrap/>
            <w:vAlign w:val="bottom"/>
            <w:hideMark/>
          </w:tcPr>
          <w:p w14:paraId="31C4C9FD"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3601</w:t>
            </w:r>
          </w:p>
        </w:tc>
        <w:tc>
          <w:tcPr>
            <w:tcW w:w="441" w:type="pct"/>
            <w:tcBorders>
              <w:top w:val="single" w:sz="4" w:space="0" w:color="FFFFFF"/>
              <w:left w:val="single" w:sz="4" w:space="0" w:color="FFFFFF"/>
              <w:bottom w:val="nil"/>
              <w:right w:val="single" w:sz="4" w:space="0" w:color="FFFFFF"/>
            </w:tcBorders>
            <w:shd w:val="clear" w:color="DCE6F1" w:fill="DCE6F1"/>
            <w:noWrap/>
            <w:vAlign w:val="bottom"/>
            <w:hideMark/>
          </w:tcPr>
          <w:p w14:paraId="6585B1AB"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43,196</w:t>
            </w:r>
          </w:p>
        </w:tc>
        <w:tc>
          <w:tcPr>
            <w:tcW w:w="476" w:type="pct"/>
            <w:tcBorders>
              <w:top w:val="single" w:sz="4" w:space="0" w:color="FFFFFF"/>
              <w:left w:val="single" w:sz="4" w:space="0" w:color="FFFFFF"/>
              <w:bottom w:val="nil"/>
              <w:right w:val="single" w:sz="4" w:space="0" w:color="FFFFFF"/>
            </w:tcBorders>
            <w:shd w:val="clear" w:color="DCE6F1" w:fill="DCE6F1"/>
            <w:noWrap/>
            <w:vAlign w:val="bottom"/>
            <w:hideMark/>
          </w:tcPr>
          <w:p w14:paraId="54FDE741" w14:textId="77777777" w:rsidR="00DA1292" w:rsidRPr="00B67CD1" w:rsidRDefault="00DA1292"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-72,3001</w:t>
            </w:r>
          </w:p>
        </w:tc>
      </w:tr>
    </w:tbl>
    <w:p w14:paraId="0CC08B4F" w14:textId="40E8582A" w:rsidR="000709B1" w:rsidRPr="00DA1292" w:rsidRDefault="00AE08DD" w:rsidP="00080C31">
      <w:pPr>
        <w:rPr>
          <w:rFonts w:ascii="Verdana" w:hAnsi="Verdana"/>
          <w:sz w:val="20"/>
          <w:szCs w:val="20"/>
          <w:lang w:val="en-GB"/>
        </w:rPr>
      </w:pPr>
      <w:r w:rsidRPr="00DA1292">
        <w:rPr>
          <w:rFonts w:ascii="Verdana" w:hAnsi="Verdana"/>
          <w:sz w:val="20"/>
          <w:szCs w:val="20"/>
          <w:lang w:val="en-GB"/>
        </w:rPr>
        <w:br w:type="page"/>
      </w:r>
    </w:p>
    <w:tbl>
      <w:tblPr>
        <w:tblW w:w="5000" w:type="pct"/>
        <w:tblLayout w:type="fixed"/>
        <w:tblCellMar>
          <w:left w:w="70" w:type="dxa"/>
          <w:right w:w="70" w:type="dxa"/>
        </w:tblCellMar>
        <w:tblLook w:val="04A0" w:firstRow="1" w:lastRow="0" w:firstColumn="1" w:lastColumn="0" w:noHBand="0" w:noVBand="1"/>
      </w:tblPr>
      <w:tblGrid>
        <w:gridCol w:w="704"/>
        <w:gridCol w:w="2177"/>
        <w:gridCol w:w="680"/>
        <w:gridCol w:w="2005"/>
        <w:gridCol w:w="727"/>
        <w:gridCol w:w="638"/>
        <w:gridCol w:w="732"/>
        <w:gridCol w:w="531"/>
        <w:gridCol w:w="868"/>
      </w:tblGrid>
      <w:tr w:rsidR="000709B1" w:rsidRPr="00B67CD1" w14:paraId="4EB7F280" w14:textId="77777777" w:rsidTr="00A705CA">
        <w:trPr>
          <w:trHeight w:val="288"/>
        </w:trPr>
        <w:tc>
          <w:tcPr>
            <w:tcW w:w="388" w:type="pct"/>
            <w:tcBorders>
              <w:top w:val="single" w:sz="4" w:space="0" w:color="auto"/>
              <w:left w:val="single" w:sz="4" w:space="0" w:color="auto"/>
              <w:bottom w:val="single" w:sz="4" w:space="0" w:color="auto"/>
              <w:right w:val="single" w:sz="4" w:space="0" w:color="auto"/>
            </w:tcBorders>
            <w:shd w:val="clear" w:color="4F81BD" w:fill="4F81BD"/>
            <w:noWrap/>
            <w:hideMark/>
          </w:tcPr>
          <w:p w14:paraId="62AD87E8"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lastRenderedPageBreak/>
              <w:t>city_pop</w:t>
            </w:r>
          </w:p>
        </w:tc>
        <w:tc>
          <w:tcPr>
            <w:tcW w:w="1201" w:type="pct"/>
            <w:tcBorders>
              <w:top w:val="single" w:sz="4" w:space="0" w:color="auto"/>
              <w:left w:val="single" w:sz="4" w:space="0" w:color="auto"/>
              <w:bottom w:val="single" w:sz="4" w:space="0" w:color="auto"/>
              <w:right w:val="single" w:sz="4" w:space="0" w:color="auto"/>
            </w:tcBorders>
            <w:shd w:val="clear" w:color="4F81BD" w:fill="4F81BD"/>
            <w:noWrap/>
            <w:hideMark/>
          </w:tcPr>
          <w:p w14:paraId="3643B0B0"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job</w:t>
            </w:r>
          </w:p>
        </w:tc>
        <w:tc>
          <w:tcPr>
            <w:tcW w:w="375" w:type="pct"/>
            <w:tcBorders>
              <w:top w:val="single" w:sz="4" w:space="0" w:color="auto"/>
              <w:left w:val="single" w:sz="4" w:space="0" w:color="auto"/>
              <w:bottom w:val="single" w:sz="4" w:space="0" w:color="auto"/>
              <w:right w:val="single" w:sz="4" w:space="0" w:color="auto"/>
            </w:tcBorders>
            <w:shd w:val="clear" w:color="4F81BD" w:fill="4F81BD"/>
            <w:noWrap/>
            <w:hideMark/>
          </w:tcPr>
          <w:p w14:paraId="5DDE2EDF"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dob</w:t>
            </w:r>
          </w:p>
        </w:tc>
        <w:tc>
          <w:tcPr>
            <w:tcW w:w="1106" w:type="pct"/>
            <w:tcBorders>
              <w:top w:val="single" w:sz="4" w:space="0" w:color="auto"/>
              <w:left w:val="single" w:sz="4" w:space="0" w:color="auto"/>
              <w:bottom w:val="single" w:sz="4" w:space="0" w:color="auto"/>
              <w:right w:val="single" w:sz="4" w:space="0" w:color="auto"/>
            </w:tcBorders>
            <w:shd w:val="clear" w:color="4F81BD" w:fill="4F81BD"/>
            <w:noWrap/>
            <w:hideMark/>
          </w:tcPr>
          <w:p w14:paraId="2FB9002C"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trans_num</w:t>
            </w:r>
          </w:p>
        </w:tc>
        <w:tc>
          <w:tcPr>
            <w:tcW w:w="401" w:type="pct"/>
            <w:tcBorders>
              <w:top w:val="single" w:sz="4" w:space="0" w:color="auto"/>
              <w:left w:val="single" w:sz="4" w:space="0" w:color="auto"/>
              <w:bottom w:val="single" w:sz="4" w:space="0" w:color="auto"/>
              <w:right w:val="single" w:sz="4" w:space="0" w:color="auto"/>
            </w:tcBorders>
            <w:shd w:val="clear" w:color="4F81BD" w:fill="4F81BD"/>
            <w:noWrap/>
            <w:hideMark/>
          </w:tcPr>
          <w:p w14:paraId="674865AF"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unix_time</w:t>
            </w:r>
          </w:p>
        </w:tc>
        <w:tc>
          <w:tcPr>
            <w:tcW w:w="352" w:type="pct"/>
            <w:tcBorders>
              <w:top w:val="single" w:sz="4" w:space="0" w:color="auto"/>
              <w:left w:val="single" w:sz="4" w:space="0" w:color="auto"/>
              <w:bottom w:val="single" w:sz="4" w:space="0" w:color="auto"/>
              <w:right w:val="single" w:sz="4" w:space="0" w:color="auto"/>
            </w:tcBorders>
            <w:shd w:val="clear" w:color="4F81BD" w:fill="4F81BD"/>
            <w:noWrap/>
            <w:hideMark/>
          </w:tcPr>
          <w:p w14:paraId="5F71D246"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merch_lat</w:t>
            </w:r>
          </w:p>
        </w:tc>
        <w:tc>
          <w:tcPr>
            <w:tcW w:w="404" w:type="pct"/>
            <w:tcBorders>
              <w:top w:val="single" w:sz="4" w:space="0" w:color="auto"/>
              <w:left w:val="single" w:sz="4" w:space="0" w:color="auto"/>
              <w:bottom w:val="single" w:sz="4" w:space="0" w:color="auto"/>
              <w:right w:val="single" w:sz="4" w:space="0" w:color="auto"/>
            </w:tcBorders>
            <w:shd w:val="clear" w:color="4F81BD" w:fill="4F81BD"/>
            <w:noWrap/>
            <w:hideMark/>
          </w:tcPr>
          <w:p w14:paraId="2C9CB042"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merch_long</w:t>
            </w:r>
          </w:p>
        </w:tc>
        <w:tc>
          <w:tcPr>
            <w:tcW w:w="293" w:type="pct"/>
            <w:tcBorders>
              <w:top w:val="single" w:sz="4" w:space="0" w:color="auto"/>
              <w:left w:val="single" w:sz="4" w:space="0" w:color="auto"/>
              <w:bottom w:val="single" w:sz="4" w:space="0" w:color="auto"/>
              <w:right w:val="single" w:sz="4" w:space="0" w:color="auto"/>
            </w:tcBorders>
            <w:shd w:val="clear" w:color="4F81BD" w:fill="4F81BD"/>
            <w:noWrap/>
            <w:hideMark/>
          </w:tcPr>
          <w:p w14:paraId="12228BE0"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is_fraud</w:t>
            </w:r>
          </w:p>
        </w:tc>
        <w:tc>
          <w:tcPr>
            <w:tcW w:w="479" w:type="pct"/>
            <w:tcBorders>
              <w:top w:val="single" w:sz="4" w:space="0" w:color="auto"/>
              <w:left w:val="single" w:sz="4" w:space="0" w:color="auto"/>
              <w:bottom w:val="single" w:sz="4" w:space="0" w:color="auto"/>
              <w:right w:val="single" w:sz="4" w:space="0" w:color="auto"/>
            </w:tcBorders>
            <w:shd w:val="clear" w:color="4F81BD" w:fill="4F81BD"/>
            <w:noWrap/>
            <w:hideMark/>
          </w:tcPr>
          <w:p w14:paraId="525CD72E" w14:textId="77777777" w:rsidR="000709B1" w:rsidRPr="00B67CD1" w:rsidRDefault="000709B1" w:rsidP="00AF72EF">
            <w:pPr>
              <w:spacing w:after="0" w:line="240" w:lineRule="auto"/>
              <w:jc w:val="center"/>
              <w:rPr>
                <w:rFonts w:ascii="Calibri" w:eastAsia="Times New Roman" w:hAnsi="Calibri" w:cs="Calibri"/>
                <w:b/>
                <w:bCs/>
                <w:color w:val="FFFFFF"/>
                <w:kern w:val="0"/>
                <w:lang w:eastAsia="zh-TW"/>
                <w14:ligatures w14:val="none"/>
              </w:rPr>
            </w:pPr>
            <w:r w:rsidRPr="00B67CD1">
              <w:rPr>
                <w:rFonts w:ascii="Calibri" w:eastAsia="Times New Roman" w:hAnsi="Calibri" w:cs="Calibri"/>
                <w:b/>
                <w:bCs/>
                <w:color w:val="FFFFFF"/>
                <w:kern w:val="0"/>
                <w:lang w:eastAsia="zh-TW"/>
                <w14:ligatures w14:val="none"/>
              </w:rPr>
              <w:t>merch_zipcode</w:t>
            </w:r>
          </w:p>
        </w:tc>
      </w:tr>
      <w:tr w:rsidR="000709B1" w:rsidRPr="00B67CD1" w14:paraId="37F47301"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1DEFCD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1324</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296332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Engineer, technical sales</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35F6E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1926-07-12</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4CE2B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70ed1a189a6bce479e564b120f2379d9</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A168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1325378546</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739C6E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32,023302</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E8FA69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-82,58345</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F7BF0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26697D30"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30473</w:t>
            </w:r>
          </w:p>
        </w:tc>
      </w:tr>
      <w:tr w:rsidR="000709B1" w:rsidRPr="00B67CD1" w14:paraId="0B0577DB"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7ECBBA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2799</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FE83B7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Therapist, horticultural</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B3EA58A"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1961-01-21</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D618065"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6658882e9274e3d6fc3dffa5593b8ad6</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0874D5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1325381513</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1AE508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30,906565</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55248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-90,486622</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8678A8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4739AF4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70444</w:t>
            </w:r>
          </w:p>
        </w:tc>
      </w:tr>
      <w:tr w:rsidR="000709B1" w:rsidRPr="00B67CD1" w14:paraId="2E3F519B"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D3D03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1442</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7E7CF02"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Air broker</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FD5179"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1982-05-20</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B2B6F50"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e6e3f462abfffdf22115360310622e20</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C5A408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1325384081</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D6A6D8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38,78936</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6F8E93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-95,405907</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18225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46EA86B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66047</w:t>
            </w:r>
          </w:p>
        </w:tc>
      </w:tr>
      <w:tr w:rsidR="000709B1" w:rsidRPr="00B67CD1" w14:paraId="69C73330"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E2A7E7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2135</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F41E522"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Psychotherapist, child</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E001DA6"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2004-05-08</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57E2A0B"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76c33ab500644d7795159d1a0eaa243c</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41FBF6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1325387068</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100048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40,888445</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8BB7F6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-87,409615</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C132E4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06E3BC9B"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47922</w:t>
            </w:r>
          </w:p>
        </w:tc>
      </w:tr>
      <w:tr w:rsidR="000709B1" w:rsidRPr="00B67CD1" w14:paraId="284B73A5"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03B11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631</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AACEA51"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Futures trader</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6A5D2A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1973-02-14</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2905253"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3ff25009cf03ea68e805219047373cb2</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05B31066"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1325390263</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188CF2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40,55495</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87FEA8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-89,50587</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E5605D5"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652A715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61535</w:t>
            </w:r>
          </w:p>
        </w:tc>
      </w:tr>
      <w:tr w:rsidR="000709B1" w:rsidRPr="00B67CD1" w14:paraId="6E22C0D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1A054A2"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328</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EDBC6E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Tree surgeon</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06B90D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1983-07-25</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9A190E0"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12edfc2306c9e242adccce59a838cbac</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63FE7B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1325393143</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CA971E9"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39,088298</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B83B8F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-79,538272</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775C5E0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2D8F50F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26271</w:t>
            </w:r>
          </w:p>
        </w:tc>
      </w:tr>
      <w:tr w:rsidR="000709B1" w:rsidRPr="00B67CD1" w14:paraId="747FD59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64DDF03"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1725</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4715254" w14:textId="77777777" w:rsidR="000709B1" w:rsidRPr="00B67CD1" w:rsidRDefault="000709B1" w:rsidP="00AF72EF">
            <w:pPr>
              <w:spacing w:after="0" w:line="240" w:lineRule="auto"/>
              <w:rPr>
                <w:rFonts w:ascii="Calibri" w:eastAsia="Times New Roman" w:hAnsi="Calibri" w:cs="Calibri"/>
                <w:color w:val="000000"/>
                <w:kern w:val="0"/>
                <w:lang w:val="en-US" w:eastAsia="zh-TW"/>
                <w14:ligatures w14:val="none"/>
              </w:rPr>
            </w:pPr>
            <w:r w:rsidRPr="00B67CD1">
              <w:rPr>
                <w:rFonts w:ascii="Calibri" w:eastAsia="Times New Roman" w:hAnsi="Calibri" w:cs="Calibri"/>
                <w:color w:val="000000"/>
                <w:kern w:val="0"/>
                <w:lang w:val="en-US" w:eastAsia="zh-TW"/>
                <w14:ligatures w14:val="none"/>
              </w:rPr>
              <w:t>Chartered legal executive (England and Wales)</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A702AF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1967-05-27</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C2E413E"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c198762abf80d696e56eaa0646632488</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89C1D0"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1325396384</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20DD1D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39,25212</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DC8833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-120,809112</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05F8BA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1C7CA2D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95959</w:t>
            </w:r>
          </w:p>
        </w:tc>
      </w:tr>
      <w:tr w:rsidR="000709B1" w:rsidRPr="00B67CD1" w14:paraId="05FC2B45"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732DB1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630</w:t>
            </w:r>
          </w:p>
        </w:tc>
        <w:tc>
          <w:tcPr>
            <w:tcW w:w="12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50D347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Fine artist</w:t>
            </w:r>
          </w:p>
        </w:tc>
        <w:tc>
          <w:tcPr>
            <w:tcW w:w="375"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6A28AE8"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1959-07-30</w:t>
            </w:r>
          </w:p>
        </w:tc>
        <w:tc>
          <w:tcPr>
            <w:tcW w:w="1106"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4B7994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b47ec7498c7c19de4801a850b99c433f</w:t>
            </w:r>
          </w:p>
        </w:tc>
        <w:tc>
          <w:tcPr>
            <w:tcW w:w="401"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28139ED"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1325399099</w:t>
            </w:r>
          </w:p>
        </w:tc>
        <w:tc>
          <w:tcPr>
            <w:tcW w:w="352"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29804DA"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38,686653</w:t>
            </w:r>
          </w:p>
        </w:tc>
        <w:tc>
          <w:tcPr>
            <w:tcW w:w="404"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CFEEB2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-80,803493</w:t>
            </w:r>
          </w:p>
        </w:tc>
        <w:tc>
          <w:tcPr>
            <w:tcW w:w="293" w:type="pct"/>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1A90D7D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DCE6F1" w:fill="DCE6F1"/>
            <w:noWrap/>
            <w:vAlign w:val="bottom"/>
            <w:hideMark/>
          </w:tcPr>
          <w:p w14:paraId="41B6342B"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26624</w:t>
            </w:r>
          </w:p>
        </w:tc>
      </w:tr>
      <w:tr w:rsidR="000709B1" w:rsidRPr="00B67CD1" w14:paraId="188705FD" w14:textId="77777777" w:rsidTr="00A705CA">
        <w:trPr>
          <w:trHeight w:val="288"/>
        </w:trPr>
        <w:tc>
          <w:tcPr>
            <w:tcW w:w="388"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36149AC8"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2078</w:t>
            </w:r>
          </w:p>
        </w:tc>
        <w:tc>
          <w:tcPr>
            <w:tcW w:w="12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F82C4A5"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Scientist, audiological</w:t>
            </w:r>
          </w:p>
        </w:tc>
        <w:tc>
          <w:tcPr>
            <w:tcW w:w="375"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6BECD8C"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1963-06-13</w:t>
            </w:r>
          </w:p>
        </w:tc>
        <w:tc>
          <w:tcPr>
            <w:tcW w:w="1106"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40E06B5F"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caedb2e95360b4615a85193357810e38</w:t>
            </w:r>
          </w:p>
        </w:tc>
        <w:tc>
          <w:tcPr>
            <w:tcW w:w="401"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C83EA7C"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1325401826</w:t>
            </w:r>
          </w:p>
        </w:tc>
        <w:tc>
          <w:tcPr>
            <w:tcW w:w="352"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BC7821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42,599951</w:t>
            </w:r>
          </w:p>
        </w:tc>
        <w:tc>
          <w:tcPr>
            <w:tcW w:w="404"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FD7A87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-112,758179</w:t>
            </w:r>
          </w:p>
        </w:tc>
        <w:tc>
          <w:tcPr>
            <w:tcW w:w="293" w:type="pct"/>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F66C8E6"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single" w:sz="4" w:space="0" w:color="FFFFFF"/>
              <w:right w:val="nil"/>
            </w:tcBorders>
            <w:shd w:val="clear" w:color="B8CCE4" w:fill="B8CCE4"/>
            <w:noWrap/>
            <w:vAlign w:val="bottom"/>
            <w:hideMark/>
          </w:tcPr>
          <w:p w14:paraId="5536206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83271</w:t>
            </w:r>
          </w:p>
        </w:tc>
      </w:tr>
      <w:tr w:rsidR="000709B1" w:rsidRPr="00B67CD1" w14:paraId="175ACC3F" w14:textId="77777777" w:rsidTr="00A705CA">
        <w:trPr>
          <w:trHeight w:val="288"/>
        </w:trPr>
        <w:tc>
          <w:tcPr>
            <w:tcW w:w="388" w:type="pct"/>
            <w:tcBorders>
              <w:top w:val="single" w:sz="4" w:space="0" w:color="FFFFFF"/>
              <w:left w:val="single" w:sz="4" w:space="0" w:color="FFFFFF"/>
              <w:bottom w:val="nil"/>
              <w:right w:val="single" w:sz="4" w:space="0" w:color="FFFFFF"/>
            </w:tcBorders>
            <w:shd w:val="clear" w:color="DCE6F1" w:fill="DCE6F1"/>
            <w:noWrap/>
            <w:vAlign w:val="bottom"/>
            <w:hideMark/>
          </w:tcPr>
          <w:p w14:paraId="0EFD6F3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477</w:t>
            </w:r>
          </w:p>
        </w:tc>
        <w:tc>
          <w:tcPr>
            <w:tcW w:w="1201" w:type="pct"/>
            <w:tcBorders>
              <w:top w:val="single" w:sz="4" w:space="0" w:color="FFFFFF"/>
              <w:left w:val="single" w:sz="4" w:space="0" w:color="FFFFFF"/>
              <w:bottom w:val="nil"/>
              <w:right w:val="single" w:sz="4" w:space="0" w:color="FFFFFF"/>
            </w:tcBorders>
            <w:shd w:val="clear" w:color="DCE6F1" w:fill="DCE6F1"/>
            <w:noWrap/>
            <w:vAlign w:val="bottom"/>
            <w:hideMark/>
          </w:tcPr>
          <w:p w14:paraId="2BA03C3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Naval architect</w:t>
            </w:r>
          </w:p>
        </w:tc>
        <w:tc>
          <w:tcPr>
            <w:tcW w:w="375" w:type="pct"/>
            <w:tcBorders>
              <w:top w:val="single" w:sz="4" w:space="0" w:color="FFFFFF"/>
              <w:left w:val="single" w:sz="4" w:space="0" w:color="FFFFFF"/>
              <w:bottom w:val="nil"/>
              <w:right w:val="single" w:sz="4" w:space="0" w:color="FFFFFF"/>
            </w:tcBorders>
            <w:shd w:val="clear" w:color="DCE6F1" w:fill="DCE6F1"/>
            <w:noWrap/>
            <w:vAlign w:val="bottom"/>
            <w:hideMark/>
          </w:tcPr>
          <w:p w14:paraId="3D32DC67"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1988-04-15</w:t>
            </w:r>
          </w:p>
        </w:tc>
        <w:tc>
          <w:tcPr>
            <w:tcW w:w="1106" w:type="pct"/>
            <w:tcBorders>
              <w:top w:val="single" w:sz="4" w:space="0" w:color="FFFFFF"/>
              <w:left w:val="single" w:sz="4" w:space="0" w:color="FFFFFF"/>
              <w:bottom w:val="nil"/>
              <w:right w:val="single" w:sz="4" w:space="0" w:color="FFFFFF"/>
            </w:tcBorders>
            <w:shd w:val="clear" w:color="DCE6F1" w:fill="DCE6F1"/>
            <w:noWrap/>
            <w:vAlign w:val="bottom"/>
            <w:hideMark/>
          </w:tcPr>
          <w:p w14:paraId="633E2DC3" w14:textId="77777777" w:rsidR="000709B1" w:rsidRPr="00B67CD1" w:rsidRDefault="000709B1" w:rsidP="00AF72EF">
            <w:pPr>
              <w:spacing w:after="0" w:line="240" w:lineRule="auto"/>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df2704afe7f9631383e6de2cd787eba0</w:t>
            </w:r>
          </w:p>
        </w:tc>
        <w:tc>
          <w:tcPr>
            <w:tcW w:w="401" w:type="pct"/>
            <w:tcBorders>
              <w:top w:val="single" w:sz="4" w:space="0" w:color="FFFFFF"/>
              <w:left w:val="single" w:sz="4" w:space="0" w:color="FFFFFF"/>
              <w:bottom w:val="nil"/>
              <w:right w:val="single" w:sz="4" w:space="0" w:color="FFFFFF"/>
            </w:tcBorders>
            <w:shd w:val="clear" w:color="DCE6F1" w:fill="DCE6F1"/>
            <w:noWrap/>
            <w:vAlign w:val="bottom"/>
            <w:hideMark/>
          </w:tcPr>
          <w:p w14:paraId="636E8394"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1325404657</w:t>
            </w:r>
          </w:p>
        </w:tc>
        <w:tc>
          <w:tcPr>
            <w:tcW w:w="352" w:type="pct"/>
            <w:tcBorders>
              <w:top w:val="single" w:sz="4" w:space="0" w:color="FFFFFF"/>
              <w:left w:val="single" w:sz="4" w:space="0" w:color="FFFFFF"/>
              <w:bottom w:val="nil"/>
              <w:right w:val="single" w:sz="4" w:space="0" w:color="FFFFFF"/>
            </w:tcBorders>
            <w:shd w:val="clear" w:color="DCE6F1" w:fill="DCE6F1"/>
            <w:noWrap/>
            <w:vAlign w:val="bottom"/>
            <w:hideMark/>
          </w:tcPr>
          <w:p w14:paraId="21BABAA1"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43,32428</w:t>
            </w:r>
          </w:p>
        </w:tc>
        <w:tc>
          <w:tcPr>
            <w:tcW w:w="404" w:type="pct"/>
            <w:tcBorders>
              <w:top w:val="single" w:sz="4" w:space="0" w:color="FFFFFF"/>
              <w:left w:val="single" w:sz="4" w:space="0" w:color="FFFFFF"/>
              <w:bottom w:val="nil"/>
              <w:right w:val="single" w:sz="4" w:space="0" w:color="FFFFFF"/>
            </w:tcBorders>
            <w:shd w:val="clear" w:color="DCE6F1" w:fill="DCE6F1"/>
            <w:noWrap/>
            <w:vAlign w:val="bottom"/>
            <w:hideMark/>
          </w:tcPr>
          <w:p w14:paraId="1396819E"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-73,067471</w:t>
            </w:r>
          </w:p>
        </w:tc>
        <w:tc>
          <w:tcPr>
            <w:tcW w:w="293" w:type="pct"/>
            <w:tcBorders>
              <w:top w:val="single" w:sz="4" w:space="0" w:color="FFFFFF"/>
              <w:left w:val="single" w:sz="4" w:space="0" w:color="FFFFFF"/>
              <w:bottom w:val="nil"/>
              <w:right w:val="single" w:sz="4" w:space="0" w:color="FFFFFF"/>
            </w:tcBorders>
            <w:shd w:val="clear" w:color="DCE6F1" w:fill="DCE6F1"/>
            <w:noWrap/>
            <w:vAlign w:val="bottom"/>
            <w:hideMark/>
          </w:tcPr>
          <w:p w14:paraId="0FF736AF"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0</w:t>
            </w:r>
          </w:p>
        </w:tc>
        <w:tc>
          <w:tcPr>
            <w:tcW w:w="479" w:type="pct"/>
            <w:tcBorders>
              <w:top w:val="single" w:sz="4" w:space="0" w:color="FFFFFF"/>
              <w:left w:val="single" w:sz="4" w:space="0" w:color="FFFFFF"/>
              <w:bottom w:val="nil"/>
              <w:right w:val="nil"/>
            </w:tcBorders>
            <w:shd w:val="clear" w:color="DCE6F1" w:fill="DCE6F1"/>
            <w:noWrap/>
            <w:vAlign w:val="bottom"/>
            <w:hideMark/>
          </w:tcPr>
          <w:p w14:paraId="19F99877" w14:textId="77777777" w:rsidR="000709B1" w:rsidRPr="00B67CD1" w:rsidRDefault="000709B1" w:rsidP="00AF72EF">
            <w:pPr>
              <w:spacing w:after="0" w:line="240" w:lineRule="auto"/>
              <w:jc w:val="right"/>
              <w:rPr>
                <w:rFonts w:ascii="Calibri" w:eastAsia="Times New Roman" w:hAnsi="Calibri" w:cs="Calibri"/>
                <w:color w:val="000000"/>
                <w:kern w:val="0"/>
                <w:lang w:eastAsia="zh-TW"/>
                <w14:ligatures w14:val="none"/>
              </w:rPr>
            </w:pPr>
            <w:r w:rsidRPr="00B67CD1">
              <w:rPr>
                <w:rFonts w:ascii="Calibri" w:eastAsia="Times New Roman" w:hAnsi="Calibri" w:cs="Calibri"/>
                <w:color w:val="000000"/>
                <w:kern w:val="0"/>
                <w:lang w:eastAsia="zh-TW"/>
                <w14:ligatures w14:val="none"/>
              </w:rPr>
              <w:t>5739</w:t>
            </w:r>
          </w:p>
        </w:tc>
      </w:tr>
    </w:tbl>
    <w:p w14:paraId="3506AAA1" w14:textId="77777777" w:rsidR="00814200" w:rsidRDefault="00814200" w:rsidP="000B1511">
      <w:pPr>
        <w:rPr>
          <w:rFonts w:ascii="Verdana" w:hAnsi="Verdana"/>
          <w:b/>
          <w:bCs/>
          <w:sz w:val="20"/>
          <w:szCs w:val="20"/>
          <w:lang w:val="en-GB"/>
        </w:rPr>
      </w:pPr>
    </w:p>
    <w:p w14:paraId="69ECAE6F" w14:textId="0C4822A2" w:rsidR="00DF7C24" w:rsidRDefault="00DF7C24" w:rsidP="00DF7C24">
      <w:pPr>
        <w:pStyle w:val="Bijschrift"/>
        <w:rPr>
          <w:lang w:val="en-GB"/>
        </w:rPr>
      </w:pPr>
      <w:r>
        <w:rPr>
          <w:lang w:val="en-GB"/>
        </w:rPr>
        <w:t>Table</w:t>
      </w:r>
      <w:r w:rsidRPr="003540E3">
        <w:rPr>
          <w:lang w:val="en-GB"/>
        </w:rPr>
        <w:t xml:space="preserve"> </w:t>
      </w:r>
      <w:r>
        <w:fldChar w:fldCharType="begin"/>
      </w:r>
      <w:r w:rsidRPr="003540E3">
        <w:rPr>
          <w:lang w:val="en-GB"/>
        </w:rPr>
        <w:instrText xml:space="preserve"> SEQ Figure \* ARABIC </w:instrText>
      </w:r>
      <w:r>
        <w:fldChar w:fldCharType="separate"/>
      </w:r>
      <w:r>
        <w:rPr>
          <w:noProof/>
          <w:lang w:val="en-GB"/>
        </w:rPr>
        <w:t>1</w:t>
      </w:r>
      <w:r>
        <w:fldChar w:fldCharType="end"/>
      </w:r>
      <w:r w:rsidRPr="003540E3">
        <w:rPr>
          <w:lang w:val="en-GB"/>
        </w:rPr>
        <w:t xml:space="preserve">: </w:t>
      </w:r>
      <w:r>
        <w:rPr>
          <w:lang w:val="en-GB"/>
        </w:rPr>
        <w:t>First 10 rows of my dataset.</w:t>
      </w:r>
    </w:p>
    <w:p w14:paraId="025DF781" w14:textId="77777777" w:rsidR="00DF7C24" w:rsidRDefault="00DF7C24" w:rsidP="000B1511">
      <w:pPr>
        <w:rPr>
          <w:rFonts w:ascii="Verdana" w:hAnsi="Verdana"/>
          <w:b/>
          <w:bCs/>
          <w:sz w:val="20"/>
          <w:szCs w:val="20"/>
          <w:lang w:val="en-GB"/>
        </w:rPr>
      </w:pPr>
    </w:p>
    <w:p w14:paraId="5D3D57BE" w14:textId="170607BA" w:rsidR="00175C6F" w:rsidRDefault="00175C6F">
      <w:pPr>
        <w:rPr>
          <w:rFonts w:ascii="Verdana" w:hAnsi="Verdana"/>
          <w:b/>
          <w:bCs/>
          <w:sz w:val="20"/>
          <w:szCs w:val="20"/>
          <w:lang w:val="en-GB"/>
        </w:rPr>
      </w:pPr>
    </w:p>
    <w:p w14:paraId="34236AB6" w14:textId="77777777" w:rsidR="0086240A" w:rsidRDefault="0086240A">
      <w:pPr>
        <w:rPr>
          <w:rFonts w:ascii="Verdana" w:hAnsi="Verdana"/>
          <w:b/>
          <w:bCs/>
          <w:sz w:val="20"/>
          <w:szCs w:val="20"/>
          <w:lang w:val="en-GB"/>
        </w:rPr>
      </w:pPr>
    </w:p>
    <w:p w14:paraId="492EFDEC" w14:textId="77777777" w:rsidR="00B01A87" w:rsidRDefault="00B01A87">
      <w:pPr>
        <w:rPr>
          <w:rFonts w:ascii="Verdana" w:hAnsi="Verdana"/>
          <w:sz w:val="20"/>
          <w:szCs w:val="20"/>
          <w:lang w:val="en-GB"/>
        </w:rPr>
      </w:pPr>
      <w:r>
        <w:rPr>
          <w:rFonts w:ascii="Verdana" w:hAnsi="Verdana"/>
          <w:sz w:val="20"/>
          <w:szCs w:val="20"/>
          <w:lang w:val="en-GB"/>
        </w:rPr>
        <w:br w:type="page"/>
      </w:r>
    </w:p>
    <w:p w14:paraId="1FC9D1CB" w14:textId="1A0FFDBD" w:rsidR="003540E3" w:rsidRDefault="00B01A87" w:rsidP="00B01A87">
      <w:pPr>
        <w:pStyle w:val="Ondertitel"/>
        <w:rPr>
          <w:lang w:val="en-GB"/>
        </w:rPr>
      </w:pPr>
      <w:r>
        <w:rPr>
          <w:lang w:val="en-GB"/>
        </w:rPr>
        <w:lastRenderedPageBreak/>
        <w:t>Target/application</w:t>
      </w:r>
    </w:p>
    <w:p w14:paraId="37DBBAF0" w14:textId="49889D32" w:rsidR="00B27738" w:rsidRDefault="00B27738" w:rsidP="00A57B5A">
      <w:pPr>
        <w:rPr>
          <w:lang w:val="en-GB"/>
        </w:rPr>
      </w:pPr>
      <w:r>
        <w:rPr>
          <w:b/>
          <w:bCs/>
          <w:lang w:val="en-GB"/>
        </w:rPr>
        <w:t>Application 1:</w:t>
      </w:r>
      <w:r>
        <w:rPr>
          <w:b/>
          <w:bCs/>
          <w:lang w:val="en-GB"/>
        </w:rPr>
        <w:br/>
      </w:r>
      <w:r w:rsidR="00A57B5A">
        <w:rPr>
          <w:lang w:val="en-GB"/>
        </w:rPr>
        <w:t>This dataset is interesting for a couple of reasons</w:t>
      </w:r>
      <w:r w:rsidR="0003294F">
        <w:rPr>
          <w:lang w:val="en-GB"/>
        </w:rPr>
        <w:t xml:space="preserve">. </w:t>
      </w:r>
      <w:r w:rsidR="00C10D10" w:rsidRPr="00C10D10">
        <w:rPr>
          <w:lang w:val="en-GB"/>
        </w:rPr>
        <w:t>First, it contains a large amount of cardholder data, which allows us to analyse purchasing patterns</w:t>
      </w:r>
      <w:r w:rsidR="00C10D10">
        <w:rPr>
          <w:lang w:val="en-GB"/>
        </w:rPr>
        <w:t>.</w:t>
      </w:r>
      <w:r w:rsidR="00E64701">
        <w:rPr>
          <w:lang w:val="en-GB"/>
        </w:rPr>
        <w:t xml:space="preserve"> We can determine valuable information about consumer behaviour by looking at who and where money is spend.</w:t>
      </w:r>
      <w:r w:rsidR="00BB3C26">
        <w:rPr>
          <w:lang w:val="en-GB"/>
        </w:rPr>
        <w:br/>
      </w:r>
      <w:r w:rsidR="00BB3C26" w:rsidRPr="00BB3C26">
        <w:rPr>
          <w:lang w:val="en-GB"/>
        </w:rPr>
        <w:sym w:font="Wingdings" w:char="F0E0"/>
      </w:r>
      <w:r w:rsidR="00BB3C26">
        <w:rPr>
          <w:lang w:val="en-GB"/>
        </w:rPr>
        <w:t xml:space="preserve"> I assume that people from bigger populated cities have a bigger spending pattern then people in smaller cities.</w:t>
      </w:r>
    </w:p>
    <w:p w14:paraId="35F8DBB8" w14:textId="77777777" w:rsidR="00B27738" w:rsidRDefault="00B27738" w:rsidP="00A57B5A">
      <w:pPr>
        <w:rPr>
          <w:lang w:val="en-GB"/>
        </w:rPr>
      </w:pPr>
    </w:p>
    <w:p w14:paraId="155C6D84" w14:textId="3ED537D1" w:rsidR="008A2C28" w:rsidRDefault="00B27738" w:rsidP="00A57B5A">
      <w:pPr>
        <w:rPr>
          <w:lang w:val="en-GB"/>
        </w:rPr>
      </w:pPr>
      <w:r>
        <w:rPr>
          <w:b/>
          <w:bCs/>
          <w:lang w:val="en-GB"/>
        </w:rPr>
        <w:t xml:space="preserve">Application </w:t>
      </w:r>
      <w:r>
        <w:rPr>
          <w:b/>
          <w:bCs/>
          <w:lang w:val="en-GB"/>
        </w:rPr>
        <w:t>2</w:t>
      </w:r>
      <w:r>
        <w:rPr>
          <w:b/>
          <w:bCs/>
          <w:lang w:val="en-GB"/>
        </w:rPr>
        <w:t>:</w:t>
      </w:r>
      <w:r>
        <w:rPr>
          <w:b/>
          <w:bCs/>
          <w:lang w:val="en-GB"/>
        </w:rPr>
        <w:br/>
      </w:r>
      <w:r w:rsidR="008A2C28">
        <w:rPr>
          <w:lang w:val="en-GB"/>
        </w:rPr>
        <w:t xml:space="preserve">There is also data about the </w:t>
      </w:r>
      <w:r w:rsidR="003A0ABC">
        <w:rPr>
          <w:lang w:val="en-GB"/>
        </w:rPr>
        <w:t xml:space="preserve">product/service </w:t>
      </w:r>
      <w:r w:rsidR="00BE76ED">
        <w:rPr>
          <w:lang w:val="en-GB"/>
        </w:rPr>
        <w:t>being purchased</w:t>
      </w:r>
      <w:r w:rsidR="003A0ABC">
        <w:rPr>
          <w:lang w:val="en-GB"/>
        </w:rPr>
        <w:t xml:space="preserve">. This can us help determine, when a specific category of products is bought the most and </w:t>
      </w:r>
      <w:r w:rsidR="00623E35">
        <w:rPr>
          <w:lang w:val="en-GB"/>
        </w:rPr>
        <w:t xml:space="preserve">by who. </w:t>
      </w:r>
      <w:r w:rsidR="002358C1">
        <w:rPr>
          <w:lang w:val="en-GB"/>
        </w:rPr>
        <w:t>Understanding and analysing this data</w:t>
      </w:r>
      <w:r w:rsidR="00623E35">
        <w:rPr>
          <w:lang w:val="en-GB"/>
        </w:rPr>
        <w:t xml:space="preserve"> can help us with targeted advertisement.</w:t>
      </w:r>
      <w:r w:rsidR="00216EC0">
        <w:rPr>
          <w:lang w:val="en-GB"/>
        </w:rPr>
        <w:br/>
      </w:r>
      <w:r w:rsidR="002172E2" w:rsidRPr="002172E2">
        <w:rPr>
          <w:lang w:val="en-GB"/>
        </w:rPr>
        <w:sym w:font="Wingdings" w:char="F0E0"/>
      </w:r>
      <w:r w:rsidR="002172E2">
        <w:rPr>
          <w:lang w:val="en-GB"/>
        </w:rPr>
        <w:t xml:space="preserve"> I assume that in the summer vacation there are more experience based </w:t>
      </w:r>
      <w:r>
        <w:rPr>
          <w:lang w:val="en-GB"/>
        </w:rPr>
        <w:t xml:space="preserve">(services) </w:t>
      </w:r>
      <w:r w:rsidR="002172E2">
        <w:rPr>
          <w:lang w:val="en-GB"/>
        </w:rPr>
        <w:t xml:space="preserve">spendings and in the winter (holiday season) more </w:t>
      </w:r>
      <w:r w:rsidR="00DA00D1">
        <w:rPr>
          <w:lang w:val="en-GB"/>
        </w:rPr>
        <w:t>items</w:t>
      </w:r>
      <w:r>
        <w:rPr>
          <w:lang w:val="en-GB"/>
        </w:rPr>
        <w:t xml:space="preserve"> (goods)</w:t>
      </w:r>
      <w:r w:rsidR="00DA00D1">
        <w:rPr>
          <w:lang w:val="en-GB"/>
        </w:rPr>
        <w:t>.</w:t>
      </w:r>
    </w:p>
    <w:p w14:paraId="75115B5A" w14:textId="77777777" w:rsidR="00B27738" w:rsidRDefault="00B27738" w:rsidP="00A57B5A">
      <w:pPr>
        <w:rPr>
          <w:lang w:val="en-GB"/>
        </w:rPr>
      </w:pPr>
    </w:p>
    <w:p w14:paraId="164DEDBC" w14:textId="1708F9B7" w:rsidR="00B01A87" w:rsidRPr="00B27738" w:rsidRDefault="00B27738" w:rsidP="00B01A87">
      <w:pPr>
        <w:rPr>
          <w:b/>
          <w:bCs/>
          <w:lang w:val="en-GB"/>
        </w:rPr>
      </w:pPr>
      <w:r>
        <w:rPr>
          <w:b/>
          <w:bCs/>
          <w:lang w:val="en-GB"/>
        </w:rPr>
        <w:t xml:space="preserve">Application </w:t>
      </w:r>
      <w:r>
        <w:rPr>
          <w:b/>
          <w:bCs/>
          <w:lang w:val="en-GB"/>
        </w:rPr>
        <w:t>3</w:t>
      </w:r>
      <w:r>
        <w:rPr>
          <w:b/>
          <w:bCs/>
          <w:lang w:val="en-GB"/>
        </w:rPr>
        <w:t>:</w:t>
      </w:r>
      <w:r>
        <w:rPr>
          <w:b/>
          <w:bCs/>
          <w:lang w:val="en-GB"/>
        </w:rPr>
        <w:br/>
      </w:r>
      <w:r w:rsidR="00016E7B" w:rsidRPr="00016E7B">
        <w:rPr>
          <w:lang w:val="en-GB"/>
        </w:rPr>
        <w:t xml:space="preserve">Another key </w:t>
      </w:r>
      <w:r w:rsidR="00016E7B">
        <w:rPr>
          <w:lang w:val="en-GB"/>
        </w:rPr>
        <w:t>data point is the data point about fraud.</w:t>
      </w:r>
      <w:r w:rsidR="00016E7B" w:rsidRPr="00016E7B">
        <w:rPr>
          <w:lang w:val="en-GB"/>
        </w:rPr>
        <w:t xml:space="preserve"> By </w:t>
      </w:r>
      <w:r w:rsidR="00016E7B">
        <w:rPr>
          <w:lang w:val="en-GB"/>
        </w:rPr>
        <w:t>using</w:t>
      </w:r>
      <w:r w:rsidR="00016E7B" w:rsidRPr="00016E7B">
        <w:rPr>
          <w:lang w:val="en-GB"/>
        </w:rPr>
        <w:t xml:space="preserve"> machine learning or </w:t>
      </w:r>
      <w:r w:rsidR="00016E7B">
        <w:rPr>
          <w:lang w:val="en-GB"/>
        </w:rPr>
        <w:t>other data analysing techniques</w:t>
      </w:r>
      <w:r w:rsidR="00016E7B" w:rsidRPr="00016E7B">
        <w:rPr>
          <w:lang w:val="en-GB"/>
        </w:rPr>
        <w:t xml:space="preserve"> we c</w:t>
      </w:r>
      <w:r w:rsidR="00016E7B">
        <w:rPr>
          <w:lang w:val="en-GB"/>
        </w:rPr>
        <w:t>ould possibly find</w:t>
      </w:r>
      <w:r w:rsidR="00016E7B" w:rsidRPr="00016E7B">
        <w:rPr>
          <w:lang w:val="en-GB"/>
        </w:rPr>
        <w:t xml:space="preserve"> fraudulent transactions. </w:t>
      </w:r>
      <w:r w:rsidR="00016E7B">
        <w:rPr>
          <w:lang w:val="en-GB"/>
        </w:rPr>
        <w:t>This could help people that will otherwise lose money by this transactions.</w:t>
      </w:r>
      <w:r w:rsidR="00DA00D1">
        <w:rPr>
          <w:lang w:val="en-GB"/>
        </w:rPr>
        <w:br/>
      </w:r>
      <w:r w:rsidR="00DA00D1" w:rsidRPr="00DA00D1">
        <w:rPr>
          <w:lang w:val="en-GB"/>
        </w:rPr>
        <w:sym w:font="Wingdings" w:char="F0E0"/>
      </w:r>
      <w:r w:rsidR="00DA00D1">
        <w:rPr>
          <w:lang w:val="en-GB"/>
        </w:rPr>
        <w:t xml:space="preserve"> I hope to find a clear feature in the data that can help me </w:t>
      </w:r>
      <w:r w:rsidR="00797BEC">
        <w:rPr>
          <w:lang w:val="en-GB"/>
        </w:rPr>
        <w:t>categorize a transaction into fraudulent transactions or honest transactions.</w:t>
      </w:r>
    </w:p>
    <w:p w14:paraId="66B9E382" w14:textId="05D5B743" w:rsidR="008E48C6" w:rsidRDefault="008E48C6">
      <w:pPr>
        <w:rPr>
          <w:lang w:val="en-GB"/>
        </w:rPr>
      </w:pPr>
      <w:r>
        <w:rPr>
          <w:lang w:val="en-GB"/>
        </w:rPr>
        <w:br w:type="page"/>
      </w:r>
    </w:p>
    <w:p w14:paraId="72E43D89" w14:textId="7EDD16CB" w:rsidR="008E48C6" w:rsidRDefault="008E48C6" w:rsidP="008E48C6">
      <w:pPr>
        <w:pStyle w:val="Ondertitel"/>
        <w:rPr>
          <w:lang w:val="en-GB"/>
        </w:rPr>
      </w:pPr>
      <w:r>
        <w:rPr>
          <w:lang w:val="en-GB"/>
        </w:rPr>
        <w:lastRenderedPageBreak/>
        <w:t>Data preprocessing</w:t>
      </w:r>
    </w:p>
    <w:p w14:paraId="2879FA60" w14:textId="30619DE3" w:rsidR="008E48C6" w:rsidRDefault="00BC34D2" w:rsidP="008E48C6">
      <w:pPr>
        <w:rPr>
          <w:lang w:val="en-GB"/>
        </w:rPr>
      </w:pPr>
      <w:r>
        <w:rPr>
          <w:lang w:val="en-GB"/>
        </w:rPr>
        <w:t>First I check if there is any data missing in my dataset.</w:t>
      </w:r>
    </w:p>
    <w:p w14:paraId="1FD17652" w14:textId="1018139C" w:rsidR="00BC34D2" w:rsidRDefault="00BC34D2" w:rsidP="008E48C6">
      <w:pPr>
        <w:rPr>
          <w:lang w:val="en-GB"/>
        </w:rPr>
      </w:pPr>
      <w:r w:rsidRPr="00BC34D2">
        <w:rPr>
          <w:noProof/>
          <w:lang w:val="en-GB"/>
        </w:rPr>
        <w:drawing>
          <wp:inline distT="0" distB="0" distL="0" distR="0" wp14:anchorId="06B50B43" wp14:editId="3B01DA68">
            <wp:extent cx="4091940" cy="1710458"/>
            <wp:effectExtent l="0" t="0" r="3810" b="4445"/>
            <wp:docPr id="1967563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63947" name=""/>
                    <pic:cNvPicPr/>
                  </pic:nvPicPr>
                  <pic:blipFill rotWithShape="1">
                    <a:blip r:embed="rId11"/>
                    <a:srcRect l="9128" t="28026" r="8598" b="16348"/>
                    <a:stretch/>
                  </pic:blipFill>
                  <pic:spPr bwMode="auto">
                    <a:xfrm>
                      <a:off x="0" y="0"/>
                      <a:ext cx="4108800" cy="1717506"/>
                    </a:xfrm>
                    <a:prstGeom prst="rect">
                      <a:avLst/>
                    </a:prstGeom>
                    <a:ln>
                      <a:noFill/>
                    </a:ln>
                    <a:extLst>
                      <a:ext uri="{53640926-AAD7-44D8-BBD7-CCE9431645EC}">
                        <a14:shadowObscured xmlns:a14="http://schemas.microsoft.com/office/drawing/2010/main"/>
                      </a:ext>
                    </a:extLst>
                  </pic:spPr>
                </pic:pic>
              </a:graphicData>
            </a:graphic>
          </wp:inline>
        </w:drawing>
      </w:r>
    </w:p>
    <w:p w14:paraId="1AF544AE" w14:textId="66D3A566" w:rsidR="0091791B" w:rsidRDefault="0091791B" w:rsidP="0091791B">
      <w:pPr>
        <w:pStyle w:val="Bijschrift"/>
        <w:rPr>
          <w:lang w:val="en-GB"/>
        </w:rPr>
      </w:pPr>
      <w:r w:rsidRPr="003540E3">
        <w:rPr>
          <w:lang w:val="en-GB"/>
        </w:rPr>
        <w:t xml:space="preserve">Figure </w:t>
      </w:r>
      <w:r w:rsidRPr="0091791B">
        <w:rPr>
          <w:lang w:val="en-US"/>
        </w:rPr>
        <w:t>2</w:t>
      </w:r>
      <w:r w:rsidRPr="003540E3">
        <w:rPr>
          <w:lang w:val="en-GB"/>
        </w:rPr>
        <w:t xml:space="preserve">: </w:t>
      </w:r>
      <w:r>
        <w:rPr>
          <w:lang w:val="en-GB"/>
        </w:rPr>
        <w:t>Code to check if there is any data missing.</w:t>
      </w:r>
    </w:p>
    <w:p w14:paraId="108770B5" w14:textId="322AC314" w:rsidR="00BC34D2" w:rsidRDefault="00BC34D2" w:rsidP="008E48C6">
      <w:pPr>
        <w:rPr>
          <w:lang w:val="en-GB"/>
        </w:rPr>
      </w:pPr>
      <w:r>
        <w:rPr>
          <w:lang w:val="en-GB"/>
        </w:rPr>
        <w:t xml:space="preserve">After running this code I found out that the </w:t>
      </w:r>
      <w:r w:rsidR="008A3AA1">
        <w:rPr>
          <w:lang w:val="en-GB"/>
        </w:rPr>
        <w:t>“</w:t>
      </w:r>
      <w:r w:rsidR="00913197">
        <w:rPr>
          <w:lang w:val="en-GB"/>
        </w:rPr>
        <w:t>merch_zipcode</w:t>
      </w:r>
      <w:r w:rsidR="008A3AA1">
        <w:rPr>
          <w:lang w:val="en-GB"/>
        </w:rPr>
        <w:t>”</w:t>
      </w:r>
      <w:r w:rsidR="00913197">
        <w:rPr>
          <w:lang w:val="en-GB"/>
        </w:rPr>
        <w:t xml:space="preserve"> feature has 2302 rows that are not filled in. </w:t>
      </w:r>
      <w:r w:rsidR="004F2772">
        <w:rPr>
          <w:lang w:val="en-GB"/>
        </w:rPr>
        <w:t xml:space="preserve">Because we also have the city </w:t>
      </w:r>
      <w:r w:rsidR="00B667C9">
        <w:rPr>
          <w:lang w:val="en-GB"/>
        </w:rPr>
        <w:t xml:space="preserve">that the product is bought in the postal code is not that important for our analysis. I will discard the </w:t>
      </w:r>
      <w:r w:rsidR="008A3AA1">
        <w:rPr>
          <w:lang w:val="en-GB"/>
        </w:rPr>
        <w:t>“</w:t>
      </w:r>
      <w:r w:rsidR="00B667C9">
        <w:rPr>
          <w:lang w:val="en-GB"/>
        </w:rPr>
        <w:t>merch_zipcode</w:t>
      </w:r>
      <w:r w:rsidR="008A3AA1">
        <w:rPr>
          <w:lang w:val="en-GB"/>
        </w:rPr>
        <w:t>”</w:t>
      </w:r>
      <w:r w:rsidR="00B667C9">
        <w:rPr>
          <w:lang w:val="en-GB"/>
        </w:rPr>
        <w:t xml:space="preserve"> column entirely.</w:t>
      </w:r>
    </w:p>
    <w:p w14:paraId="132D98C9" w14:textId="1CEECDB0" w:rsidR="001C509C" w:rsidRDefault="001C509C" w:rsidP="008E48C6">
      <w:pPr>
        <w:rPr>
          <w:lang w:val="en-GB"/>
        </w:rPr>
      </w:pPr>
      <w:r>
        <w:rPr>
          <w:lang w:val="en-GB"/>
        </w:rPr>
        <w:t xml:space="preserve">Now I will clean up my data, </w:t>
      </w:r>
      <w:r w:rsidR="00D667AE">
        <w:rPr>
          <w:lang w:val="en-GB"/>
        </w:rPr>
        <w:t xml:space="preserve"> </w:t>
      </w:r>
      <w:r>
        <w:rPr>
          <w:lang w:val="en-GB"/>
        </w:rPr>
        <w:t>some columns are not necessary to keep for our analytics, so we will discard this columns. The columns I will drop are:</w:t>
      </w:r>
    </w:p>
    <w:p w14:paraId="2F5CC022" w14:textId="1DA11B44" w:rsidR="001C509C" w:rsidRDefault="00CD3902" w:rsidP="001C509C">
      <w:pPr>
        <w:pStyle w:val="Lijstalinea"/>
        <w:numPr>
          <w:ilvl w:val="0"/>
          <w:numId w:val="5"/>
        </w:numPr>
        <w:rPr>
          <w:lang w:val="en-GB"/>
        </w:rPr>
      </w:pPr>
      <w:r>
        <w:rPr>
          <w:lang w:val="en-GB"/>
        </w:rPr>
        <w:t>first -&gt; I want my data to make general conclusions about groups of people, so we don’t need specific names of people. This will</w:t>
      </w:r>
      <w:r w:rsidR="00C101F7">
        <w:rPr>
          <w:lang w:val="en-GB"/>
        </w:rPr>
        <w:t xml:space="preserve"> also make our data more anonymous.</w:t>
      </w:r>
    </w:p>
    <w:p w14:paraId="325ED53D" w14:textId="426BA2E3" w:rsidR="00C101F7" w:rsidRDefault="00C101F7" w:rsidP="001C509C">
      <w:pPr>
        <w:pStyle w:val="Lijstalinea"/>
        <w:numPr>
          <w:ilvl w:val="0"/>
          <w:numId w:val="5"/>
        </w:numPr>
        <w:rPr>
          <w:lang w:val="en-GB"/>
        </w:rPr>
      </w:pPr>
      <w:r>
        <w:rPr>
          <w:lang w:val="en-GB"/>
        </w:rPr>
        <w:t xml:space="preserve">last </w:t>
      </w:r>
    </w:p>
    <w:p w14:paraId="0151AA29" w14:textId="3C7163C0" w:rsidR="00E408FB" w:rsidRDefault="00E408FB" w:rsidP="001C509C">
      <w:pPr>
        <w:pStyle w:val="Lijstalinea"/>
        <w:numPr>
          <w:ilvl w:val="0"/>
          <w:numId w:val="5"/>
        </w:numPr>
        <w:rPr>
          <w:lang w:val="en-GB"/>
        </w:rPr>
      </w:pPr>
      <w:r>
        <w:rPr>
          <w:lang w:val="en-GB"/>
        </w:rPr>
        <w:t>cc_num</w:t>
      </w:r>
    </w:p>
    <w:p w14:paraId="68371A45" w14:textId="7ADB3DF8" w:rsidR="00C101F7" w:rsidRDefault="002204AF" w:rsidP="001C509C">
      <w:pPr>
        <w:pStyle w:val="Lijstalinea"/>
        <w:numPr>
          <w:ilvl w:val="0"/>
          <w:numId w:val="5"/>
        </w:numPr>
        <w:rPr>
          <w:lang w:val="en-GB"/>
        </w:rPr>
      </w:pPr>
      <w:r>
        <w:rPr>
          <w:lang w:val="en-GB"/>
        </w:rPr>
        <w:t>street -&gt; I want to look at the city/state where people buy their products, I am not interested in the specific street.</w:t>
      </w:r>
    </w:p>
    <w:p w14:paraId="44AAD17E" w14:textId="197E82B9" w:rsidR="002204AF" w:rsidRDefault="00500E84" w:rsidP="001C509C">
      <w:pPr>
        <w:pStyle w:val="Lijstalinea"/>
        <w:numPr>
          <w:ilvl w:val="0"/>
          <w:numId w:val="5"/>
        </w:numPr>
        <w:rPr>
          <w:lang w:val="en-GB"/>
        </w:rPr>
      </w:pPr>
      <w:r>
        <w:rPr>
          <w:lang w:val="en-GB"/>
        </w:rPr>
        <w:t xml:space="preserve">zip -&gt; Because we already have the city name in our </w:t>
      </w:r>
      <w:r w:rsidR="00165ECF">
        <w:rPr>
          <w:lang w:val="en-GB"/>
        </w:rPr>
        <w:t xml:space="preserve">dataset, we don’t need the </w:t>
      </w:r>
      <w:r w:rsidR="002B1AB2">
        <w:rPr>
          <w:lang w:val="en-GB"/>
        </w:rPr>
        <w:t>zip codes</w:t>
      </w:r>
      <w:r w:rsidR="00165ECF">
        <w:rPr>
          <w:lang w:val="en-GB"/>
        </w:rPr>
        <w:t xml:space="preserve"> anymore.</w:t>
      </w:r>
    </w:p>
    <w:p w14:paraId="140D2BDC" w14:textId="177B5AF9" w:rsidR="00165ECF" w:rsidRDefault="00165ECF" w:rsidP="001C509C">
      <w:pPr>
        <w:pStyle w:val="Lijstalinea"/>
        <w:numPr>
          <w:ilvl w:val="0"/>
          <w:numId w:val="5"/>
        </w:numPr>
        <w:rPr>
          <w:lang w:val="en-GB"/>
        </w:rPr>
      </w:pPr>
      <w:r>
        <w:rPr>
          <w:lang w:val="en-GB"/>
        </w:rPr>
        <w:t xml:space="preserve">(merch_)lat -&gt; I won’t use this super specific address </w:t>
      </w:r>
      <w:r w:rsidR="00A923C8">
        <w:rPr>
          <w:lang w:val="en-GB"/>
        </w:rPr>
        <w:t>details.</w:t>
      </w:r>
      <w:r>
        <w:rPr>
          <w:lang w:val="en-GB"/>
        </w:rPr>
        <w:t xml:space="preserve"> </w:t>
      </w:r>
    </w:p>
    <w:p w14:paraId="56B8400D" w14:textId="15871F28" w:rsidR="00165ECF" w:rsidRDefault="00165ECF" w:rsidP="001C509C">
      <w:pPr>
        <w:pStyle w:val="Lijstalinea"/>
        <w:numPr>
          <w:ilvl w:val="0"/>
          <w:numId w:val="5"/>
        </w:numPr>
        <w:rPr>
          <w:lang w:val="en-GB"/>
        </w:rPr>
      </w:pPr>
      <w:r>
        <w:rPr>
          <w:lang w:val="en-GB"/>
        </w:rPr>
        <w:t>(merch_)long</w:t>
      </w:r>
    </w:p>
    <w:p w14:paraId="5A2AF77F" w14:textId="17FFEBE0" w:rsidR="00E52FE0" w:rsidRDefault="00E52FE0" w:rsidP="001C509C">
      <w:pPr>
        <w:pStyle w:val="Lijstalinea"/>
        <w:numPr>
          <w:ilvl w:val="0"/>
          <w:numId w:val="5"/>
        </w:numPr>
        <w:rPr>
          <w:lang w:val="en-GB"/>
        </w:rPr>
      </w:pPr>
      <w:r>
        <w:rPr>
          <w:lang w:val="en-GB"/>
        </w:rPr>
        <w:t xml:space="preserve">trans_num -&gt; We can </w:t>
      </w:r>
      <w:r w:rsidR="00E063F0">
        <w:rPr>
          <w:lang w:val="en-GB"/>
        </w:rPr>
        <w:t xml:space="preserve">identify the transaction by the line_number so we don’t need this transaction number </w:t>
      </w:r>
      <w:r w:rsidR="00094A7F">
        <w:rPr>
          <w:lang w:val="en-GB"/>
        </w:rPr>
        <w:t>separately</w:t>
      </w:r>
    </w:p>
    <w:p w14:paraId="4A880857" w14:textId="52D8B17E" w:rsidR="00BF1D95" w:rsidRPr="00BF1D95" w:rsidRDefault="00BF1D95" w:rsidP="00BF1D95">
      <w:pPr>
        <w:rPr>
          <w:lang w:val="en-GB"/>
        </w:rPr>
      </w:pPr>
      <w:r>
        <w:rPr>
          <w:lang w:val="en-GB"/>
        </w:rPr>
        <w:t>You could say I should also drop my “</w:t>
      </w:r>
      <w:r w:rsidRPr="00DA0C08">
        <w:rPr>
          <w:lang w:val="en-GB"/>
        </w:rPr>
        <w:t>trans_date_trans_time</w:t>
      </w:r>
      <w:r>
        <w:rPr>
          <w:lang w:val="en-GB"/>
        </w:rPr>
        <w:t xml:space="preserve">” column because we have the unix time saved in our </w:t>
      </w:r>
      <w:r w:rsidR="008A3AA1">
        <w:rPr>
          <w:lang w:val="en-GB"/>
        </w:rPr>
        <w:t>data frame</w:t>
      </w:r>
      <w:r w:rsidR="009A511D">
        <w:rPr>
          <w:lang w:val="en-GB"/>
        </w:rPr>
        <w:t xml:space="preserve">. I won’t do this because I will need the months to determine if a </w:t>
      </w:r>
      <w:r w:rsidR="00B44E7F">
        <w:rPr>
          <w:lang w:val="en-GB"/>
        </w:rPr>
        <w:t>transaction is done in the summer or winter. By having the datetime stamp this will be much easier.</w:t>
      </w:r>
    </w:p>
    <w:p w14:paraId="30D907D3" w14:textId="11578259" w:rsidR="0091791B" w:rsidRDefault="00953893" w:rsidP="0091791B">
      <w:pPr>
        <w:pStyle w:val="Bijschrift"/>
        <w:rPr>
          <w:lang w:val="en-GB"/>
        </w:rPr>
      </w:pPr>
      <w:r w:rsidRPr="00953893">
        <w:rPr>
          <w:lang w:val="en-GB"/>
        </w:rPr>
        <w:drawing>
          <wp:inline distT="0" distB="0" distL="0" distR="0" wp14:anchorId="470F87C8" wp14:editId="4293DDEA">
            <wp:extent cx="2785557" cy="1752600"/>
            <wp:effectExtent l="0" t="0" r="0" b="0"/>
            <wp:docPr id="11306253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25328" name=""/>
                    <pic:cNvPicPr/>
                  </pic:nvPicPr>
                  <pic:blipFill rotWithShape="1">
                    <a:blip r:embed="rId12"/>
                    <a:srcRect l="11772" t="23905" r="12964" b="15400"/>
                    <a:stretch/>
                  </pic:blipFill>
                  <pic:spPr bwMode="auto">
                    <a:xfrm>
                      <a:off x="0" y="0"/>
                      <a:ext cx="2805103" cy="1764898"/>
                    </a:xfrm>
                    <a:prstGeom prst="rect">
                      <a:avLst/>
                    </a:prstGeom>
                    <a:ln>
                      <a:noFill/>
                    </a:ln>
                    <a:extLst>
                      <a:ext uri="{53640926-AAD7-44D8-BBD7-CCE9431645EC}">
                        <a14:shadowObscured xmlns:a14="http://schemas.microsoft.com/office/drawing/2010/main"/>
                      </a:ext>
                    </a:extLst>
                  </pic:spPr>
                </pic:pic>
              </a:graphicData>
            </a:graphic>
          </wp:inline>
        </w:drawing>
      </w:r>
      <w:r w:rsidR="006C25B1">
        <w:rPr>
          <w:lang w:val="en-GB"/>
        </w:rPr>
        <w:t xml:space="preserve">  </w:t>
      </w:r>
      <w:r w:rsidR="0091791B" w:rsidRPr="0091791B">
        <w:rPr>
          <w:lang w:val="en-GB"/>
        </w:rPr>
        <w:t xml:space="preserve"> </w:t>
      </w:r>
      <w:r w:rsidR="0091791B" w:rsidRPr="003540E3">
        <w:rPr>
          <w:lang w:val="en-GB"/>
        </w:rPr>
        <w:t xml:space="preserve">Figure </w:t>
      </w:r>
      <w:r w:rsidR="005B25D5" w:rsidRPr="005B25D5">
        <w:rPr>
          <w:lang w:val="en-US"/>
        </w:rPr>
        <w:t>3</w:t>
      </w:r>
      <w:r w:rsidR="0091791B" w:rsidRPr="003540E3">
        <w:rPr>
          <w:lang w:val="en-GB"/>
        </w:rPr>
        <w:t xml:space="preserve">: </w:t>
      </w:r>
      <w:r w:rsidR="005B25D5">
        <w:rPr>
          <w:lang w:val="en-GB"/>
        </w:rPr>
        <w:t>Drop columns that are not necessary.</w:t>
      </w:r>
    </w:p>
    <w:p w14:paraId="6EC560F2" w14:textId="10FE676C" w:rsidR="00E479B8" w:rsidRDefault="00813BF2" w:rsidP="00536D65">
      <w:pPr>
        <w:rPr>
          <w:lang w:val="en-US"/>
        </w:rPr>
      </w:pPr>
      <w:r>
        <w:rPr>
          <w:lang w:val="en-US"/>
        </w:rPr>
        <w:lastRenderedPageBreak/>
        <w:t xml:space="preserve">I have the date of birth in my table, it’s more practical for our analysis to have the age of the costumer by hand. We add an age column to our dataset </w:t>
      </w:r>
      <w:r w:rsidR="00817C5E">
        <w:rPr>
          <w:lang w:val="en-US"/>
        </w:rPr>
        <w:t xml:space="preserve">using the </w:t>
      </w:r>
      <w:r w:rsidR="00CA6294">
        <w:rPr>
          <w:lang w:val="en-US"/>
        </w:rPr>
        <w:t>“</w:t>
      </w:r>
      <w:r w:rsidR="00817C5E">
        <w:rPr>
          <w:lang w:val="en-US"/>
        </w:rPr>
        <w:t>dob</w:t>
      </w:r>
      <w:r w:rsidR="00CA6294">
        <w:rPr>
          <w:lang w:val="en-US"/>
        </w:rPr>
        <w:t>”</w:t>
      </w:r>
      <w:r w:rsidR="00817C5E">
        <w:rPr>
          <w:lang w:val="en-US"/>
        </w:rPr>
        <w:t xml:space="preserve"> column.</w:t>
      </w:r>
      <w:r w:rsidR="00AF682C">
        <w:rPr>
          <w:lang w:val="en-US"/>
        </w:rPr>
        <w:t xml:space="preserve"> </w:t>
      </w:r>
      <w:r w:rsidR="00AE22DC">
        <w:rPr>
          <w:lang w:val="en-US"/>
        </w:rPr>
        <w:t xml:space="preserve">After adding this age column we can drop the </w:t>
      </w:r>
      <w:r w:rsidR="003E6760">
        <w:rPr>
          <w:lang w:val="en-US"/>
        </w:rPr>
        <w:t xml:space="preserve">“day of birth” column entirely. </w:t>
      </w:r>
      <w:r w:rsidR="00AF682C">
        <w:rPr>
          <w:lang w:val="en-US"/>
        </w:rPr>
        <w:t>This is called feature engineering.</w:t>
      </w:r>
    </w:p>
    <w:p w14:paraId="33F874B3" w14:textId="453A537D" w:rsidR="00A55704" w:rsidRDefault="000B5077" w:rsidP="00536D65">
      <w:pPr>
        <w:rPr>
          <w:lang w:val="en-US"/>
        </w:rPr>
      </w:pPr>
      <w:r w:rsidRPr="000B5077">
        <w:rPr>
          <w:noProof/>
          <w:lang w:val="en-US"/>
        </w:rPr>
        <w:drawing>
          <wp:inline distT="0" distB="0" distL="0" distR="0" wp14:anchorId="69A1BFFE" wp14:editId="357A11AC">
            <wp:extent cx="4953000" cy="1073150"/>
            <wp:effectExtent l="0" t="0" r="0" b="0"/>
            <wp:docPr id="69123038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0388" name="Afbeelding 1" descr="Afbeelding met tekst, schermopname, software, Multimediasoftware&#10;&#10;Automatisch gegenereerde beschrijving"/>
                    <pic:cNvPicPr/>
                  </pic:nvPicPr>
                  <pic:blipFill rotWithShape="1">
                    <a:blip r:embed="rId13"/>
                    <a:srcRect l="6503" t="29540" r="7518" b="17911"/>
                    <a:stretch/>
                  </pic:blipFill>
                  <pic:spPr bwMode="auto">
                    <a:xfrm>
                      <a:off x="0" y="0"/>
                      <a:ext cx="4953000" cy="1073150"/>
                    </a:xfrm>
                    <a:prstGeom prst="rect">
                      <a:avLst/>
                    </a:prstGeom>
                    <a:ln>
                      <a:noFill/>
                    </a:ln>
                    <a:extLst>
                      <a:ext uri="{53640926-AAD7-44D8-BBD7-CCE9431645EC}">
                        <a14:shadowObscured xmlns:a14="http://schemas.microsoft.com/office/drawing/2010/main"/>
                      </a:ext>
                    </a:extLst>
                  </pic:spPr>
                </pic:pic>
              </a:graphicData>
            </a:graphic>
          </wp:inline>
        </w:drawing>
      </w:r>
    </w:p>
    <w:p w14:paraId="1D6665F2" w14:textId="70265CD0" w:rsidR="006C25B1" w:rsidRPr="006C25B1" w:rsidRDefault="006C25B1" w:rsidP="00AA2B3F">
      <w:pPr>
        <w:pStyle w:val="Bijschrift"/>
        <w:rPr>
          <w:lang w:val="en-GB"/>
        </w:rPr>
      </w:pPr>
      <w:r w:rsidRPr="003540E3">
        <w:rPr>
          <w:lang w:val="en-GB"/>
        </w:rPr>
        <w:t xml:space="preserve">Figure </w:t>
      </w:r>
      <w:r w:rsidRPr="006C25B1">
        <w:rPr>
          <w:lang w:val="en-US"/>
        </w:rPr>
        <w:t>4</w:t>
      </w:r>
      <w:r w:rsidRPr="003540E3">
        <w:rPr>
          <w:lang w:val="en-GB"/>
        </w:rPr>
        <w:t xml:space="preserve">: </w:t>
      </w:r>
      <w:r>
        <w:rPr>
          <w:lang w:val="en-GB"/>
        </w:rPr>
        <w:t>Calculate the age out of the date of birth.</w:t>
      </w:r>
    </w:p>
    <w:p w14:paraId="5C5314A8" w14:textId="2D9EDAE4" w:rsidR="003B1B3A" w:rsidRDefault="00C93E14" w:rsidP="00536D65">
      <w:pPr>
        <w:rPr>
          <w:lang w:val="en-US"/>
        </w:rPr>
      </w:pPr>
      <w:r>
        <w:rPr>
          <w:lang w:val="en-US"/>
        </w:rPr>
        <w:t xml:space="preserve">Eventually I also want to get rid of some outliers in my dataset. This outliers could </w:t>
      </w:r>
      <w:r w:rsidR="00FF6E1E">
        <w:rPr>
          <w:lang w:val="en-US"/>
        </w:rPr>
        <w:t xml:space="preserve">influence the mean or other statistics that I will eventually use in my analysis. To calculate the outliers I used the </w:t>
      </w:r>
      <w:r w:rsidR="00BC74BA">
        <w:rPr>
          <w:lang w:val="en-US"/>
        </w:rPr>
        <w:t>Z_scores, every data that has a higher Z-score then 3 will get discarded. This is done for some important numerical features.</w:t>
      </w:r>
    </w:p>
    <w:p w14:paraId="2DD25AB3" w14:textId="5F79E57C" w:rsidR="00434650" w:rsidRDefault="00BC74BA">
      <w:pPr>
        <w:rPr>
          <w:lang w:val="en-US"/>
        </w:rPr>
      </w:pPr>
      <w:r w:rsidRPr="00BC74BA">
        <w:rPr>
          <w:noProof/>
          <w:lang w:val="en-US"/>
        </w:rPr>
        <w:drawing>
          <wp:inline distT="0" distB="0" distL="0" distR="0" wp14:anchorId="28668E47" wp14:editId="15C9258B">
            <wp:extent cx="4663440" cy="1028700"/>
            <wp:effectExtent l="0" t="0" r="3810" b="0"/>
            <wp:docPr id="14947217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1707" name=""/>
                    <pic:cNvPicPr/>
                  </pic:nvPicPr>
                  <pic:blipFill rotWithShape="1">
                    <a:blip r:embed="rId14"/>
                    <a:srcRect l="9127" t="36355" r="9921" b="21337"/>
                    <a:stretch/>
                  </pic:blipFill>
                  <pic:spPr bwMode="auto">
                    <a:xfrm>
                      <a:off x="0" y="0"/>
                      <a:ext cx="4663440" cy="1028700"/>
                    </a:xfrm>
                    <a:prstGeom prst="rect">
                      <a:avLst/>
                    </a:prstGeom>
                    <a:ln>
                      <a:noFill/>
                    </a:ln>
                    <a:extLst>
                      <a:ext uri="{53640926-AAD7-44D8-BBD7-CCE9431645EC}">
                        <a14:shadowObscured xmlns:a14="http://schemas.microsoft.com/office/drawing/2010/main"/>
                      </a:ext>
                    </a:extLst>
                  </pic:spPr>
                </pic:pic>
              </a:graphicData>
            </a:graphic>
          </wp:inline>
        </w:drawing>
      </w:r>
    </w:p>
    <w:p w14:paraId="088BBB07" w14:textId="42D9C542" w:rsidR="00AA2B3F" w:rsidRPr="00AA2B3F" w:rsidRDefault="00AA2B3F" w:rsidP="00AA2B3F">
      <w:pPr>
        <w:pStyle w:val="Bijschrift"/>
        <w:rPr>
          <w:lang w:val="en-GB"/>
        </w:rPr>
      </w:pPr>
      <w:r w:rsidRPr="003540E3">
        <w:rPr>
          <w:lang w:val="en-GB"/>
        </w:rPr>
        <w:t xml:space="preserve">Figure </w:t>
      </w:r>
      <w:r w:rsidRPr="00AA2B3F">
        <w:rPr>
          <w:lang w:val="en-US"/>
        </w:rPr>
        <w:t>5</w:t>
      </w:r>
      <w:r w:rsidRPr="003540E3">
        <w:rPr>
          <w:lang w:val="en-GB"/>
        </w:rPr>
        <w:t xml:space="preserve">: </w:t>
      </w:r>
      <w:r>
        <w:rPr>
          <w:lang w:val="en-GB"/>
        </w:rPr>
        <w:t>Get rid of outliers using the Z_scores.</w:t>
      </w:r>
    </w:p>
    <w:p w14:paraId="5A9FCC94" w14:textId="613AAABB" w:rsidR="007F4D58" w:rsidRPr="00CA6294" w:rsidRDefault="00CA6294">
      <w:pPr>
        <w:rPr>
          <w:rStyle w:val="Hyperlink"/>
          <w:lang w:val="en-US"/>
        </w:rPr>
      </w:pPr>
      <w:r w:rsidRPr="00CA6294">
        <w:rPr>
          <w:lang w:val="en-US"/>
        </w:rPr>
        <w:t xml:space="preserve">The </w:t>
      </w:r>
      <w:r>
        <w:rPr>
          <w:lang w:val="en-US"/>
        </w:rPr>
        <w:t>preprocessed dataset can be found here:</w:t>
      </w:r>
      <w:r w:rsidR="00D0423A" w:rsidRPr="00CA6294">
        <w:rPr>
          <w:lang w:val="en-US"/>
        </w:rPr>
        <w:br/>
      </w:r>
      <w:hyperlink r:id="rId15" w:history="1">
        <w:r w:rsidR="00D0423A" w:rsidRPr="00CA6294">
          <w:rPr>
            <w:rStyle w:val="Hyperlink"/>
            <w:lang w:val="en-US"/>
          </w:rPr>
          <w:t>https://www.kaggle.com/datasets/brogam</w:t>
        </w:r>
        <w:r w:rsidR="00D0423A" w:rsidRPr="00CA6294">
          <w:rPr>
            <w:rStyle w:val="Hyperlink"/>
            <w:lang w:val="en-US"/>
          </w:rPr>
          <w:t>i</w:t>
        </w:r>
        <w:r w:rsidR="00D0423A" w:rsidRPr="00CA6294">
          <w:rPr>
            <w:rStyle w:val="Hyperlink"/>
            <w:lang w:val="en-US"/>
          </w:rPr>
          <w:t>ng/preprocessed-dataset-transactions-dataming/data</w:t>
        </w:r>
      </w:hyperlink>
    </w:p>
    <w:p w14:paraId="4FEC6EA9" w14:textId="77777777" w:rsidR="009969B3" w:rsidRDefault="009969B3">
      <w:pPr>
        <w:rPr>
          <w:color w:val="467886" w:themeColor="hyperlink"/>
          <w:u w:val="single"/>
          <w:lang w:val="en-US"/>
        </w:rPr>
      </w:pPr>
    </w:p>
    <w:p w14:paraId="1DD9C416" w14:textId="743AF924" w:rsidR="008563AE" w:rsidRDefault="008563AE">
      <w:pPr>
        <w:rPr>
          <w:color w:val="467886" w:themeColor="hyperlink"/>
          <w:u w:val="single"/>
          <w:lang w:val="en-US"/>
        </w:rPr>
      </w:pPr>
      <w:r>
        <w:rPr>
          <w:color w:val="467886" w:themeColor="hyperlink"/>
          <w:u w:val="single"/>
          <w:lang w:val="en-US"/>
        </w:rPr>
        <w:br w:type="page"/>
      </w:r>
    </w:p>
    <w:p w14:paraId="066F2B8E" w14:textId="24D899EB" w:rsidR="00B27738" w:rsidRDefault="00B27738">
      <w:pPr>
        <w:rPr>
          <w:b/>
          <w:bCs/>
          <w:lang w:val="en-US"/>
        </w:rPr>
      </w:pPr>
      <w:r w:rsidRPr="00B27738">
        <w:rPr>
          <w:b/>
          <w:bCs/>
          <w:lang w:val="en-US"/>
        </w:rPr>
        <w:lastRenderedPageBreak/>
        <w:t>P</w:t>
      </w:r>
      <w:r w:rsidRPr="00B27738">
        <w:rPr>
          <w:b/>
          <w:bCs/>
          <w:lang w:val="en-US"/>
        </w:rPr>
        <w:t>reprocess</w:t>
      </w:r>
      <w:r>
        <w:rPr>
          <w:b/>
          <w:bCs/>
          <w:lang w:val="en-US"/>
        </w:rPr>
        <w:t>ing for pattern mining (</w:t>
      </w:r>
      <w:r w:rsidR="000F5F7D">
        <w:rPr>
          <w:b/>
          <w:bCs/>
          <w:lang w:val="en-GB"/>
        </w:rPr>
        <w:t>Application 1</w:t>
      </w:r>
      <w:r>
        <w:rPr>
          <w:b/>
          <w:bCs/>
          <w:lang w:val="en-US"/>
        </w:rPr>
        <w:t>):</w:t>
      </w:r>
    </w:p>
    <w:p w14:paraId="403D6C38" w14:textId="35EA1ABC" w:rsidR="008A3AA1" w:rsidRDefault="00CC193C">
      <w:pPr>
        <w:rPr>
          <w:lang w:val="en-US"/>
        </w:rPr>
      </w:pPr>
      <w:r>
        <w:rPr>
          <w:lang w:val="en-US"/>
        </w:rPr>
        <w:t xml:space="preserve">I want to use pattern mining to see what kind of categories </w:t>
      </w:r>
      <w:r w:rsidR="009B21AA">
        <w:rPr>
          <w:lang w:val="en-US"/>
        </w:rPr>
        <w:t xml:space="preserve">of goods or services are bought more in big cities against small cities. </w:t>
      </w:r>
    </w:p>
    <w:p w14:paraId="1F762D0B" w14:textId="7256BF8B" w:rsidR="009B21AA" w:rsidRDefault="009B21AA">
      <w:pPr>
        <w:rPr>
          <w:lang w:val="en-US"/>
        </w:rPr>
      </w:pPr>
      <w:r>
        <w:rPr>
          <w:lang w:val="en-US"/>
        </w:rPr>
        <w:t xml:space="preserve">For this application we firstly need to make a column that </w:t>
      </w:r>
      <w:r w:rsidR="00A82280">
        <w:rPr>
          <w:lang w:val="en-US"/>
        </w:rPr>
        <w:t xml:space="preserve">contains if a city is big or small, I determined that a big city is a city from </w:t>
      </w:r>
      <w:r w:rsidR="00921B7F">
        <w:rPr>
          <w:lang w:val="en-US"/>
        </w:rPr>
        <w:t>2</w:t>
      </w:r>
      <w:r w:rsidR="00A82280">
        <w:rPr>
          <w:lang w:val="en-US"/>
        </w:rPr>
        <w:t>0.000 people (this dataset contains American cities).</w:t>
      </w:r>
    </w:p>
    <w:p w14:paraId="27777813" w14:textId="734418A4" w:rsidR="004F5410" w:rsidRPr="008A3AA1" w:rsidRDefault="004F5410">
      <w:pPr>
        <w:rPr>
          <w:lang w:val="en-US"/>
        </w:rPr>
      </w:pPr>
      <w:r w:rsidRPr="004F5410">
        <w:rPr>
          <w:lang w:val="en-US"/>
        </w:rPr>
        <w:drawing>
          <wp:inline distT="0" distB="0" distL="0" distR="0" wp14:anchorId="16724C15" wp14:editId="21AB97E0">
            <wp:extent cx="5768340" cy="303127"/>
            <wp:effectExtent l="0" t="0" r="3810" b="1905"/>
            <wp:docPr id="194011250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12504" name=""/>
                    <pic:cNvPicPr/>
                  </pic:nvPicPr>
                  <pic:blipFill rotWithShape="1">
                    <a:blip r:embed="rId16"/>
                    <a:srcRect l="7012" t="49901" r="7407" b="29901"/>
                    <a:stretch/>
                  </pic:blipFill>
                  <pic:spPr bwMode="auto">
                    <a:xfrm>
                      <a:off x="0" y="0"/>
                      <a:ext cx="5958114" cy="313100"/>
                    </a:xfrm>
                    <a:prstGeom prst="rect">
                      <a:avLst/>
                    </a:prstGeom>
                    <a:ln>
                      <a:noFill/>
                    </a:ln>
                    <a:extLst>
                      <a:ext uri="{53640926-AAD7-44D8-BBD7-CCE9431645EC}">
                        <a14:shadowObscured xmlns:a14="http://schemas.microsoft.com/office/drawing/2010/main"/>
                      </a:ext>
                    </a:extLst>
                  </pic:spPr>
                </pic:pic>
              </a:graphicData>
            </a:graphic>
          </wp:inline>
        </w:drawing>
      </w:r>
    </w:p>
    <w:p w14:paraId="53153ECC" w14:textId="27A3E86F" w:rsidR="00FB7182" w:rsidRPr="00EA485A" w:rsidRDefault="00B27738" w:rsidP="00EA485A">
      <w:pPr>
        <w:pStyle w:val="Bijschrift"/>
        <w:rPr>
          <w:lang w:val="en-GB"/>
        </w:rPr>
      </w:pPr>
      <w:r>
        <w:rPr>
          <w:lang w:val="en-US"/>
        </w:rPr>
        <w:t xml:space="preserve"> </w:t>
      </w:r>
      <w:r w:rsidR="00EA485A" w:rsidRPr="003540E3">
        <w:rPr>
          <w:lang w:val="en-GB"/>
        </w:rPr>
        <w:t xml:space="preserve">Figure </w:t>
      </w:r>
      <w:r w:rsidR="0077481A">
        <w:rPr>
          <w:lang w:val="en-US"/>
        </w:rPr>
        <w:t>6</w:t>
      </w:r>
      <w:r w:rsidR="00EA485A" w:rsidRPr="003540E3">
        <w:rPr>
          <w:lang w:val="en-GB"/>
        </w:rPr>
        <w:t xml:space="preserve">: </w:t>
      </w:r>
      <w:r w:rsidR="00EA485A">
        <w:rPr>
          <w:lang w:val="en-GB"/>
        </w:rPr>
        <w:t>Make a new column where big cities are True and small cities are False.</w:t>
      </w:r>
    </w:p>
    <w:p w14:paraId="3BDEF1AF" w14:textId="77777777" w:rsidR="00432241" w:rsidRDefault="00FB7182">
      <w:pPr>
        <w:rPr>
          <w:lang w:val="en-US"/>
        </w:rPr>
      </w:pPr>
      <w:r>
        <w:rPr>
          <w:lang w:val="en-US"/>
        </w:rPr>
        <w:t xml:space="preserve">Because we want to get useful association rules we should have more then one category </w:t>
      </w:r>
      <w:r w:rsidR="00A73251">
        <w:rPr>
          <w:lang w:val="en-US"/>
        </w:rPr>
        <w:t xml:space="preserve">per transaction. Our original dataset only has one category per transaction. I really want to test out the Apriori algorithm so I made some code to randomly add </w:t>
      </w:r>
      <w:r w:rsidR="009C0131">
        <w:rPr>
          <w:lang w:val="en-US"/>
        </w:rPr>
        <w:t>a random amount of categories to each transaction. We can then get useful information o</w:t>
      </w:r>
      <w:r w:rsidR="00873BDB">
        <w:rPr>
          <w:lang w:val="en-US"/>
        </w:rPr>
        <w:t xml:space="preserve">ut of </w:t>
      </w:r>
      <w:r w:rsidR="009C0131">
        <w:rPr>
          <w:lang w:val="en-US"/>
        </w:rPr>
        <w:t>the association rules.</w:t>
      </w:r>
    </w:p>
    <w:p w14:paraId="3DB11A56" w14:textId="77777777" w:rsidR="00BE7E4B" w:rsidRDefault="00432241">
      <w:pPr>
        <w:rPr>
          <w:lang w:val="en-US"/>
        </w:rPr>
      </w:pPr>
      <w:r w:rsidRPr="00432241">
        <w:rPr>
          <w:lang w:val="en-US"/>
        </w:rPr>
        <w:drawing>
          <wp:inline distT="0" distB="0" distL="0" distR="0" wp14:anchorId="2C4CBE8E" wp14:editId="503C6E50">
            <wp:extent cx="5285559" cy="1783080"/>
            <wp:effectExtent l="0" t="0" r="0" b="7620"/>
            <wp:docPr id="7003947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94757" name=""/>
                    <pic:cNvPicPr/>
                  </pic:nvPicPr>
                  <pic:blipFill rotWithShape="1">
                    <a:blip r:embed="rId17"/>
                    <a:srcRect l="6349" t="20816" r="5820" b="13511"/>
                    <a:stretch/>
                  </pic:blipFill>
                  <pic:spPr bwMode="auto">
                    <a:xfrm>
                      <a:off x="0" y="0"/>
                      <a:ext cx="5293210" cy="1785661"/>
                    </a:xfrm>
                    <a:prstGeom prst="rect">
                      <a:avLst/>
                    </a:prstGeom>
                    <a:ln>
                      <a:noFill/>
                    </a:ln>
                    <a:extLst>
                      <a:ext uri="{53640926-AAD7-44D8-BBD7-CCE9431645EC}">
                        <a14:shadowObscured xmlns:a14="http://schemas.microsoft.com/office/drawing/2010/main"/>
                      </a:ext>
                    </a:extLst>
                  </pic:spPr>
                </pic:pic>
              </a:graphicData>
            </a:graphic>
          </wp:inline>
        </w:drawing>
      </w:r>
    </w:p>
    <w:p w14:paraId="0C3EF28F" w14:textId="03F98DC3" w:rsidR="0077481A" w:rsidRPr="0077481A" w:rsidRDefault="0077481A" w:rsidP="0077481A">
      <w:pPr>
        <w:pStyle w:val="Bijschrift"/>
        <w:rPr>
          <w:lang w:val="en-GB"/>
        </w:rPr>
      </w:pPr>
      <w:r w:rsidRPr="003540E3">
        <w:rPr>
          <w:lang w:val="en-GB"/>
        </w:rPr>
        <w:t xml:space="preserve">Figure </w:t>
      </w:r>
      <w:r w:rsidRPr="0077481A">
        <w:rPr>
          <w:lang w:val="en-US"/>
        </w:rPr>
        <w:t>7</w:t>
      </w:r>
      <w:r w:rsidRPr="003540E3">
        <w:rPr>
          <w:lang w:val="en-GB"/>
        </w:rPr>
        <w:t xml:space="preserve">: </w:t>
      </w:r>
      <w:r>
        <w:rPr>
          <w:lang w:val="en-GB"/>
        </w:rPr>
        <w:t>Add random categories to each transaction so I can use Apriori algorithm.</w:t>
      </w:r>
    </w:p>
    <w:p w14:paraId="7A6C02BE" w14:textId="303FA948" w:rsidR="00E105E6" w:rsidRDefault="00BE7E4B">
      <w:pPr>
        <w:rPr>
          <w:lang w:val="en-US"/>
        </w:rPr>
      </w:pPr>
      <w:r>
        <w:rPr>
          <w:lang w:val="en-US"/>
        </w:rPr>
        <w:t xml:space="preserve">After that I one-hot encode </w:t>
      </w:r>
      <w:r w:rsidR="0095626E">
        <w:rPr>
          <w:lang w:val="en-US"/>
        </w:rPr>
        <w:t xml:space="preserve">the category column so it becomes a binary matrix. This is necessary for </w:t>
      </w:r>
      <w:r w:rsidR="00E61D99">
        <w:rPr>
          <w:lang w:val="en-US"/>
        </w:rPr>
        <w:t xml:space="preserve">the </w:t>
      </w:r>
      <w:r w:rsidR="00A3026F">
        <w:rPr>
          <w:lang w:val="en-US"/>
        </w:rPr>
        <w:t>A</w:t>
      </w:r>
      <w:r w:rsidR="00E61D99">
        <w:rPr>
          <w:lang w:val="en-US"/>
        </w:rPr>
        <w:t xml:space="preserve">priori algorithm, that can only accept True or False values. </w:t>
      </w:r>
    </w:p>
    <w:p w14:paraId="2CD7F18C" w14:textId="195B62E8" w:rsidR="00E105E6" w:rsidRDefault="00E105E6">
      <w:pPr>
        <w:rPr>
          <w:lang w:val="en-US"/>
        </w:rPr>
      </w:pPr>
      <w:r>
        <w:rPr>
          <w:lang w:val="en-US"/>
        </w:rPr>
        <w:t>This preprocessed dataset can be found on Kaggle:</w:t>
      </w:r>
      <w:r>
        <w:rPr>
          <w:lang w:val="en-US"/>
        </w:rPr>
        <w:br/>
      </w:r>
      <w:hyperlink r:id="rId18" w:history="1">
        <w:r w:rsidRPr="00596ADE">
          <w:rPr>
            <w:rStyle w:val="Hyperlink"/>
            <w:lang w:val="en-US"/>
          </w:rPr>
          <w:t>https://www.kaggle.com/datasets/brogaming/preprocessed-dataset-for-apriori</w:t>
        </w:r>
      </w:hyperlink>
    </w:p>
    <w:p w14:paraId="5CB201CC" w14:textId="77777777" w:rsidR="009B736C" w:rsidRDefault="009B736C">
      <w:pPr>
        <w:rPr>
          <w:lang w:val="en-US"/>
        </w:rPr>
      </w:pPr>
      <w:r>
        <w:rPr>
          <w:lang w:val="en-US"/>
        </w:rPr>
        <w:br w:type="page"/>
      </w:r>
    </w:p>
    <w:p w14:paraId="3FCF4C18" w14:textId="501254D6" w:rsidR="009B736C" w:rsidRDefault="009B736C" w:rsidP="009B736C">
      <w:pPr>
        <w:rPr>
          <w:b/>
          <w:bCs/>
          <w:lang w:val="en-US"/>
        </w:rPr>
      </w:pPr>
      <w:r w:rsidRPr="00B27738">
        <w:rPr>
          <w:b/>
          <w:bCs/>
          <w:lang w:val="en-US"/>
        </w:rPr>
        <w:lastRenderedPageBreak/>
        <w:t>Preprocess</w:t>
      </w:r>
      <w:r>
        <w:rPr>
          <w:b/>
          <w:bCs/>
          <w:lang w:val="en-US"/>
        </w:rPr>
        <w:t xml:space="preserve">ing for </w:t>
      </w:r>
      <w:r w:rsidR="00AD7823">
        <w:rPr>
          <w:b/>
          <w:bCs/>
          <w:lang w:val="en-US"/>
        </w:rPr>
        <w:t>Decision three model</w:t>
      </w:r>
      <w:r>
        <w:rPr>
          <w:b/>
          <w:bCs/>
          <w:lang w:val="en-US"/>
        </w:rPr>
        <w:t xml:space="preserve"> (</w:t>
      </w:r>
      <w:r w:rsidR="000F5F7D">
        <w:rPr>
          <w:b/>
          <w:bCs/>
          <w:lang w:val="en-GB"/>
        </w:rPr>
        <w:t xml:space="preserve">Application </w:t>
      </w:r>
      <w:r w:rsidR="000F5F7D">
        <w:rPr>
          <w:b/>
          <w:bCs/>
          <w:lang w:val="en-GB"/>
        </w:rPr>
        <w:t>2</w:t>
      </w:r>
      <w:r>
        <w:rPr>
          <w:b/>
          <w:bCs/>
          <w:lang w:val="en-US"/>
        </w:rPr>
        <w:t>):</w:t>
      </w:r>
    </w:p>
    <w:p w14:paraId="7916958D" w14:textId="1C44858B" w:rsidR="00AD7823" w:rsidRDefault="00606D10" w:rsidP="009B736C">
      <w:pPr>
        <w:rPr>
          <w:lang w:val="en-US"/>
        </w:rPr>
      </w:pPr>
      <w:r>
        <w:rPr>
          <w:lang w:val="en-US"/>
        </w:rPr>
        <w:t xml:space="preserve">We want to look if services or goods are most popular in the winter or summer. Before we van find this information we have to </w:t>
      </w:r>
      <w:r w:rsidR="000B3720">
        <w:rPr>
          <w:lang w:val="en-US"/>
        </w:rPr>
        <w:t>do some feature engineering to get the necessary columns.</w:t>
      </w:r>
    </w:p>
    <w:p w14:paraId="7C18E91B" w14:textId="5D05F763" w:rsidR="0075008F" w:rsidRDefault="000B3720" w:rsidP="0075008F">
      <w:pPr>
        <w:rPr>
          <w:lang w:val="en-US"/>
        </w:rPr>
      </w:pPr>
      <w:r>
        <w:rPr>
          <w:lang w:val="en-US"/>
        </w:rPr>
        <w:t>Out of the “</w:t>
      </w:r>
      <w:r w:rsidR="0075008F" w:rsidRPr="0075008F">
        <w:rPr>
          <w:lang w:val="en-US"/>
        </w:rPr>
        <w:t>trans_date_trans_time</w:t>
      </w:r>
      <w:r w:rsidR="0075008F">
        <w:rPr>
          <w:lang w:val="en-US"/>
        </w:rPr>
        <w:t xml:space="preserve">” column I can get the month that the transaction is done, after I determine what months are winter and summer months and </w:t>
      </w:r>
      <w:r w:rsidR="000658A6">
        <w:rPr>
          <w:lang w:val="en-US"/>
        </w:rPr>
        <w:t xml:space="preserve">make two extra </w:t>
      </w:r>
      <w:r w:rsidR="00A40443">
        <w:rPr>
          <w:lang w:val="en-US"/>
        </w:rPr>
        <w:t>columns</w:t>
      </w:r>
      <w:r w:rsidR="000658A6">
        <w:rPr>
          <w:lang w:val="en-US"/>
        </w:rPr>
        <w:t>.</w:t>
      </w:r>
    </w:p>
    <w:p w14:paraId="6D49243D" w14:textId="4FF1626F" w:rsidR="000658A6" w:rsidRDefault="000658A6" w:rsidP="0075008F">
      <w:pPr>
        <w:rPr>
          <w:lang w:val="en-US"/>
        </w:rPr>
      </w:pPr>
      <w:r>
        <w:rPr>
          <w:lang w:val="en-US"/>
        </w:rPr>
        <w:t xml:space="preserve">If the month of the transaction is a winter months it will add a “1” to that column, and visa versa for </w:t>
      </w:r>
      <w:r w:rsidR="00AF3B1E">
        <w:rPr>
          <w:lang w:val="en-US"/>
        </w:rPr>
        <w:t>the summer months.</w:t>
      </w:r>
    </w:p>
    <w:p w14:paraId="6BBB0A51" w14:textId="67AB2F24" w:rsidR="00AF3B1E" w:rsidRDefault="00AF3B1E" w:rsidP="0075008F">
      <w:pPr>
        <w:rPr>
          <w:lang w:val="en-US"/>
        </w:rPr>
      </w:pPr>
      <w:r w:rsidRPr="00AF3B1E">
        <w:rPr>
          <w:lang w:val="en-US"/>
        </w:rPr>
        <w:drawing>
          <wp:inline distT="0" distB="0" distL="0" distR="0" wp14:anchorId="2D3C6FBD" wp14:editId="02BEB9B3">
            <wp:extent cx="5552711" cy="1127760"/>
            <wp:effectExtent l="0" t="0" r="0" b="0"/>
            <wp:docPr id="1641072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7231" name=""/>
                    <pic:cNvPicPr/>
                  </pic:nvPicPr>
                  <pic:blipFill rotWithShape="1">
                    <a:blip r:embed="rId19"/>
                    <a:srcRect l="7011" t="32827" r="7672" b="19392"/>
                    <a:stretch/>
                  </pic:blipFill>
                  <pic:spPr bwMode="auto">
                    <a:xfrm>
                      <a:off x="0" y="0"/>
                      <a:ext cx="5555045" cy="1128234"/>
                    </a:xfrm>
                    <a:prstGeom prst="rect">
                      <a:avLst/>
                    </a:prstGeom>
                    <a:ln>
                      <a:noFill/>
                    </a:ln>
                    <a:extLst>
                      <a:ext uri="{53640926-AAD7-44D8-BBD7-CCE9431645EC}">
                        <a14:shadowObscured xmlns:a14="http://schemas.microsoft.com/office/drawing/2010/main"/>
                      </a:ext>
                    </a:extLst>
                  </pic:spPr>
                </pic:pic>
              </a:graphicData>
            </a:graphic>
          </wp:inline>
        </w:drawing>
      </w:r>
    </w:p>
    <w:p w14:paraId="03E06ECD" w14:textId="37932C66" w:rsidR="009B325A" w:rsidRPr="009B325A" w:rsidRDefault="009B325A" w:rsidP="009B325A">
      <w:pPr>
        <w:pStyle w:val="Bijschrift"/>
        <w:rPr>
          <w:lang w:val="en-GB"/>
        </w:rPr>
      </w:pPr>
      <w:r w:rsidRPr="003540E3">
        <w:rPr>
          <w:lang w:val="en-GB"/>
        </w:rPr>
        <w:t xml:space="preserve">Figure </w:t>
      </w:r>
      <w:r w:rsidRPr="009B325A">
        <w:rPr>
          <w:lang w:val="en-US"/>
        </w:rPr>
        <w:t>8</w:t>
      </w:r>
      <w:r w:rsidRPr="003540E3">
        <w:rPr>
          <w:lang w:val="en-GB"/>
        </w:rPr>
        <w:t xml:space="preserve">: </w:t>
      </w:r>
      <w:r>
        <w:rPr>
          <w:lang w:val="en-GB"/>
        </w:rPr>
        <w:t>Make two columns with winter and summer month encoding.</w:t>
      </w:r>
    </w:p>
    <w:p w14:paraId="7683D64D" w14:textId="5ACF6E5E" w:rsidR="000B3720" w:rsidRDefault="008B22F9" w:rsidP="009B736C">
      <w:pPr>
        <w:rPr>
          <w:lang w:val="en-US"/>
        </w:rPr>
      </w:pPr>
      <w:r>
        <w:rPr>
          <w:lang w:val="en-US"/>
        </w:rPr>
        <w:t xml:space="preserve">For the services and goods columns I first determined which categories fit in what field and then </w:t>
      </w:r>
      <w:r w:rsidR="00F76CF9">
        <w:rPr>
          <w:lang w:val="en-US"/>
        </w:rPr>
        <w:t>did the same process with filling in 1’s and 0’s in the corresponding columns.</w:t>
      </w:r>
    </w:p>
    <w:p w14:paraId="7683384D" w14:textId="3E2FF8E1" w:rsidR="00F76CF9" w:rsidRDefault="00DD5A75" w:rsidP="009B736C">
      <w:pPr>
        <w:rPr>
          <w:lang w:val="en-US"/>
        </w:rPr>
      </w:pPr>
      <w:r w:rsidRPr="00DD5A75">
        <w:rPr>
          <w:lang w:val="en-US"/>
        </w:rPr>
        <w:drawing>
          <wp:inline distT="0" distB="0" distL="0" distR="0" wp14:anchorId="516B95A5" wp14:editId="0E30FF0F">
            <wp:extent cx="5609212" cy="800100"/>
            <wp:effectExtent l="0" t="0" r="0" b="0"/>
            <wp:docPr id="7504711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71143" name="Afbeelding 1" descr="Afbeelding met tekst, schermopname, Lettertype&#10;&#10;Automatisch gegenereerde beschrijving"/>
                    <pic:cNvPicPr/>
                  </pic:nvPicPr>
                  <pic:blipFill rotWithShape="1">
                    <a:blip r:embed="rId20"/>
                    <a:srcRect l="5953" t="36226" r="6878" b="21208"/>
                    <a:stretch/>
                  </pic:blipFill>
                  <pic:spPr bwMode="auto">
                    <a:xfrm>
                      <a:off x="0" y="0"/>
                      <a:ext cx="5615363" cy="800977"/>
                    </a:xfrm>
                    <a:prstGeom prst="rect">
                      <a:avLst/>
                    </a:prstGeom>
                    <a:ln>
                      <a:noFill/>
                    </a:ln>
                    <a:extLst>
                      <a:ext uri="{53640926-AAD7-44D8-BBD7-CCE9431645EC}">
                        <a14:shadowObscured xmlns:a14="http://schemas.microsoft.com/office/drawing/2010/main"/>
                      </a:ext>
                    </a:extLst>
                  </pic:spPr>
                </pic:pic>
              </a:graphicData>
            </a:graphic>
          </wp:inline>
        </w:drawing>
      </w:r>
    </w:p>
    <w:p w14:paraId="3F494B31" w14:textId="04A3D6F2" w:rsidR="009B325A" w:rsidRPr="009B325A" w:rsidRDefault="009B325A" w:rsidP="00F64740">
      <w:pPr>
        <w:pStyle w:val="Bijschrift"/>
        <w:rPr>
          <w:lang w:val="en-GB"/>
        </w:rPr>
      </w:pPr>
      <w:r w:rsidRPr="003540E3">
        <w:rPr>
          <w:lang w:val="en-GB"/>
        </w:rPr>
        <w:t xml:space="preserve">Figure </w:t>
      </w:r>
      <w:r w:rsidRPr="009B325A">
        <w:rPr>
          <w:lang w:val="en-US"/>
        </w:rPr>
        <w:t>9</w:t>
      </w:r>
      <w:r w:rsidRPr="003540E3">
        <w:rPr>
          <w:lang w:val="en-GB"/>
        </w:rPr>
        <w:t xml:space="preserve">: </w:t>
      </w:r>
      <w:r>
        <w:rPr>
          <w:lang w:val="en-GB"/>
        </w:rPr>
        <w:t xml:space="preserve">Make two columns with </w:t>
      </w:r>
      <w:r w:rsidR="00F64740">
        <w:rPr>
          <w:lang w:val="en-GB"/>
        </w:rPr>
        <w:t>service and goods encoding</w:t>
      </w:r>
    </w:p>
    <w:p w14:paraId="6FCE817D" w14:textId="02FFDCB6" w:rsidR="00A40443" w:rsidRDefault="00483B44">
      <w:pPr>
        <w:rPr>
          <w:lang w:val="en-US"/>
        </w:rPr>
      </w:pPr>
      <w:r>
        <w:rPr>
          <w:lang w:val="en-US"/>
        </w:rPr>
        <w:t>We can sa</w:t>
      </w:r>
      <w:r w:rsidR="00F64740">
        <w:rPr>
          <w:lang w:val="en-US"/>
        </w:rPr>
        <w:t>v</w:t>
      </w:r>
      <w:r>
        <w:rPr>
          <w:lang w:val="en-US"/>
        </w:rPr>
        <w:t xml:space="preserve">e this four new columns </w:t>
      </w:r>
      <w:r w:rsidR="00A40443">
        <w:rPr>
          <w:lang w:val="en-US"/>
        </w:rPr>
        <w:t>and have the necessary data for our Decision three.</w:t>
      </w:r>
    </w:p>
    <w:p w14:paraId="0C0589FA" w14:textId="77B83CF6" w:rsidR="00911D5B" w:rsidRDefault="00A40443">
      <w:pPr>
        <w:rPr>
          <w:lang w:val="en-US"/>
        </w:rPr>
      </w:pPr>
      <w:r>
        <w:rPr>
          <w:lang w:val="en-US"/>
        </w:rPr>
        <w:t>Data can be found on Kaggle:</w:t>
      </w:r>
      <w:r w:rsidR="00911D5B">
        <w:rPr>
          <w:lang w:val="en-US"/>
        </w:rPr>
        <w:br/>
      </w:r>
      <w:hyperlink r:id="rId21" w:history="1">
        <w:r w:rsidR="00911D5B" w:rsidRPr="00CC36E7">
          <w:rPr>
            <w:rStyle w:val="Hyperlink"/>
            <w:lang w:val="en-US"/>
          </w:rPr>
          <w:t>https://www.kaggle.com/datasets/brogaming/preprocessed-dataset-for-decision-three</w:t>
        </w:r>
      </w:hyperlink>
    </w:p>
    <w:p w14:paraId="2504F75D" w14:textId="77777777" w:rsidR="00E61E94" w:rsidRDefault="00E61E94">
      <w:pPr>
        <w:rPr>
          <w:lang w:val="en-US"/>
        </w:rPr>
      </w:pPr>
      <w:r>
        <w:rPr>
          <w:lang w:val="en-US"/>
        </w:rPr>
        <w:br w:type="page"/>
      </w:r>
    </w:p>
    <w:p w14:paraId="16813BE8" w14:textId="06299882" w:rsidR="00E61E94" w:rsidRDefault="00E61E94" w:rsidP="00E61E94">
      <w:pPr>
        <w:rPr>
          <w:b/>
          <w:bCs/>
          <w:lang w:val="en-US"/>
        </w:rPr>
      </w:pPr>
      <w:r w:rsidRPr="00B27738">
        <w:rPr>
          <w:b/>
          <w:bCs/>
          <w:lang w:val="en-US"/>
        </w:rPr>
        <w:lastRenderedPageBreak/>
        <w:t>Preprocess</w:t>
      </w:r>
      <w:r>
        <w:rPr>
          <w:b/>
          <w:bCs/>
          <w:lang w:val="en-US"/>
        </w:rPr>
        <w:t xml:space="preserve">ing for </w:t>
      </w:r>
      <w:r>
        <w:rPr>
          <w:b/>
          <w:bCs/>
          <w:lang w:val="en-US"/>
        </w:rPr>
        <w:t>Classification model</w:t>
      </w:r>
      <w:r>
        <w:rPr>
          <w:b/>
          <w:bCs/>
          <w:lang w:val="en-US"/>
        </w:rPr>
        <w:t xml:space="preserve"> (</w:t>
      </w:r>
      <w:r w:rsidR="000F5F7D">
        <w:rPr>
          <w:b/>
          <w:bCs/>
          <w:lang w:val="en-GB"/>
        </w:rPr>
        <w:t xml:space="preserve">Application </w:t>
      </w:r>
      <w:r w:rsidR="000F5F7D">
        <w:rPr>
          <w:b/>
          <w:bCs/>
          <w:lang w:val="en-GB"/>
        </w:rPr>
        <w:t>4</w:t>
      </w:r>
      <w:r>
        <w:rPr>
          <w:b/>
          <w:bCs/>
          <w:lang w:val="en-US"/>
        </w:rPr>
        <w:t>):</w:t>
      </w:r>
    </w:p>
    <w:p w14:paraId="06962AB9" w14:textId="77777777" w:rsidR="00E31351" w:rsidRDefault="00F2730B" w:rsidP="00E61E94">
      <w:pPr>
        <w:rPr>
          <w:lang w:val="en-US"/>
        </w:rPr>
      </w:pPr>
      <w:r>
        <w:rPr>
          <w:lang w:val="en-US"/>
        </w:rPr>
        <w:t xml:space="preserve">Before we can train our classification model we should do some more preprocessing on our data. </w:t>
      </w:r>
      <w:r w:rsidR="00FD42C8">
        <w:rPr>
          <w:lang w:val="en-US"/>
        </w:rPr>
        <w:t xml:space="preserve">Most machine learning models can only accept numerical values and so every categorical string value has to be </w:t>
      </w:r>
      <w:r w:rsidR="0010118A">
        <w:rPr>
          <w:lang w:val="en-US"/>
        </w:rPr>
        <w:t>encoded into integers.</w:t>
      </w:r>
    </w:p>
    <w:p w14:paraId="17D39378" w14:textId="77777777" w:rsidR="00E31351" w:rsidRDefault="00515EBE" w:rsidP="00E61E94">
      <w:pPr>
        <w:rPr>
          <w:lang w:val="en-US"/>
        </w:rPr>
      </w:pPr>
      <w:r>
        <w:rPr>
          <w:lang w:val="en-US"/>
        </w:rPr>
        <w:t xml:space="preserve">To do this we can use label encoding and/or one hot encoding. </w:t>
      </w:r>
      <w:r w:rsidR="00033AA8">
        <w:rPr>
          <w:lang w:val="en-US"/>
        </w:rPr>
        <w:t xml:space="preserve">Label encoding will give every unique value in a column a number label, this will result in one column for each column that has to be encoded. But it can cause for trouble because the AI model can </w:t>
      </w:r>
      <w:r w:rsidR="00B8476B">
        <w:rPr>
          <w:lang w:val="en-US"/>
        </w:rPr>
        <w:t xml:space="preserve">think that the relation between the numbers has a specific meaning while that’s not the case. </w:t>
      </w:r>
    </w:p>
    <w:p w14:paraId="14323160" w14:textId="3D6C82FB" w:rsidR="00B8476B" w:rsidRDefault="00B8476B" w:rsidP="00E61E94">
      <w:pPr>
        <w:rPr>
          <w:lang w:val="en-US"/>
        </w:rPr>
      </w:pPr>
      <w:r>
        <w:rPr>
          <w:lang w:val="en-US"/>
        </w:rPr>
        <w:t xml:space="preserve">One-hot encoding </w:t>
      </w:r>
      <w:r w:rsidR="009D076B">
        <w:rPr>
          <w:lang w:val="en-US"/>
        </w:rPr>
        <w:t xml:space="preserve">changes every unique value in a column to it’s own column and add binary values to it (1 where the column is True and 0 where it’s False). This can cause for a lot of </w:t>
      </w:r>
      <w:r w:rsidR="00E31351">
        <w:rPr>
          <w:lang w:val="en-US"/>
        </w:rPr>
        <w:t>columns if we one hot encode a column with lots of unique values.</w:t>
      </w:r>
    </w:p>
    <w:p w14:paraId="6D55A3E2" w14:textId="10614C40" w:rsidR="00E31351" w:rsidRDefault="00E31351" w:rsidP="00E61E94">
      <w:pPr>
        <w:rPr>
          <w:lang w:val="en-US"/>
        </w:rPr>
      </w:pPr>
      <w:r>
        <w:rPr>
          <w:lang w:val="en-US"/>
        </w:rPr>
        <w:t>We choose to use one hot encoding on columns that don’t have a lot of unique values and label encoding on the other ones.</w:t>
      </w:r>
    </w:p>
    <w:p w14:paraId="4BF40160" w14:textId="03DCD71A" w:rsidR="0010118A" w:rsidRDefault="0010118A" w:rsidP="00E61E94">
      <w:pPr>
        <w:rPr>
          <w:lang w:val="en-US"/>
        </w:rPr>
      </w:pPr>
      <w:r>
        <w:rPr>
          <w:lang w:val="en-US"/>
        </w:rPr>
        <w:t xml:space="preserve">Every numerical value has to be normalized, this so the model doesn’t </w:t>
      </w:r>
      <w:r w:rsidR="00515EBE">
        <w:rPr>
          <w:lang w:val="en-US"/>
        </w:rPr>
        <w:t xml:space="preserve">have to work with different scales and different order of values. </w:t>
      </w:r>
    </w:p>
    <w:p w14:paraId="3F740738" w14:textId="49389DAA" w:rsidR="005B11A2" w:rsidRDefault="005A7900">
      <w:pPr>
        <w:rPr>
          <w:lang w:val="en-US"/>
        </w:rPr>
      </w:pPr>
      <w:r w:rsidRPr="005A7900">
        <w:rPr>
          <w:lang w:val="en-US"/>
        </w:rPr>
        <w:drawing>
          <wp:inline distT="0" distB="0" distL="0" distR="0" wp14:anchorId="7FDE00CF" wp14:editId="5902BE8B">
            <wp:extent cx="6043889" cy="2194560"/>
            <wp:effectExtent l="0" t="0" r="0" b="0"/>
            <wp:docPr id="18190595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9523" name=""/>
                    <pic:cNvPicPr/>
                  </pic:nvPicPr>
                  <pic:blipFill rotWithShape="1">
                    <a:blip r:embed="rId22"/>
                    <a:srcRect l="4762" t="16655" r="4894" b="10884"/>
                    <a:stretch/>
                  </pic:blipFill>
                  <pic:spPr bwMode="auto">
                    <a:xfrm>
                      <a:off x="0" y="0"/>
                      <a:ext cx="6052796" cy="2197794"/>
                    </a:xfrm>
                    <a:prstGeom prst="rect">
                      <a:avLst/>
                    </a:prstGeom>
                    <a:ln>
                      <a:noFill/>
                    </a:ln>
                    <a:extLst>
                      <a:ext uri="{53640926-AAD7-44D8-BBD7-CCE9431645EC}">
                        <a14:shadowObscured xmlns:a14="http://schemas.microsoft.com/office/drawing/2010/main"/>
                      </a:ext>
                    </a:extLst>
                  </pic:spPr>
                </pic:pic>
              </a:graphicData>
            </a:graphic>
          </wp:inline>
        </w:drawing>
      </w:r>
    </w:p>
    <w:p w14:paraId="0FD15808" w14:textId="13751A30" w:rsidR="00500BE4" w:rsidRPr="00500BE4" w:rsidRDefault="00500BE4" w:rsidP="00500BE4">
      <w:pPr>
        <w:pStyle w:val="Bijschrift"/>
        <w:rPr>
          <w:lang w:val="en-GB"/>
        </w:rPr>
      </w:pPr>
      <w:r w:rsidRPr="003540E3">
        <w:rPr>
          <w:lang w:val="en-GB"/>
        </w:rPr>
        <w:t xml:space="preserve">Figure </w:t>
      </w:r>
      <w:r>
        <w:fldChar w:fldCharType="begin"/>
      </w:r>
      <w:r w:rsidRPr="003540E3">
        <w:rPr>
          <w:lang w:val="en-GB"/>
        </w:rPr>
        <w:instrText xml:space="preserve"> SEQ Figure \* ARABIC </w:instrText>
      </w:r>
      <w:r>
        <w:fldChar w:fldCharType="separate"/>
      </w:r>
      <w:r>
        <w:rPr>
          <w:noProof/>
          <w:lang w:val="en-GB"/>
        </w:rPr>
        <w:t>1</w:t>
      </w:r>
      <w:r>
        <w:fldChar w:fldCharType="end"/>
      </w:r>
      <w:r w:rsidRPr="00500BE4">
        <w:rPr>
          <w:lang w:val="en-US"/>
        </w:rPr>
        <w:t>0</w:t>
      </w:r>
      <w:r w:rsidRPr="003540E3">
        <w:rPr>
          <w:lang w:val="en-GB"/>
        </w:rPr>
        <w:t xml:space="preserve">: </w:t>
      </w:r>
      <w:r>
        <w:rPr>
          <w:lang w:val="en-GB"/>
        </w:rPr>
        <w:t>Preprocessing for the classification model.</w:t>
      </w:r>
    </w:p>
    <w:p w14:paraId="602AD3CD" w14:textId="495A29D8" w:rsidR="00591849" w:rsidRDefault="005B11A2">
      <w:pPr>
        <w:rPr>
          <w:lang w:val="en-US"/>
        </w:rPr>
      </w:pPr>
      <w:r>
        <w:rPr>
          <w:lang w:val="en-US"/>
        </w:rPr>
        <w:t>The data from this preprocessing can be found on Kaggle</w:t>
      </w:r>
      <w:r w:rsidR="00602A45">
        <w:rPr>
          <w:lang w:val="en-US"/>
        </w:rPr>
        <w:t>:</w:t>
      </w:r>
      <w:r w:rsidR="00602A45">
        <w:rPr>
          <w:lang w:val="en-US"/>
        </w:rPr>
        <w:br/>
      </w:r>
      <w:hyperlink r:id="rId23" w:history="1">
        <w:r w:rsidR="00591849" w:rsidRPr="00CC36E7">
          <w:rPr>
            <w:rStyle w:val="Hyperlink"/>
            <w:lang w:val="en-US"/>
          </w:rPr>
          <w:t>https://www.kaggle.com/datasets/brogaming/preprocessed-ai-dataset-transactions-datamining</w:t>
        </w:r>
      </w:hyperlink>
    </w:p>
    <w:p w14:paraId="04F90A4E" w14:textId="38DF0E0D" w:rsidR="00881771" w:rsidRPr="00BE7E4B" w:rsidRDefault="00A40443">
      <w:pPr>
        <w:rPr>
          <w:lang w:val="en-US"/>
        </w:rPr>
      </w:pPr>
      <w:r>
        <w:rPr>
          <w:lang w:val="en-US"/>
        </w:rPr>
        <w:br/>
      </w:r>
      <w:r w:rsidR="00881771" w:rsidRPr="00BE7E4B">
        <w:rPr>
          <w:lang w:val="en-US"/>
        </w:rPr>
        <w:br w:type="page"/>
      </w:r>
    </w:p>
    <w:p w14:paraId="5AB8214A" w14:textId="26FC0EE9" w:rsidR="00C5352B" w:rsidRDefault="00C5352B" w:rsidP="00C5352B">
      <w:pPr>
        <w:pStyle w:val="Ondertitel"/>
        <w:rPr>
          <w:lang w:val="en-GB"/>
        </w:rPr>
      </w:pPr>
      <w:r>
        <w:rPr>
          <w:lang w:val="en-GB"/>
        </w:rPr>
        <w:lastRenderedPageBreak/>
        <w:t>Tools/methods</w:t>
      </w:r>
    </w:p>
    <w:p w14:paraId="32E645BA" w14:textId="3BB2422F" w:rsidR="00C5352B" w:rsidRDefault="00C5352B" w:rsidP="00C5352B">
      <w:pPr>
        <w:rPr>
          <w:b/>
          <w:bCs/>
          <w:lang w:val="en-GB"/>
        </w:rPr>
      </w:pPr>
      <w:r>
        <w:rPr>
          <w:b/>
          <w:bCs/>
          <w:lang w:val="en-GB"/>
        </w:rPr>
        <w:t>Tools</w:t>
      </w:r>
    </w:p>
    <w:p w14:paraId="2F362F37" w14:textId="779D7E27" w:rsidR="00C5352B" w:rsidRDefault="00C5352B" w:rsidP="00C5352B">
      <w:pPr>
        <w:rPr>
          <w:lang w:val="en-GB"/>
        </w:rPr>
      </w:pPr>
      <w:r>
        <w:rPr>
          <w:lang w:val="en-GB"/>
        </w:rPr>
        <w:t xml:space="preserve">I will be using Python </w:t>
      </w:r>
      <w:r w:rsidR="00B71ADE">
        <w:rPr>
          <w:lang w:val="en-GB"/>
        </w:rPr>
        <w:t>for the data mining techniques I will do at this dataset. I cho</w:t>
      </w:r>
      <w:r w:rsidR="008F7F7D">
        <w:rPr>
          <w:lang w:val="en-GB"/>
        </w:rPr>
        <w:t>s</w:t>
      </w:r>
      <w:r w:rsidR="00B71ADE">
        <w:rPr>
          <w:lang w:val="en-GB"/>
        </w:rPr>
        <w:t xml:space="preserve">e Python because it’s well-known for it’s data manipulation, analytics and machine learning </w:t>
      </w:r>
      <w:r w:rsidR="00596BA0">
        <w:rPr>
          <w:lang w:val="en-GB"/>
        </w:rPr>
        <w:t>possibilities.</w:t>
      </w:r>
    </w:p>
    <w:p w14:paraId="57D2B0C0" w14:textId="5AE6DA6B" w:rsidR="00596BA0" w:rsidRDefault="00596BA0" w:rsidP="00C5352B">
      <w:pPr>
        <w:rPr>
          <w:lang w:val="en-GB"/>
        </w:rPr>
      </w:pPr>
      <w:r>
        <w:rPr>
          <w:lang w:val="en-GB"/>
        </w:rPr>
        <w:t>Python has a lot of useful libraries like:</w:t>
      </w:r>
    </w:p>
    <w:p w14:paraId="35E63371" w14:textId="69F17B95" w:rsidR="00596BA0" w:rsidRDefault="00596BA0" w:rsidP="00596BA0">
      <w:pPr>
        <w:pStyle w:val="Lijstalinea"/>
        <w:numPr>
          <w:ilvl w:val="0"/>
          <w:numId w:val="6"/>
        </w:numPr>
        <w:rPr>
          <w:lang w:val="en-GB"/>
        </w:rPr>
      </w:pPr>
      <w:r>
        <w:rPr>
          <w:lang w:val="en-GB"/>
        </w:rPr>
        <w:t>Panda’s for data structures and manipulation</w:t>
      </w:r>
    </w:p>
    <w:p w14:paraId="6D714C59" w14:textId="34055C23" w:rsidR="00596BA0" w:rsidRDefault="002B6DD4" w:rsidP="00596BA0">
      <w:pPr>
        <w:pStyle w:val="Lijstalinea"/>
        <w:numPr>
          <w:ilvl w:val="0"/>
          <w:numId w:val="6"/>
        </w:numPr>
        <w:rPr>
          <w:lang w:val="en-GB"/>
        </w:rPr>
      </w:pPr>
      <w:r w:rsidRPr="002B6DD4">
        <w:rPr>
          <w:lang w:val="en-US"/>
        </w:rPr>
        <w:t>scikit-learn</w:t>
      </w:r>
      <w:r w:rsidR="0016658C">
        <w:rPr>
          <w:lang w:val="en-GB"/>
        </w:rPr>
        <w:t xml:space="preserve"> for Machine learning techniques</w:t>
      </w:r>
    </w:p>
    <w:p w14:paraId="14EE2B5E" w14:textId="39868E0A" w:rsidR="001F12BD" w:rsidRDefault="001F12BD" w:rsidP="00596BA0">
      <w:pPr>
        <w:pStyle w:val="Lijstalinea"/>
        <w:numPr>
          <w:ilvl w:val="0"/>
          <w:numId w:val="6"/>
        </w:numPr>
        <w:rPr>
          <w:lang w:val="en-GB"/>
        </w:rPr>
      </w:pPr>
      <w:r>
        <w:rPr>
          <w:lang w:val="en-GB"/>
        </w:rPr>
        <w:t>sciPy for statistical calculations</w:t>
      </w:r>
    </w:p>
    <w:p w14:paraId="202FB475" w14:textId="3D86F5DF" w:rsidR="002B6DD4" w:rsidRDefault="00BD5E7A" w:rsidP="002B6DD4">
      <w:pPr>
        <w:pStyle w:val="Lijstalinea"/>
        <w:numPr>
          <w:ilvl w:val="0"/>
          <w:numId w:val="6"/>
        </w:numPr>
        <w:rPr>
          <w:lang w:val="en-GB"/>
        </w:rPr>
      </w:pPr>
      <w:r>
        <w:rPr>
          <w:lang w:val="en-GB"/>
        </w:rPr>
        <w:t>NumPy</w:t>
      </w:r>
      <w:r w:rsidR="0016658C">
        <w:rPr>
          <w:lang w:val="en-GB"/>
        </w:rPr>
        <w:t xml:space="preserve"> for </w:t>
      </w:r>
      <w:r>
        <w:rPr>
          <w:lang w:val="en-GB"/>
        </w:rPr>
        <w:t>mathematical practic</w:t>
      </w:r>
      <w:r w:rsidR="002B6DD4">
        <w:rPr>
          <w:lang w:val="en-GB"/>
        </w:rPr>
        <w:t>es</w:t>
      </w:r>
    </w:p>
    <w:p w14:paraId="4F680105" w14:textId="38DF13C2" w:rsidR="00E865C3" w:rsidRDefault="00E865C3" w:rsidP="002B6DD4">
      <w:pPr>
        <w:pStyle w:val="Lijstalinea"/>
        <w:numPr>
          <w:ilvl w:val="0"/>
          <w:numId w:val="6"/>
        </w:numPr>
        <w:rPr>
          <w:lang w:val="en-GB"/>
        </w:rPr>
      </w:pPr>
      <w:r w:rsidRPr="00E865C3">
        <w:rPr>
          <w:lang w:val="en-GB"/>
        </w:rPr>
        <w:t>Mlxtend</w:t>
      </w:r>
      <w:r>
        <w:rPr>
          <w:lang w:val="en-GB"/>
        </w:rPr>
        <w:t xml:space="preserve"> for pattern mining algorithms</w:t>
      </w:r>
    </w:p>
    <w:p w14:paraId="6E8D6867" w14:textId="7E4F9541" w:rsidR="00755410" w:rsidRDefault="00755410" w:rsidP="002B6DD4">
      <w:pPr>
        <w:pStyle w:val="Lijstalinea"/>
        <w:numPr>
          <w:ilvl w:val="0"/>
          <w:numId w:val="6"/>
        </w:numPr>
        <w:rPr>
          <w:lang w:val="en-GB"/>
        </w:rPr>
      </w:pPr>
      <w:r>
        <w:rPr>
          <w:lang w:val="en-GB"/>
        </w:rPr>
        <w:t>MatPlotLib for visualisation of the results</w:t>
      </w:r>
    </w:p>
    <w:p w14:paraId="1783BB81" w14:textId="5FBD7056" w:rsidR="002B6DD4" w:rsidRDefault="002B6DD4" w:rsidP="002B6DD4">
      <w:pPr>
        <w:pStyle w:val="Lijstalinea"/>
        <w:numPr>
          <w:ilvl w:val="0"/>
          <w:numId w:val="6"/>
        </w:numPr>
        <w:rPr>
          <w:lang w:val="en-GB"/>
        </w:rPr>
      </w:pPr>
      <w:r>
        <w:rPr>
          <w:lang w:val="en-GB"/>
        </w:rPr>
        <w:t>…</w:t>
      </w:r>
    </w:p>
    <w:p w14:paraId="60376A05" w14:textId="2FD2D23F" w:rsidR="002B6DD4" w:rsidRDefault="00F02298" w:rsidP="002B6DD4">
      <w:pPr>
        <w:rPr>
          <w:lang w:val="en-GB"/>
        </w:rPr>
      </w:pPr>
      <w:r>
        <w:rPr>
          <w:lang w:val="en-GB"/>
        </w:rPr>
        <w:t>All data will be read and saved from and to a CSV file.</w:t>
      </w:r>
      <w:r w:rsidR="0019443F">
        <w:rPr>
          <w:lang w:val="en-GB"/>
        </w:rPr>
        <w:br/>
      </w:r>
      <w:r w:rsidR="0019443F" w:rsidRPr="00F61247">
        <w:rPr>
          <w:highlight w:val="red"/>
          <w:lang w:val="en-GB"/>
        </w:rPr>
        <w:t>Code can be found on my GitHub:</w:t>
      </w:r>
    </w:p>
    <w:p w14:paraId="51CA6091" w14:textId="77777777" w:rsidR="00F02298" w:rsidRDefault="00F02298" w:rsidP="002B6DD4">
      <w:pPr>
        <w:rPr>
          <w:lang w:val="en-GB"/>
        </w:rPr>
      </w:pPr>
    </w:p>
    <w:p w14:paraId="5B2869B5" w14:textId="0748F98C" w:rsidR="00F02298" w:rsidRDefault="006F7727" w:rsidP="002B6DD4">
      <w:pPr>
        <w:rPr>
          <w:b/>
          <w:bCs/>
          <w:lang w:val="en-GB"/>
        </w:rPr>
      </w:pPr>
      <w:r>
        <w:rPr>
          <w:b/>
          <w:bCs/>
          <w:lang w:val="en-GB"/>
        </w:rPr>
        <w:t>Methods</w:t>
      </w:r>
    </w:p>
    <w:p w14:paraId="083AAD87" w14:textId="5BDD490B" w:rsidR="00B6489C" w:rsidRPr="00D8261C" w:rsidRDefault="005C48F6" w:rsidP="002B6DD4">
      <w:pPr>
        <w:rPr>
          <w:lang w:val="en-US"/>
        </w:rPr>
      </w:pPr>
      <w:r>
        <w:rPr>
          <w:b/>
          <w:bCs/>
          <w:lang w:val="en-GB"/>
        </w:rPr>
        <w:t>Application 1:</w:t>
      </w:r>
      <w:r>
        <w:rPr>
          <w:lang w:val="en-GB"/>
        </w:rPr>
        <w:br/>
      </w:r>
      <w:r w:rsidR="00D8261C" w:rsidRPr="00D8261C">
        <w:rPr>
          <w:lang w:val="en-US"/>
        </w:rPr>
        <w:t>To check if people</w:t>
      </w:r>
      <w:r w:rsidR="00D8261C">
        <w:rPr>
          <w:lang w:val="en-US"/>
        </w:rPr>
        <w:t xml:space="preserve"> are</w:t>
      </w:r>
      <w:r w:rsidR="00D8261C" w:rsidRPr="00D8261C">
        <w:rPr>
          <w:lang w:val="en-US"/>
        </w:rPr>
        <w:t xml:space="preserve"> buy</w:t>
      </w:r>
      <w:r w:rsidR="00D8261C">
        <w:rPr>
          <w:lang w:val="en-US"/>
        </w:rPr>
        <w:t>ing</w:t>
      </w:r>
      <w:r w:rsidR="00D8261C" w:rsidRPr="00D8261C">
        <w:rPr>
          <w:lang w:val="en-US"/>
        </w:rPr>
        <w:t xml:space="preserve"> more in </w:t>
      </w:r>
      <w:r w:rsidR="00D8261C">
        <w:rPr>
          <w:lang w:val="en-US"/>
        </w:rPr>
        <w:t xml:space="preserve">bigger </w:t>
      </w:r>
      <w:r w:rsidR="00D8261C" w:rsidRPr="00D8261C">
        <w:rPr>
          <w:lang w:val="en-US"/>
        </w:rPr>
        <w:t xml:space="preserve">cities, I will use the </w:t>
      </w:r>
      <w:r w:rsidR="00D8261C" w:rsidRPr="00D8261C">
        <w:rPr>
          <w:b/>
          <w:bCs/>
          <w:lang w:val="en-US"/>
        </w:rPr>
        <w:t>Apriori algorithm</w:t>
      </w:r>
      <w:r w:rsidR="00D8261C">
        <w:rPr>
          <w:lang w:val="en-US"/>
        </w:rPr>
        <w:t>. This</w:t>
      </w:r>
      <w:r w:rsidR="00D8261C" w:rsidRPr="00D8261C">
        <w:rPr>
          <w:lang w:val="en-US"/>
        </w:rPr>
        <w:t xml:space="preserve"> </w:t>
      </w:r>
      <w:r w:rsidR="00D8261C">
        <w:rPr>
          <w:lang w:val="en-US"/>
        </w:rPr>
        <w:t xml:space="preserve">is a </w:t>
      </w:r>
      <w:r w:rsidR="00D8261C" w:rsidRPr="00D8261C">
        <w:rPr>
          <w:lang w:val="en-US"/>
        </w:rPr>
        <w:t xml:space="preserve">method for discovering patterns in large datasets. </w:t>
      </w:r>
      <w:r w:rsidR="00D8261C">
        <w:rPr>
          <w:lang w:val="en-US"/>
        </w:rPr>
        <w:t xml:space="preserve">It can </w:t>
      </w:r>
      <w:r w:rsidR="00701D04" w:rsidRPr="00D8261C">
        <w:rPr>
          <w:lang w:val="en-US"/>
        </w:rPr>
        <w:t>identify</w:t>
      </w:r>
      <w:r w:rsidR="00D8261C" w:rsidRPr="00D8261C">
        <w:rPr>
          <w:lang w:val="en-US"/>
        </w:rPr>
        <w:t xml:space="preserve"> frequent itemsets and the relationships between them. By </w:t>
      </w:r>
      <w:r w:rsidR="00CF61B6">
        <w:rPr>
          <w:lang w:val="en-US"/>
        </w:rPr>
        <w:t>using the</w:t>
      </w:r>
      <w:r w:rsidR="00D8261C" w:rsidRPr="00D8261C">
        <w:rPr>
          <w:lang w:val="en-US"/>
        </w:rPr>
        <w:t xml:space="preserve"> Apriori </w:t>
      </w:r>
      <w:r w:rsidR="00CF61B6">
        <w:rPr>
          <w:lang w:val="en-US"/>
        </w:rPr>
        <w:t xml:space="preserve">algorithm </w:t>
      </w:r>
      <w:r w:rsidR="00D8261C" w:rsidRPr="00D8261C">
        <w:rPr>
          <w:lang w:val="en-US"/>
        </w:rPr>
        <w:t>to</w:t>
      </w:r>
      <w:r w:rsidR="00CF61B6">
        <w:rPr>
          <w:lang w:val="en-US"/>
        </w:rPr>
        <w:t xml:space="preserve"> my</w:t>
      </w:r>
      <w:r w:rsidR="00D8261C" w:rsidRPr="00D8261C">
        <w:rPr>
          <w:lang w:val="en-US"/>
        </w:rPr>
        <w:t xml:space="preserve"> transaction data, I can </w:t>
      </w:r>
      <w:r w:rsidR="00CF61B6">
        <w:rPr>
          <w:lang w:val="en-US"/>
        </w:rPr>
        <w:t>discover</w:t>
      </w:r>
      <w:r w:rsidR="00D8261C" w:rsidRPr="00D8261C">
        <w:rPr>
          <w:lang w:val="en-US"/>
        </w:rPr>
        <w:t xml:space="preserve"> trends in product purchases in cities with high populations and see if they differ from smaller cities. </w:t>
      </w:r>
    </w:p>
    <w:p w14:paraId="30456EED" w14:textId="383CB648" w:rsidR="00C634E1" w:rsidRPr="00701D04" w:rsidRDefault="00C450CF" w:rsidP="005C48F6">
      <w:pPr>
        <w:rPr>
          <w:lang w:val="en-US"/>
        </w:rPr>
      </w:pPr>
      <w:r>
        <w:rPr>
          <w:b/>
          <w:bCs/>
          <w:lang w:val="en-GB"/>
        </w:rPr>
        <w:t xml:space="preserve">Application </w:t>
      </w:r>
      <w:r>
        <w:rPr>
          <w:b/>
          <w:bCs/>
          <w:lang w:val="en-GB"/>
        </w:rPr>
        <w:t>2</w:t>
      </w:r>
      <w:r>
        <w:rPr>
          <w:b/>
          <w:bCs/>
          <w:lang w:val="en-GB"/>
        </w:rPr>
        <w:t>:</w:t>
      </w:r>
      <w:r>
        <w:rPr>
          <w:lang w:val="en-US"/>
        </w:rPr>
        <w:br/>
      </w:r>
      <w:r w:rsidR="00701D04" w:rsidRPr="00701D04">
        <w:rPr>
          <w:lang w:val="en-US"/>
        </w:rPr>
        <w:t xml:space="preserve">For this application, I will use a </w:t>
      </w:r>
      <w:r w:rsidR="00701D04" w:rsidRPr="00701D04">
        <w:rPr>
          <w:b/>
          <w:bCs/>
          <w:lang w:val="en-US"/>
        </w:rPr>
        <w:t>decision tree</w:t>
      </w:r>
      <w:r w:rsidR="00701D04" w:rsidRPr="00701D04">
        <w:rPr>
          <w:lang w:val="en-US"/>
        </w:rPr>
        <w:t xml:space="preserve"> to predict whether products are mostly bought in the winter or summer. A decision tree works by splitting data based on the most important features</w:t>
      </w:r>
      <w:r w:rsidR="00701D04">
        <w:rPr>
          <w:lang w:val="en-US"/>
        </w:rPr>
        <w:t xml:space="preserve">. By having </w:t>
      </w:r>
      <w:r w:rsidR="00574295">
        <w:rPr>
          <w:lang w:val="en-US"/>
        </w:rPr>
        <w:t>good splits we can</w:t>
      </w:r>
      <w:r w:rsidR="00701D04" w:rsidRPr="00701D04">
        <w:rPr>
          <w:lang w:val="en-US"/>
        </w:rPr>
        <w:t xml:space="preserve"> classify items into different categories.</w:t>
      </w:r>
      <w:r w:rsidR="00574295">
        <w:rPr>
          <w:lang w:val="en-US"/>
        </w:rPr>
        <w:t xml:space="preserve"> We can train the model (choosing the splits) by using the data in our dataset.</w:t>
      </w:r>
    </w:p>
    <w:p w14:paraId="0060D451" w14:textId="01D68678" w:rsidR="00734A62" w:rsidRPr="005009EA" w:rsidRDefault="00C450CF" w:rsidP="002B6DD4">
      <w:pPr>
        <w:rPr>
          <w:lang w:val="en-US"/>
        </w:rPr>
      </w:pPr>
      <w:r>
        <w:rPr>
          <w:b/>
          <w:bCs/>
          <w:lang w:val="en-GB"/>
        </w:rPr>
        <w:t xml:space="preserve">Application </w:t>
      </w:r>
      <w:r>
        <w:rPr>
          <w:b/>
          <w:bCs/>
          <w:lang w:val="en-GB"/>
        </w:rPr>
        <w:t>3</w:t>
      </w:r>
      <w:r>
        <w:rPr>
          <w:b/>
          <w:bCs/>
          <w:lang w:val="en-GB"/>
        </w:rPr>
        <w:t>:</w:t>
      </w:r>
      <w:r>
        <w:rPr>
          <w:lang w:val="en-GB"/>
        </w:rPr>
        <w:br/>
      </w:r>
      <w:r w:rsidR="005009EA" w:rsidRPr="005009EA">
        <w:rPr>
          <w:lang w:val="en-US"/>
        </w:rPr>
        <w:t xml:space="preserve">To </w:t>
      </w:r>
      <w:r w:rsidR="005009EA">
        <w:rPr>
          <w:lang w:val="en-US"/>
        </w:rPr>
        <w:t xml:space="preserve">see if a transaction is </w:t>
      </w:r>
      <w:r w:rsidR="005009EA" w:rsidRPr="005009EA">
        <w:rPr>
          <w:lang w:val="en-US"/>
        </w:rPr>
        <w:t>frau</w:t>
      </w:r>
      <w:r w:rsidR="005009EA">
        <w:rPr>
          <w:lang w:val="en-US"/>
        </w:rPr>
        <w:t>d,</w:t>
      </w:r>
      <w:r w:rsidR="005009EA" w:rsidRPr="005009EA">
        <w:rPr>
          <w:lang w:val="en-US"/>
        </w:rPr>
        <w:t xml:space="preserve"> I will use the </w:t>
      </w:r>
      <w:r w:rsidR="005009EA" w:rsidRPr="005009EA">
        <w:rPr>
          <w:b/>
          <w:bCs/>
          <w:lang w:val="en-US"/>
        </w:rPr>
        <w:t>Random Forest</w:t>
      </w:r>
      <w:r w:rsidR="005009EA" w:rsidRPr="005009EA">
        <w:rPr>
          <w:lang w:val="en-US"/>
        </w:rPr>
        <w:t xml:space="preserve"> algorithm. This method creates multiple decision trees and combines their results to make more accurate predictions. It’s great for detecting fraud because it can handle </w:t>
      </w:r>
      <w:r w:rsidR="005009EA">
        <w:rPr>
          <w:lang w:val="en-US"/>
        </w:rPr>
        <w:t>a lot of features in the</w:t>
      </w:r>
      <w:r w:rsidR="005009EA" w:rsidRPr="005009EA">
        <w:rPr>
          <w:lang w:val="en-US"/>
        </w:rPr>
        <w:t xml:space="preserve"> data</w:t>
      </w:r>
      <w:r w:rsidR="00E74F71">
        <w:rPr>
          <w:lang w:val="en-US"/>
        </w:rPr>
        <w:t>.</w:t>
      </w:r>
      <w:r w:rsidR="005009EA" w:rsidRPr="005009EA">
        <w:rPr>
          <w:lang w:val="en-US"/>
        </w:rPr>
        <w:t xml:space="preserve"> Using </w:t>
      </w:r>
      <w:r w:rsidR="0003238C">
        <w:rPr>
          <w:lang w:val="en-US"/>
        </w:rPr>
        <w:t>these features</w:t>
      </w:r>
      <w:r w:rsidR="005009EA" w:rsidRPr="005009EA">
        <w:rPr>
          <w:lang w:val="en-US"/>
        </w:rPr>
        <w:t>, the model will classify transactions as fraudulent</w:t>
      </w:r>
      <w:r w:rsidR="0003238C">
        <w:rPr>
          <w:lang w:val="en-US"/>
        </w:rPr>
        <w:t xml:space="preserve"> or not.</w:t>
      </w:r>
    </w:p>
    <w:p w14:paraId="07F5960B" w14:textId="2CBF3C84" w:rsidR="000F7FE3" w:rsidRDefault="000F7FE3">
      <w:pPr>
        <w:rPr>
          <w:lang w:val="en-US"/>
        </w:rPr>
      </w:pPr>
      <w:r>
        <w:rPr>
          <w:lang w:val="en-US"/>
        </w:rPr>
        <w:br w:type="page"/>
      </w:r>
    </w:p>
    <w:p w14:paraId="5F9658DC" w14:textId="6586927D" w:rsidR="001B57C0" w:rsidRDefault="001B57C0" w:rsidP="001B57C0">
      <w:pPr>
        <w:pStyle w:val="Ondertitel"/>
        <w:rPr>
          <w:lang w:val="en-GB"/>
        </w:rPr>
      </w:pPr>
      <w:r>
        <w:rPr>
          <w:lang w:val="en-GB"/>
        </w:rPr>
        <w:lastRenderedPageBreak/>
        <w:t>Results</w:t>
      </w:r>
    </w:p>
    <w:p w14:paraId="59726F8A" w14:textId="162DDC2C" w:rsidR="00DF3857" w:rsidRDefault="00DF3857">
      <w:pPr>
        <w:rPr>
          <w:lang w:val="en-GB"/>
        </w:rPr>
      </w:pPr>
      <w:r>
        <w:rPr>
          <w:lang w:val="en-GB"/>
        </w:rPr>
        <w:br w:type="page"/>
      </w:r>
    </w:p>
    <w:p w14:paraId="7864520E" w14:textId="77777777" w:rsidR="00DF3857" w:rsidRPr="00DF3857" w:rsidRDefault="00DF3857" w:rsidP="00DF3857">
      <w:pPr>
        <w:rPr>
          <w:lang w:val="en-GB"/>
        </w:rPr>
      </w:pPr>
    </w:p>
    <w:p w14:paraId="70210103" w14:textId="51963E63" w:rsidR="000F7FE3" w:rsidRDefault="000F7FE3" w:rsidP="000F7FE3">
      <w:pPr>
        <w:pStyle w:val="Ondertitel"/>
        <w:rPr>
          <w:lang w:val="en-GB"/>
        </w:rPr>
      </w:pPr>
      <w:r>
        <w:rPr>
          <w:lang w:val="en-GB"/>
        </w:rPr>
        <w:t>Difficulties</w:t>
      </w:r>
    </w:p>
    <w:p w14:paraId="56295EC6" w14:textId="49388348" w:rsidR="00021CC7" w:rsidRDefault="00021CC7" w:rsidP="00021CC7">
      <w:pPr>
        <w:rPr>
          <w:lang w:val="en-GB"/>
        </w:rPr>
      </w:pPr>
      <w:r>
        <w:rPr>
          <w:lang w:val="en-GB"/>
        </w:rPr>
        <w:t xml:space="preserve">I had a lot of difficulties with my data preprocessing. I knew what things where theoretically available from the class, but to actually implement them was vey difficult. </w:t>
      </w:r>
    </w:p>
    <w:p w14:paraId="67C09DED" w14:textId="1EA52D43" w:rsidR="00021CC7" w:rsidRPr="00021CC7" w:rsidRDefault="00021CC7" w:rsidP="00021CC7">
      <w:pPr>
        <w:rPr>
          <w:lang w:val="en-GB"/>
        </w:rPr>
      </w:pPr>
      <w:r>
        <w:rPr>
          <w:lang w:val="en-GB"/>
        </w:rPr>
        <w:t xml:space="preserve">I also found it hard to find good metrics and ways to show if my models / </w:t>
      </w:r>
      <w:r w:rsidR="00217955">
        <w:rPr>
          <w:lang w:val="en-GB"/>
        </w:rPr>
        <w:t>association rules where good. I didn’t really know how to evaluate them properly.</w:t>
      </w:r>
    </w:p>
    <w:p w14:paraId="0D9BFA9F" w14:textId="5454EA22" w:rsidR="00FF2238" w:rsidRPr="00FF2238" w:rsidRDefault="00FF2238" w:rsidP="00FF2238">
      <w:pPr>
        <w:rPr>
          <w:lang w:val="en-GB"/>
        </w:rPr>
      </w:pPr>
    </w:p>
    <w:p w14:paraId="4EC85C4C" w14:textId="62A6D974" w:rsidR="000F7FE3" w:rsidRDefault="007B5D73" w:rsidP="007B5D73">
      <w:pPr>
        <w:pStyle w:val="Ondertitel"/>
        <w:rPr>
          <w:lang w:val="en-GB"/>
        </w:rPr>
      </w:pPr>
      <w:r>
        <w:rPr>
          <w:lang w:val="en-GB"/>
        </w:rPr>
        <w:t>Feedback</w:t>
      </w:r>
    </w:p>
    <w:p w14:paraId="7C6FFB7D" w14:textId="1B0F09A7" w:rsidR="007B5D73" w:rsidRDefault="0046163E" w:rsidP="007B5D73">
      <w:pPr>
        <w:rPr>
          <w:lang w:val="en-GB"/>
        </w:rPr>
      </w:pPr>
      <w:r>
        <w:rPr>
          <w:lang w:val="en-GB"/>
        </w:rPr>
        <w:t xml:space="preserve">I found the class difficult and challenging, because we didn’t have any physical class. </w:t>
      </w:r>
      <w:r w:rsidR="00420C2B">
        <w:rPr>
          <w:lang w:val="en-GB"/>
        </w:rPr>
        <w:t xml:space="preserve">The online classes where a bit confusing and not really organized to me. </w:t>
      </w:r>
      <w:r w:rsidR="00420C2B">
        <w:rPr>
          <w:lang w:val="en-GB"/>
        </w:rPr>
        <w:br/>
        <w:t xml:space="preserve">The project was interesting but </w:t>
      </w:r>
      <w:r w:rsidR="00842A50">
        <w:rPr>
          <w:lang w:val="en-GB"/>
        </w:rPr>
        <w:t>because we didn’t get any feedback on our Mid-Term yet and we could choose almost everything ourselves it was difficult to know if we where on the right track and wh</w:t>
      </w:r>
      <w:r w:rsidR="00432B76">
        <w:rPr>
          <w:lang w:val="en-GB"/>
        </w:rPr>
        <w:t>a</w:t>
      </w:r>
      <w:r w:rsidR="00842A50">
        <w:rPr>
          <w:lang w:val="en-GB"/>
        </w:rPr>
        <w:t>t the professor actually expects from us.</w:t>
      </w:r>
    </w:p>
    <w:p w14:paraId="7122B864" w14:textId="77777777" w:rsidR="00A70AEC" w:rsidRPr="007B5D73" w:rsidRDefault="00A70AEC" w:rsidP="007B5D73">
      <w:pPr>
        <w:rPr>
          <w:lang w:val="en-GB"/>
        </w:rPr>
      </w:pPr>
    </w:p>
    <w:p w14:paraId="5DD56337" w14:textId="72AAEA6C" w:rsidR="00A70AEC" w:rsidRDefault="00A70AEC" w:rsidP="00A70AEC">
      <w:pPr>
        <w:pStyle w:val="Ondertitel"/>
        <w:rPr>
          <w:lang w:val="en-GB"/>
        </w:rPr>
      </w:pPr>
      <w:r>
        <w:rPr>
          <w:lang w:val="en-GB"/>
        </w:rPr>
        <w:t>Difference from proposal</w:t>
      </w:r>
    </w:p>
    <w:p w14:paraId="1449C298" w14:textId="70F81703" w:rsidR="00A70AEC" w:rsidRPr="00A70AEC" w:rsidRDefault="00A70AEC" w:rsidP="00A70AEC">
      <w:pPr>
        <w:rPr>
          <w:lang w:val="en-GB"/>
        </w:rPr>
      </w:pPr>
      <w:r>
        <w:rPr>
          <w:lang w:val="en-GB"/>
        </w:rPr>
        <w:t>I didn’t have big differences from the proposal. I only pre-processed my data and used it to tackle the problem I described in my proposal.</w:t>
      </w:r>
    </w:p>
    <w:p w14:paraId="50E5D703" w14:textId="323687B8" w:rsidR="005939BF" w:rsidRPr="00536D65" w:rsidRDefault="005939BF" w:rsidP="00536D65">
      <w:pPr>
        <w:rPr>
          <w:lang w:val="en-US"/>
        </w:rPr>
      </w:pPr>
    </w:p>
    <w:sectPr w:rsidR="005939BF" w:rsidRPr="00536D65">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188CC" w14:textId="77777777" w:rsidR="004D0E16" w:rsidRDefault="004D0E16" w:rsidP="00921BA5">
      <w:pPr>
        <w:spacing w:after="0" w:line="240" w:lineRule="auto"/>
      </w:pPr>
      <w:r>
        <w:separator/>
      </w:r>
    </w:p>
  </w:endnote>
  <w:endnote w:type="continuationSeparator" w:id="0">
    <w:p w14:paraId="27B7D7C7" w14:textId="77777777" w:rsidR="004D0E16" w:rsidRDefault="004D0E16" w:rsidP="00921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66B32" w14:textId="269BB919" w:rsidR="00921BA5" w:rsidRPr="00C15D66" w:rsidRDefault="005F0C08">
    <w:pPr>
      <w:pStyle w:val="Voettekst"/>
    </w:pPr>
    <w:r w:rsidRPr="00C15D66">
      <w:t>411187097</w:t>
    </w:r>
    <w:r w:rsidR="00D91107">
      <w:t>_</w:t>
    </w:r>
    <w:r w:rsidR="00921BA5" w:rsidRPr="00C15D66">
      <w:t>hw</w:t>
    </w:r>
    <w:r w:rsidR="00B97348">
      <w:t>2</w:t>
    </w:r>
    <w:r w:rsidR="00C15D66">
      <w:t xml:space="preserve"> Data Mining</w:t>
    </w:r>
    <w:r w:rsidR="00C15D66">
      <w:tab/>
    </w:r>
    <w:r w:rsidR="00C15D66">
      <w:tab/>
      <w:t>Jarne van Dongen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C6640" w14:textId="77777777" w:rsidR="004D0E16" w:rsidRDefault="004D0E16" w:rsidP="00921BA5">
      <w:pPr>
        <w:spacing w:after="0" w:line="240" w:lineRule="auto"/>
      </w:pPr>
      <w:r>
        <w:separator/>
      </w:r>
    </w:p>
  </w:footnote>
  <w:footnote w:type="continuationSeparator" w:id="0">
    <w:p w14:paraId="458566DC" w14:textId="77777777" w:rsidR="004D0E16" w:rsidRDefault="004D0E16" w:rsidP="00921B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53688"/>
    <w:multiLevelType w:val="multilevel"/>
    <w:tmpl w:val="79A89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A31C77"/>
    <w:multiLevelType w:val="hybridMultilevel"/>
    <w:tmpl w:val="470CFB90"/>
    <w:lvl w:ilvl="0" w:tplc="568C9D7C">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520E3CC9"/>
    <w:multiLevelType w:val="multilevel"/>
    <w:tmpl w:val="3268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F03C77"/>
    <w:multiLevelType w:val="multilevel"/>
    <w:tmpl w:val="58DE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AC3D23"/>
    <w:multiLevelType w:val="hybridMultilevel"/>
    <w:tmpl w:val="42B811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6C096BC6"/>
    <w:multiLevelType w:val="hybridMultilevel"/>
    <w:tmpl w:val="A96296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75C31623"/>
    <w:multiLevelType w:val="multilevel"/>
    <w:tmpl w:val="D860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E017C8"/>
    <w:multiLevelType w:val="hybridMultilevel"/>
    <w:tmpl w:val="0C3CB2DE"/>
    <w:lvl w:ilvl="0" w:tplc="E65848BE">
      <w:numFmt w:val="bullet"/>
      <w:lvlText w:val=""/>
      <w:lvlJc w:val="left"/>
      <w:pPr>
        <w:ind w:left="720" w:hanging="360"/>
      </w:pPr>
      <w:rPr>
        <w:rFonts w:ascii="Wingdings" w:eastAsiaTheme="minorHAnsi"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650911214">
    <w:abstractNumId w:val="2"/>
  </w:num>
  <w:num w:numId="2" w16cid:durableId="291330511">
    <w:abstractNumId w:val="3"/>
  </w:num>
  <w:num w:numId="3" w16cid:durableId="1575167931">
    <w:abstractNumId w:val="0"/>
  </w:num>
  <w:num w:numId="4" w16cid:durableId="725033722">
    <w:abstractNumId w:val="6"/>
  </w:num>
  <w:num w:numId="5" w16cid:durableId="1625698629">
    <w:abstractNumId w:val="5"/>
  </w:num>
  <w:num w:numId="6" w16cid:durableId="1745293555">
    <w:abstractNumId w:val="4"/>
  </w:num>
  <w:num w:numId="7" w16cid:durableId="2010255781">
    <w:abstractNumId w:val="1"/>
  </w:num>
  <w:num w:numId="8" w16cid:durableId="12984109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0E3"/>
    <w:rsid w:val="0000188F"/>
    <w:rsid w:val="0000352C"/>
    <w:rsid w:val="00007AFD"/>
    <w:rsid w:val="00010290"/>
    <w:rsid w:val="00014594"/>
    <w:rsid w:val="00016E7B"/>
    <w:rsid w:val="00021CC7"/>
    <w:rsid w:val="0003238C"/>
    <w:rsid w:val="0003294F"/>
    <w:rsid w:val="00033AA8"/>
    <w:rsid w:val="000658A6"/>
    <w:rsid w:val="00067094"/>
    <w:rsid w:val="000709B1"/>
    <w:rsid w:val="00080C31"/>
    <w:rsid w:val="00082821"/>
    <w:rsid w:val="00084EEF"/>
    <w:rsid w:val="00094A7F"/>
    <w:rsid w:val="000A11C3"/>
    <w:rsid w:val="000A3C28"/>
    <w:rsid w:val="000A4430"/>
    <w:rsid w:val="000A6BF1"/>
    <w:rsid w:val="000A7723"/>
    <w:rsid w:val="000B1511"/>
    <w:rsid w:val="000B3720"/>
    <w:rsid w:val="000B5077"/>
    <w:rsid w:val="000C02B9"/>
    <w:rsid w:val="000D0612"/>
    <w:rsid w:val="000D2D66"/>
    <w:rsid w:val="000D49E1"/>
    <w:rsid w:val="000D568C"/>
    <w:rsid w:val="000F5F7D"/>
    <w:rsid w:val="000F75C3"/>
    <w:rsid w:val="000F7FE3"/>
    <w:rsid w:val="0010118A"/>
    <w:rsid w:val="00107BE1"/>
    <w:rsid w:val="00111A67"/>
    <w:rsid w:val="00151617"/>
    <w:rsid w:val="00165ECF"/>
    <w:rsid w:val="0016658C"/>
    <w:rsid w:val="001674A3"/>
    <w:rsid w:val="00175C6F"/>
    <w:rsid w:val="0019443F"/>
    <w:rsid w:val="001B57C0"/>
    <w:rsid w:val="001C509C"/>
    <w:rsid w:val="001D2B7C"/>
    <w:rsid w:val="001E054D"/>
    <w:rsid w:val="001F0947"/>
    <w:rsid w:val="001F12BD"/>
    <w:rsid w:val="00216EC0"/>
    <w:rsid w:val="002172E2"/>
    <w:rsid w:val="00217955"/>
    <w:rsid w:val="002204AF"/>
    <w:rsid w:val="002358C1"/>
    <w:rsid w:val="00240EA2"/>
    <w:rsid w:val="00246DA5"/>
    <w:rsid w:val="00250D9D"/>
    <w:rsid w:val="00252B61"/>
    <w:rsid w:val="0025370E"/>
    <w:rsid w:val="002B1AB2"/>
    <w:rsid w:val="002B6DD4"/>
    <w:rsid w:val="002C67FC"/>
    <w:rsid w:val="002D16F7"/>
    <w:rsid w:val="002D5429"/>
    <w:rsid w:val="003164A7"/>
    <w:rsid w:val="00342BF7"/>
    <w:rsid w:val="003540E3"/>
    <w:rsid w:val="00360CF3"/>
    <w:rsid w:val="00371149"/>
    <w:rsid w:val="0037633B"/>
    <w:rsid w:val="00390E67"/>
    <w:rsid w:val="003A0ABC"/>
    <w:rsid w:val="003B1B3A"/>
    <w:rsid w:val="003D4D29"/>
    <w:rsid w:val="003E6760"/>
    <w:rsid w:val="00411C1A"/>
    <w:rsid w:val="00415308"/>
    <w:rsid w:val="004154BE"/>
    <w:rsid w:val="00420C2B"/>
    <w:rsid w:val="00432241"/>
    <w:rsid w:val="00432B76"/>
    <w:rsid w:val="00434650"/>
    <w:rsid w:val="00437613"/>
    <w:rsid w:val="0046063A"/>
    <w:rsid w:val="0046163E"/>
    <w:rsid w:val="00483B44"/>
    <w:rsid w:val="00485FCD"/>
    <w:rsid w:val="00487455"/>
    <w:rsid w:val="004A04C1"/>
    <w:rsid w:val="004D0E16"/>
    <w:rsid w:val="004D1F2A"/>
    <w:rsid w:val="004D4240"/>
    <w:rsid w:val="004E574C"/>
    <w:rsid w:val="004F2772"/>
    <w:rsid w:val="004F5410"/>
    <w:rsid w:val="005009EA"/>
    <w:rsid w:val="00500BE4"/>
    <w:rsid w:val="00500E84"/>
    <w:rsid w:val="005125A5"/>
    <w:rsid w:val="005136F9"/>
    <w:rsid w:val="00515EBE"/>
    <w:rsid w:val="00516B02"/>
    <w:rsid w:val="00536D65"/>
    <w:rsid w:val="0054372A"/>
    <w:rsid w:val="005457CC"/>
    <w:rsid w:val="00550054"/>
    <w:rsid w:val="00574295"/>
    <w:rsid w:val="00582A03"/>
    <w:rsid w:val="005852B4"/>
    <w:rsid w:val="00591849"/>
    <w:rsid w:val="005939BF"/>
    <w:rsid w:val="00596BA0"/>
    <w:rsid w:val="005A1992"/>
    <w:rsid w:val="005A7900"/>
    <w:rsid w:val="005B11A2"/>
    <w:rsid w:val="005B25D5"/>
    <w:rsid w:val="005C48F6"/>
    <w:rsid w:val="005D4DD7"/>
    <w:rsid w:val="005F0C08"/>
    <w:rsid w:val="00602A45"/>
    <w:rsid w:val="00604FA9"/>
    <w:rsid w:val="00606D10"/>
    <w:rsid w:val="00623E35"/>
    <w:rsid w:val="00642EED"/>
    <w:rsid w:val="0065652A"/>
    <w:rsid w:val="006B0A73"/>
    <w:rsid w:val="006B1529"/>
    <w:rsid w:val="006C128F"/>
    <w:rsid w:val="006C25B1"/>
    <w:rsid w:val="006F7727"/>
    <w:rsid w:val="00701D04"/>
    <w:rsid w:val="00703C05"/>
    <w:rsid w:val="0070727A"/>
    <w:rsid w:val="00726216"/>
    <w:rsid w:val="0073054F"/>
    <w:rsid w:val="00734A62"/>
    <w:rsid w:val="0075008F"/>
    <w:rsid w:val="00752937"/>
    <w:rsid w:val="00755410"/>
    <w:rsid w:val="0077481A"/>
    <w:rsid w:val="00783B64"/>
    <w:rsid w:val="0079154D"/>
    <w:rsid w:val="0079154E"/>
    <w:rsid w:val="00797BEC"/>
    <w:rsid w:val="007A1DEA"/>
    <w:rsid w:val="007B5D73"/>
    <w:rsid w:val="007C699C"/>
    <w:rsid w:val="007D0775"/>
    <w:rsid w:val="007E48C7"/>
    <w:rsid w:val="007E56C7"/>
    <w:rsid w:val="007E6074"/>
    <w:rsid w:val="007F4D58"/>
    <w:rsid w:val="00813BF2"/>
    <w:rsid w:val="00814200"/>
    <w:rsid w:val="00817C5E"/>
    <w:rsid w:val="00831FB4"/>
    <w:rsid w:val="00833E3F"/>
    <w:rsid w:val="00842A50"/>
    <w:rsid w:val="008563AE"/>
    <w:rsid w:val="0086240A"/>
    <w:rsid w:val="00867C2C"/>
    <w:rsid w:val="00873BDB"/>
    <w:rsid w:val="00881771"/>
    <w:rsid w:val="0089528E"/>
    <w:rsid w:val="008A2C28"/>
    <w:rsid w:val="008A3AA1"/>
    <w:rsid w:val="008B22F9"/>
    <w:rsid w:val="008D5378"/>
    <w:rsid w:val="008E48C6"/>
    <w:rsid w:val="008F1E41"/>
    <w:rsid w:val="008F20E7"/>
    <w:rsid w:val="008F79F1"/>
    <w:rsid w:val="008F7F7D"/>
    <w:rsid w:val="00911D5B"/>
    <w:rsid w:val="009120B6"/>
    <w:rsid w:val="00913197"/>
    <w:rsid w:val="0091791B"/>
    <w:rsid w:val="00917C87"/>
    <w:rsid w:val="00921A7E"/>
    <w:rsid w:val="00921B7F"/>
    <w:rsid w:val="00921BA5"/>
    <w:rsid w:val="00947119"/>
    <w:rsid w:val="0095053D"/>
    <w:rsid w:val="00950C67"/>
    <w:rsid w:val="00953893"/>
    <w:rsid w:val="0095428B"/>
    <w:rsid w:val="0095626E"/>
    <w:rsid w:val="009805C0"/>
    <w:rsid w:val="009969B3"/>
    <w:rsid w:val="009A511D"/>
    <w:rsid w:val="009B21AA"/>
    <w:rsid w:val="009B325A"/>
    <w:rsid w:val="009B736C"/>
    <w:rsid w:val="009C0131"/>
    <w:rsid w:val="009D076B"/>
    <w:rsid w:val="00A3026F"/>
    <w:rsid w:val="00A40443"/>
    <w:rsid w:val="00A45C7B"/>
    <w:rsid w:val="00A55704"/>
    <w:rsid w:val="00A57B5A"/>
    <w:rsid w:val="00A705CA"/>
    <w:rsid w:val="00A70AEC"/>
    <w:rsid w:val="00A73251"/>
    <w:rsid w:val="00A82280"/>
    <w:rsid w:val="00A90187"/>
    <w:rsid w:val="00A923C8"/>
    <w:rsid w:val="00AA2B3F"/>
    <w:rsid w:val="00AD7823"/>
    <w:rsid w:val="00AE08DD"/>
    <w:rsid w:val="00AE22DC"/>
    <w:rsid w:val="00AF3B1E"/>
    <w:rsid w:val="00AF682C"/>
    <w:rsid w:val="00AF6873"/>
    <w:rsid w:val="00B01A87"/>
    <w:rsid w:val="00B06CE2"/>
    <w:rsid w:val="00B27738"/>
    <w:rsid w:val="00B44E7F"/>
    <w:rsid w:val="00B467D4"/>
    <w:rsid w:val="00B57544"/>
    <w:rsid w:val="00B57FE7"/>
    <w:rsid w:val="00B6489C"/>
    <w:rsid w:val="00B667C9"/>
    <w:rsid w:val="00B67CD1"/>
    <w:rsid w:val="00B71ADE"/>
    <w:rsid w:val="00B8476B"/>
    <w:rsid w:val="00B97348"/>
    <w:rsid w:val="00BA75FF"/>
    <w:rsid w:val="00BB3C26"/>
    <w:rsid w:val="00BB4296"/>
    <w:rsid w:val="00BC34D2"/>
    <w:rsid w:val="00BC74BA"/>
    <w:rsid w:val="00BD5E7A"/>
    <w:rsid w:val="00BE76ED"/>
    <w:rsid w:val="00BE7E4B"/>
    <w:rsid w:val="00BF1D95"/>
    <w:rsid w:val="00C0087B"/>
    <w:rsid w:val="00C101F7"/>
    <w:rsid w:val="00C10D10"/>
    <w:rsid w:val="00C15D66"/>
    <w:rsid w:val="00C34A59"/>
    <w:rsid w:val="00C450CF"/>
    <w:rsid w:val="00C5352B"/>
    <w:rsid w:val="00C634E1"/>
    <w:rsid w:val="00C93E14"/>
    <w:rsid w:val="00CA36D4"/>
    <w:rsid w:val="00CA6294"/>
    <w:rsid w:val="00CC193C"/>
    <w:rsid w:val="00CC5FDD"/>
    <w:rsid w:val="00CD3902"/>
    <w:rsid w:val="00CF61B6"/>
    <w:rsid w:val="00D0423A"/>
    <w:rsid w:val="00D170EC"/>
    <w:rsid w:val="00D325A1"/>
    <w:rsid w:val="00D57D51"/>
    <w:rsid w:val="00D62F66"/>
    <w:rsid w:val="00D667AE"/>
    <w:rsid w:val="00D81AFE"/>
    <w:rsid w:val="00D8261C"/>
    <w:rsid w:val="00D87842"/>
    <w:rsid w:val="00D91107"/>
    <w:rsid w:val="00DA00D1"/>
    <w:rsid w:val="00DA0C08"/>
    <w:rsid w:val="00DA1292"/>
    <w:rsid w:val="00DB2853"/>
    <w:rsid w:val="00DC40D0"/>
    <w:rsid w:val="00DC55F1"/>
    <w:rsid w:val="00DD5A75"/>
    <w:rsid w:val="00DF3857"/>
    <w:rsid w:val="00DF7C24"/>
    <w:rsid w:val="00E063F0"/>
    <w:rsid w:val="00E105E6"/>
    <w:rsid w:val="00E304F8"/>
    <w:rsid w:val="00E31351"/>
    <w:rsid w:val="00E408FB"/>
    <w:rsid w:val="00E479B8"/>
    <w:rsid w:val="00E51EAC"/>
    <w:rsid w:val="00E52FE0"/>
    <w:rsid w:val="00E61D99"/>
    <w:rsid w:val="00E61E94"/>
    <w:rsid w:val="00E64701"/>
    <w:rsid w:val="00E74F71"/>
    <w:rsid w:val="00E865C3"/>
    <w:rsid w:val="00EA485A"/>
    <w:rsid w:val="00EA75A0"/>
    <w:rsid w:val="00EB6D1B"/>
    <w:rsid w:val="00EC6234"/>
    <w:rsid w:val="00EE1B57"/>
    <w:rsid w:val="00EE4C4E"/>
    <w:rsid w:val="00F005EF"/>
    <w:rsid w:val="00F02298"/>
    <w:rsid w:val="00F05B2B"/>
    <w:rsid w:val="00F2730B"/>
    <w:rsid w:val="00F61247"/>
    <w:rsid w:val="00F64740"/>
    <w:rsid w:val="00F76CF9"/>
    <w:rsid w:val="00FA2DC2"/>
    <w:rsid w:val="00FA59CC"/>
    <w:rsid w:val="00FB3825"/>
    <w:rsid w:val="00FB7182"/>
    <w:rsid w:val="00FC2BB5"/>
    <w:rsid w:val="00FD42C8"/>
    <w:rsid w:val="00FD70FD"/>
    <w:rsid w:val="00FE5ED9"/>
    <w:rsid w:val="00FF2238"/>
    <w:rsid w:val="00FF3704"/>
    <w:rsid w:val="00FF608B"/>
    <w:rsid w:val="00FF6E1E"/>
  </w:rsids>
  <m:mathPr>
    <m:mathFont m:val="Cambria Math"/>
    <m:brkBin m:val="before"/>
    <m:brkBinSub m:val="--"/>
    <m:smallFrac m:val="0"/>
    <m:dispDef/>
    <m:lMargin m:val="0"/>
    <m:rMargin m:val="0"/>
    <m:defJc m:val="centerGroup"/>
    <m:wrapIndent m:val="1440"/>
    <m:intLim m:val="subSup"/>
    <m:naryLim m:val="undOvr"/>
  </m:mathPr>
  <w:themeFontLang w:val="nl-B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ADBF0"/>
  <w15:chartTrackingRefBased/>
  <w15:docId w15:val="{B78DC67A-7693-448F-B56F-6AA9BB6B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61E94"/>
  </w:style>
  <w:style w:type="paragraph" w:styleId="Kop1">
    <w:name w:val="heading 1"/>
    <w:basedOn w:val="Standaard"/>
    <w:next w:val="Standaard"/>
    <w:link w:val="Kop1Char"/>
    <w:uiPriority w:val="9"/>
    <w:qFormat/>
    <w:rsid w:val="003540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3540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3540E3"/>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3540E3"/>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3540E3"/>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3540E3"/>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3540E3"/>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3540E3"/>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3540E3"/>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540E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3540E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3540E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3540E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3540E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3540E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3540E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3540E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3540E3"/>
    <w:rPr>
      <w:rFonts w:eastAsiaTheme="majorEastAsia" w:cstheme="majorBidi"/>
      <w:color w:val="272727" w:themeColor="text1" w:themeTint="D8"/>
    </w:rPr>
  </w:style>
  <w:style w:type="paragraph" w:styleId="Titel">
    <w:name w:val="Title"/>
    <w:basedOn w:val="Standaard"/>
    <w:next w:val="Standaard"/>
    <w:link w:val="TitelChar"/>
    <w:uiPriority w:val="10"/>
    <w:qFormat/>
    <w:rsid w:val="003540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540E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3540E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3540E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3540E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3540E3"/>
    <w:rPr>
      <w:i/>
      <w:iCs/>
      <w:color w:val="404040" w:themeColor="text1" w:themeTint="BF"/>
    </w:rPr>
  </w:style>
  <w:style w:type="paragraph" w:styleId="Lijstalinea">
    <w:name w:val="List Paragraph"/>
    <w:basedOn w:val="Standaard"/>
    <w:uiPriority w:val="34"/>
    <w:qFormat/>
    <w:rsid w:val="003540E3"/>
    <w:pPr>
      <w:ind w:left="720"/>
      <w:contextualSpacing/>
    </w:pPr>
  </w:style>
  <w:style w:type="character" w:styleId="Intensievebenadrukking">
    <w:name w:val="Intense Emphasis"/>
    <w:basedOn w:val="Standaardalinea-lettertype"/>
    <w:uiPriority w:val="21"/>
    <w:qFormat/>
    <w:rsid w:val="003540E3"/>
    <w:rPr>
      <w:i/>
      <w:iCs/>
      <w:color w:val="0F4761" w:themeColor="accent1" w:themeShade="BF"/>
    </w:rPr>
  </w:style>
  <w:style w:type="paragraph" w:styleId="Duidelijkcitaat">
    <w:name w:val="Intense Quote"/>
    <w:basedOn w:val="Standaard"/>
    <w:next w:val="Standaard"/>
    <w:link w:val="DuidelijkcitaatChar"/>
    <w:uiPriority w:val="30"/>
    <w:qFormat/>
    <w:rsid w:val="003540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3540E3"/>
    <w:rPr>
      <w:i/>
      <w:iCs/>
      <w:color w:val="0F4761" w:themeColor="accent1" w:themeShade="BF"/>
    </w:rPr>
  </w:style>
  <w:style w:type="character" w:styleId="Intensieveverwijzing">
    <w:name w:val="Intense Reference"/>
    <w:basedOn w:val="Standaardalinea-lettertype"/>
    <w:uiPriority w:val="32"/>
    <w:qFormat/>
    <w:rsid w:val="003540E3"/>
    <w:rPr>
      <w:b/>
      <w:bCs/>
      <w:smallCaps/>
      <w:color w:val="0F4761" w:themeColor="accent1" w:themeShade="BF"/>
      <w:spacing w:val="5"/>
    </w:rPr>
  </w:style>
  <w:style w:type="character" w:styleId="Hyperlink">
    <w:name w:val="Hyperlink"/>
    <w:basedOn w:val="Standaardalinea-lettertype"/>
    <w:uiPriority w:val="99"/>
    <w:unhideWhenUsed/>
    <w:rsid w:val="003540E3"/>
    <w:rPr>
      <w:color w:val="467886" w:themeColor="hyperlink"/>
      <w:u w:val="single"/>
    </w:rPr>
  </w:style>
  <w:style w:type="character" w:styleId="Onopgelostemelding">
    <w:name w:val="Unresolved Mention"/>
    <w:basedOn w:val="Standaardalinea-lettertype"/>
    <w:uiPriority w:val="99"/>
    <w:semiHidden/>
    <w:unhideWhenUsed/>
    <w:rsid w:val="003540E3"/>
    <w:rPr>
      <w:color w:val="605E5C"/>
      <w:shd w:val="clear" w:color="auto" w:fill="E1DFDD"/>
    </w:rPr>
  </w:style>
  <w:style w:type="paragraph" w:styleId="Bijschrift">
    <w:name w:val="caption"/>
    <w:basedOn w:val="Standaard"/>
    <w:next w:val="Standaard"/>
    <w:uiPriority w:val="35"/>
    <w:unhideWhenUsed/>
    <w:qFormat/>
    <w:rsid w:val="003540E3"/>
    <w:pPr>
      <w:spacing w:after="200" w:line="240" w:lineRule="auto"/>
    </w:pPr>
    <w:rPr>
      <w:i/>
      <w:iCs/>
      <w:color w:val="0E2841" w:themeColor="text2"/>
      <w:sz w:val="18"/>
      <w:szCs w:val="18"/>
    </w:rPr>
  </w:style>
  <w:style w:type="paragraph" w:styleId="Koptekst">
    <w:name w:val="header"/>
    <w:basedOn w:val="Standaard"/>
    <w:link w:val="KoptekstChar"/>
    <w:uiPriority w:val="99"/>
    <w:unhideWhenUsed/>
    <w:rsid w:val="00921BA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21BA5"/>
  </w:style>
  <w:style w:type="paragraph" w:styleId="Voettekst">
    <w:name w:val="footer"/>
    <w:basedOn w:val="Standaard"/>
    <w:link w:val="VoettekstChar"/>
    <w:uiPriority w:val="99"/>
    <w:unhideWhenUsed/>
    <w:rsid w:val="00921BA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21BA5"/>
  </w:style>
  <w:style w:type="character" w:styleId="GevolgdeHyperlink">
    <w:name w:val="FollowedHyperlink"/>
    <w:basedOn w:val="Standaardalinea-lettertype"/>
    <w:uiPriority w:val="99"/>
    <w:semiHidden/>
    <w:unhideWhenUsed/>
    <w:rsid w:val="0015161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219558">
      <w:bodyDiv w:val="1"/>
      <w:marLeft w:val="0"/>
      <w:marRight w:val="0"/>
      <w:marTop w:val="0"/>
      <w:marBottom w:val="0"/>
      <w:divBdr>
        <w:top w:val="none" w:sz="0" w:space="0" w:color="auto"/>
        <w:left w:val="none" w:sz="0" w:space="0" w:color="auto"/>
        <w:bottom w:val="none" w:sz="0" w:space="0" w:color="auto"/>
        <w:right w:val="none" w:sz="0" w:space="0" w:color="auto"/>
      </w:divBdr>
    </w:div>
    <w:div w:id="206990240">
      <w:bodyDiv w:val="1"/>
      <w:marLeft w:val="0"/>
      <w:marRight w:val="0"/>
      <w:marTop w:val="0"/>
      <w:marBottom w:val="0"/>
      <w:divBdr>
        <w:top w:val="none" w:sz="0" w:space="0" w:color="auto"/>
        <w:left w:val="none" w:sz="0" w:space="0" w:color="auto"/>
        <w:bottom w:val="none" w:sz="0" w:space="0" w:color="auto"/>
        <w:right w:val="none" w:sz="0" w:space="0" w:color="auto"/>
      </w:divBdr>
    </w:div>
    <w:div w:id="286199231">
      <w:bodyDiv w:val="1"/>
      <w:marLeft w:val="0"/>
      <w:marRight w:val="0"/>
      <w:marTop w:val="0"/>
      <w:marBottom w:val="0"/>
      <w:divBdr>
        <w:top w:val="none" w:sz="0" w:space="0" w:color="auto"/>
        <w:left w:val="none" w:sz="0" w:space="0" w:color="auto"/>
        <w:bottom w:val="none" w:sz="0" w:space="0" w:color="auto"/>
        <w:right w:val="none" w:sz="0" w:space="0" w:color="auto"/>
      </w:divBdr>
      <w:divsChild>
        <w:div w:id="294990478">
          <w:marLeft w:val="0"/>
          <w:marRight w:val="0"/>
          <w:marTop w:val="0"/>
          <w:marBottom w:val="0"/>
          <w:divBdr>
            <w:top w:val="none" w:sz="0" w:space="0" w:color="auto"/>
            <w:left w:val="none" w:sz="0" w:space="0" w:color="auto"/>
            <w:bottom w:val="none" w:sz="0" w:space="0" w:color="auto"/>
            <w:right w:val="none" w:sz="0" w:space="0" w:color="auto"/>
          </w:divBdr>
          <w:divsChild>
            <w:div w:id="986713149">
              <w:marLeft w:val="0"/>
              <w:marRight w:val="0"/>
              <w:marTop w:val="0"/>
              <w:marBottom w:val="0"/>
              <w:divBdr>
                <w:top w:val="none" w:sz="0" w:space="0" w:color="auto"/>
                <w:left w:val="none" w:sz="0" w:space="0" w:color="auto"/>
                <w:bottom w:val="none" w:sz="0" w:space="0" w:color="auto"/>
                <w:right w:val="none" w:sz="0" w:space="0" w:color="auto"/>
              </w:divBdr>
            </w:div>
            <w:div w:id="279722371">
              <w:marLeft w:val="0"/>
              <w:marRight w:val="0"/>
              <w:marTop w:val="0"/>
              <w:marBottom w:val="0"/>
              <w:divBdr>
                <w:top w:val="none" w:sz="0" w:space="0" w:color="auto"/>
                <w:left w:val="none" w:sz="0" w:space="0" w:color="auto"/>
                <w:bottom w:val="none" w:sz="0" w:space="0" w:color="auto"/>
                <w:right w:val="none" w:sz="0" w:space="0" w:color="auto"/>
              </w:divBdr>
            </w:div>
            <w:div w:id="1899633964">
              <w:marLeft w:val="0"/>
              <w:marRight w:val="0"/>
              <w:marTop w:val="0"/>
              <w:marBottom w:val="0"/>
              <w:divBdr>
                <w:top w:val="none" w:sz="0" w:space="0" w:color="auto"/>
                <w:left w:val="none" w:sz="0" w:space="0" w:color="auto"/>
                <w:bottom w:val="none" w:sz="0" w:space="0" w:color="auto"/>
                <w:right w:val="none" w:sz="0" w:space="0" w:color="auto"/>
              </w:divBdr>
            </w:div>
            <w:div w:id="528879058">
              <w:marLeft w:val="0"/>
              <w:marRight w:val="0"/>
              <w:marTop w:val="0"/>
              <w:marBottom w:val="0"/>
              <w:divBdr>
                <w:top w:val="none" w:sz="0" w:space="0" w:color="auto"/>
                <w:left w:val="none" w:sz="0" w:space="0" w:color="auto"/>
                <w:bottom w:val="none" w:sz="0" w:space="0" w:color="auto"/>
                <w:right w:val="none" w:sz="0" w:space="0" w:color="auto"/>
              </w:divBdr>
            </w:div>
            <w:div w:id="1238172094">
              <w:marLeft w:val="0"/>
              <w:marRight w:val="0"/>
              <w:marTop w:val="0"/>
              <w:marBottom w:val="0"/>
              <w:divBdr>
                <w:top w:val="none" w:sz="0" w:space="0" w:color="auto"/>
                <w:left w:val="none" w:sz="0" w:space="0" w:color="auto"/>
                <w:bottom w:val="none" w:sz="0" w:space="0" w:color="auto"/>
                <w:right w:val="none" w:sz="0" w:space="0" w:color="auto"/>
              </w:divBdr>
            </w:div>
            <w:div w:id="1836140414">
              <w:marLeft w:val="0"/>
              <w:marRight w:val="0"/>
              <w:marTop w:val="0"/>
              <w:marBottom w:val="0"/>
              <w:divBdr>
                <w:top w:val="none" w:sz="0" w:space="0" w:color="auto"/>
                <w:left w:val="none" w:sz="0" w:space="0" w:color="auto"/>
                <w:bottom w:val="none" w:sz="0" w:space="0" w:color="auto"/>
                <w:right w:val="none" w:sz="0" w:space="0" w:color="auto"/>
              </w:divBdr>
            </w:div>
            <w:div w:id="1302341843">
              <w:marLeft w:val="0"/>
              <w:marRight w:val="0"/>
              <w:marTop w:val="0"/>
              <w:marBottom w:val="0"/>
              <w:divBdr>
                <w:top w:val="none" w:sz="0" w:space="0" w:color="auto"/>
                <w:left w:val="none" w:sz="0" w:space="0" w:color="auto"/>
                <w:bottom w:val="none" w:sz="0" w:space="0" w:color="auto"/>
                <w:right w:val="none" w:sz="0" w:space="0" w:color="auto"/>
              </w:divBdr>
            </w:div>
            <w:div w:id="819730015">
              <w:marLeft w:val="0"/>
              <w:marRight w:val="0"/>
              <w:marTop w:val="0"/>
              <w:marBottom w:val="0"/>
              <w:divBdr>
                <w:top w:val="none" w:sz="0" w:space="0" w:color="auto"/>
                <w:left w:val="none" w:sz="0" w:space="0" w:color="auto"/>
                <w:bottom w:val="none" w:sz="0" w:space="0" w:color="auto"/>
                <w:right w:val="none" w:sz="0" w:space="0" w:color="auto"/>
              </w:divBdr>
            </w:div>
            <w:div w:id="941187808">
              <w:marLeft w:val="0"/>
              <w:marRight w:val="0"/>
              <w:marTop w:val="0"/>
              <w:marBottom w:val="0"/>
              <w:divBdr>
                <w:top w:val="none" w:sz="0" w:space="0" w:color="auto"/>
                <w:left w:val="none" w:sz="0" w:space="0" w:color="auto"/>
                <w:bottom w:val="none" w:sz="0" w:space="0" w:color="auto"/>
                <w:right w:val="none" w:sz="0" w:space="0" w:color="auto"/>
              </w:divBdr>
            </w:div>
            <w:div w:id="1408384013">
              <w:marLeft w:val="0"/>
              <w:marRight w:val="0"/>
              <w:marTop w:val="0"/>
              <w:marBottom w:val="0"/>
              <w:divBdr>
                <w:top w:val="none" w:sz="0" w:space="0" w:color="auto"/>
                <w:left w:val="none" w:sz="0" w:space="0" w:color="auto"/>
                <w:bottom w:val="none" w:sz="0" w:space="0" w:color="auto"/>
                <w:right w:val="none" w:sz="0" w:space="0" w:color="auto"/>
              </w:divBdr>
            </w:div>
            <w:div w:id="1512337184">
              <w:marLeft w:val="0"/>
              <w:marRight w:val="0"/>
              <w:marTop w:val="0"/>
              <w:marBottom w:val="0"/>
              <w:divBdr>
                <w:top w:val="none" w:sz="0" w:space="0" w:color="auto"/>
                <w:left w:val="none" w:sz="0" w:space="0" w:color="auto"/>
                <w:bottom w:val="none" w:sz="0" w:space="0" w:color="auto"/>
                <w:right w:val="none" w:sz="0" w:space="0" w:color="auto"/>
              </w:divBdr>
            </w:div>
            <w:div w:id="8871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8996">
      <w:bodyDiv w:val="1"/>
      <w:marLeft w:val="0"/>
      <w:marRight w:val="0"/>
      <w:marTop w:val="0"/>
      <w:marBottom w:val="0"/>
      <w:divBdr>
        <w:top w:val="none" w:sz="0" w:space="0" w:color="auto"/>
        <w:left w:val="none" w:sz="0" w:space="0" w:color="auto"/>
        <w:bottom w:val="none" w:sz="0" w:space="0" w:color="auto"/>
        <w:right w:val="none" w:sz="0" w:space="0" w:color="auto"/>
      </w:divBdr>
    </w:div>
    <w:div w:id="499659796">
      <w:bodyDiv w:val="1"/>
      <w:marLeft w:val="0"/>
      <w:marRight w:val="0"/>
      <w:marTop w:val="0"/>
      <w:marBottom w:val="0"/>
      <w:divBdr>
        <w:top w:val="none" w:sz="0" w:space="0" w:color="auto"/>
        <w:left w:val="none" w:sz="0" w:space="0" w:color="auto"/>
        <w:bottom w:val="none" w:sz="0" w:space="0" w:color="auto"/>
        <w:right w:val="none" w:sz="0" w:space="0" w:color="auto"/>
      </w:divBdr>
    </w:div>
    <w:div w:id="731927908">
      <w:bodyDiv w:val="1"/>
      <w:marLeft w:val="0"/>
      <w:marRight w:val="0"/>
      <w:marTop w:val="0"/>
      <w:marBottom w:val="0"/>
      <w:divBdr>
        <w:top w:val="none" w:sz="0" w:space="0" w:color="auto"/>
        <w:left w:val="none" w:sz="0" w:space="0" w:color="auto"/>
        <w:bottom w:val="none" w:sz="0" w:space="0" w:color="auto"/>
        <w:right w:val="none" w:sz="0" w:space="0" w:color="auto"/>
      </w:divBdr>
      <w:divsChild>
        <w:div w:id="1930699846">
          <w:marLeft w:val="0"/>
          <w:marRight w:val="0"/>
          <w:marTop w:val="0"/>
          <w:marBottom w:val="0"/>
          <w:divBdr>
            <w:top w:val="none" w:sz="0" w:space="0" w:color="auto"/>
            <w:left w:val="none" w:sz="0" w:space="0" w:color="auto"/>
            <w:bottom w:val="none" w:sz="0" w:space="0" w:color="auto"/>
            <w:right w:val="none" w:sz="0" w:space="0" w:color="auto"/>
          </w:divBdr>
          <w:divsChild>
            <w:div w:id="1031104677">
              <w:marLeft w:val="0"/>
              <w:marRight w:val="0"/>
              <w:marTop w:val="0"/>
              <w:marBottom w:val="0"/>
              <w:divBdr>
                <w:top w:val="none" w:sz="0" w:space="0" w:color="auto"/>
                <w:left w:val="none" w:sz="0" w:space="0" w:color="auto"/>
                <w:bottom w:val="none" w:sz="0" w:space="0" w:color="auto"/>
                <w:right w:val="none" w:sz="0" w:space="0" w:color="auto"/>
              </w:divBdr>
            </w:div>
            <w:div w:id="708988863">
              <w:marLeft w:val="0"/>
              <w:marRight w:val="0"/>
              <w:marTop w:val="0"/>
              <w:marBottom w:val="0"/>
              <w:divBdr>
                <w:top w:val="none" w:sz="0" w:space="0" w:color="auto"/>
                <w:left w:val="none" w:sz="0" w:space="0" w:color="auto"/>
                <w:bottom w:val="none" w:sz="0" w:space="0" w:color="auto"/>
                <w:right w:val="none" w:sz="0" w:space="0" w:color="auto"/>
              </w:divBdr>
            </w:div>
            <w:div w:id="1897473623">
              <w:marLeft w:val="0"/>
              <w:marRight w:val="0"/>
              <w:marTop w:val="0"/>
              <w:marBottom w:val="0"/>
              <w:divBdr>
                <w:top w:val="none" w:sz="0" w:space="0" w:color="auto"/>
                <w:left w:val="none" w:sz="0" w:space="0" w:color="auto"/>
                <w:bottom w:val="none" w:sz="0" w:space="0" w:color="auto"/>
                <w:right w:val="none" w:sz="0" w:space="0" w:color="auto"/>
              </w:divBdr>
            </w:div>
            <w:div w:id="1850556562">
              <w:marLeft w:val="0"/>
              <w:marRight w:val="0"/>
              <w:marTop w:val="0"/>
              <w:marBottom w:val="0"/>
              <w:divBdr>
                <w:top w:val="none" w:sz="0" w:space="0" w:color="auto"/>
                <w:left w:val="none" w:sz="0" w:space="0" w:color="auto"/>
                <w:bottom w:val="none" w:sz="0" w:space="0" w:color="auto"/>
                <w:right w:val="none" w:sz="0" w:space="0" w:color="auto"/>
              </w:divBdr>
            </w:div>
            <w:div w:id="1270894693">
              <w:marLeft w:val="0"/>
              <w:marRight w:val="0"/>
              <w:marTop w:val="0"/>
              <w:marBottom w:val="0"/>
              <w:divBdr>
                <w:top w:val="none" w:sz="0" w:space="0" w:color="auto"/>
                <w:left w:val="none" w:sz="0" w:space="0" w:color="auto"/>
                <w:bottom w:val="none" w:sz="0" w:space="0" w:color="auto"/>
                <w:right w:val="none" w:sz="0" w:space="0" w:color="auto"/>
              </w:divBdr>
            </w:div>
            <w:div w:id="1568959272">
              <w:marLeft w:val="0"/>
              <w:marRight w:val="0"/>
              <w:marTop w:val="0"/>
              <w:marBottom w:val="0"/>
              <w:divBdr>
                <w:top w:val="none" w:sz="0" w:space="0" w:color="auto"/>
                <w:left w:val="none" w:sz="0" w:space="0" w:color="auto"/>
                <w:bottom w:val="none" w:sz="0" w:space="0" w:color="auto"/>
                <w:right w:val="none" w:sz="0" w:space="0" w:color="auto"/>
              </w:divBdr>
            </w:div>
            <w:div w:id="166751227">
              <w:marLeft w:val="0"/>
              <w:marRight w:val="0"/>
              <w:marTop w:val="0"/>
              <w:marBottom w:val="0"/>
              <w:divBdr>
                <w:top w:val="none" w:sz="0" w:space="0" w:color="auto"/>
                <w:left w:val="none" w:sz="0" w:space="0" w:color="auto"/>
                <w:bottom w:val="none" w:sz="0" w:space="0" w:color="auto"/>
                <w:right w:val="none" w:sz="0" w:space="0" w:color="auto"/>
              </w:divBdr>
            </w:div>
            <w:div w:id="443041459">
              <w:marLeft w:val="0"/>
              <w:marRight w:val="0"/>
              <w:marTop w:val="0"/>
              <w:marBottom w:val="0"/>
              <w:divBdr>
                <w:top w:val="none" w:sz="0" w:space="0" w:color="auto"/>
                <w:left w:val="none" w:sz="0" w:space="0" w:color="auto"/>
                <w:bottom w:val="none" w:sz="0" w:space="0" w:color="auto"/>
                <w:right w:val="none" w:sz="0" w:space="0" w:color="auto"/>
              </w:divBdr>
            </w:div>
            <w:div w:id="1298028462">
              <w:marLeft w:val="0"/>
              <w:marRight w:val="0"/>
              <w:marTop w:val="0"/>
              <w:marBottom w:val="0"/>
              <w:divBdr>
                <w:top w:val="none" w:sz="0" w:space="0" w:color="auto"/>
                <w:left w:val="none" w:sz="0" w:space="0" w:color="auto"/>
                <w:bottom w:val="none" w:sz="0" w:space="0" w:color="auto"/>
                <w:right w:val="none" w:sz="0" w:space="0" w:color="auto"/>
              </w:divBdr>
            </w:div>
            <w:div w:id="1415739599">
              <w:marLeft w:val="0"/>
              <w:marRight w:val="0"/>
              <w:marTop w:val="0"/>
              <w:marBottom w:val="0"/>
              <w:divBdr>
                <w:top w:val="none" w:sz="0" w:space="0" w:color="auto"/>
                <w:left w:val="none" w:sz="0" w:space="0" w:color="auto"/>
                <w:bottom w:val="none" w:sz="0" w:space="0" w:color="auto"/>
                <w:right w:val="none" w:sz="0" w:space="0" w:color="auto"/>
              </w:divBdr>
            </w:div>
            <w:div w:id="1061172775">
              <w:marLeft w:val="0"/>
              <w:marRight w:val="0"/>
              <w:marTop w:val="0"/>
              <w:marBottom w:val="0"/>
              <w:divBdr>
                <w:top w:val="none" w:sz="0" w:space="0" w:color="auto"/>
                <w:left w:val="none" w:sz="0" w:space="0" w:color="auto"/>
                <w:bottom w:val="none" w:sz="0" w:space="0" w:color="auto"/>
                <w:right w:val="none" w:sz="0" w:space="0" w:color="auto"/>
              </w:divBdr>
            </w:div>
            <w:div w:id="4670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5979">
      <w:bodyDiv w:val="1"/>
      <w:marLeft w:val="0"/>
      <w:marRight w:val="0"/>
      <w:marTop w:val="0"/>
      <w:marBottom w:val="0"/>
      <w:divBdr>
        <w:top w:val="none" w:sz="0" w:space="0" w:color="auto"/>
        <w:left w:val="none" w:sz="0" w:space="0" w:color="auto"/>
        <w:bottom w:val="none" w:sz="0" w:space="0" w:color="auto"/>
        <w:right w:val="none" w:sz="0" w:space="0" w:color="auto"/>
      </w:divBdr>
    </w:div>
    <w:div w:id="1021051960">
      <w:bodyDiv w:val="1"/>
      <w:marLeft w:val="0"/>
      <w:marRight w:val="0"/>
      <w:marTop w:val="0"/>
      <w:marBottom w:val="0"/>
      <w:divBdr>
        <w:top w:val="none" w:sz="0" w:space="0" w:color="auto"/>
        <w:left w:val="none" w:sz="0" w:space="0" w:color="auto"/>
        <w:bottom w:val="none" w:sz="0" w:space="0" w:color="auto"/>
        <w:right w:val="none" w:sz="0" w:space="0" w:color="auto"/>
      </w:divBdr>
    </w:div>
    <w:div w:id="1123115426">
      <w:bodyDiv w:val="1"/>
      <w:marLeft w:val="0"/>
      <w:marRight w:val="0"/>
      <w:marTop w:val="0"/>
      <w:marBottom w:val="0"/>
      <w:divBdr>
        <w:top w:val="none" w:sz="0" w:space="0" w:color="auto"/>
        <w:left w:val="none" w:sz="0" w:space="0" w:color="auto"/>
        <w:bottom w:val="none" w:sz="0" w:space="0" w:color="auto"/>
        <w:right w:val="none" w:sz="0" w:space="0" w:color="auto"/>
      </w:divBdr>
    </w:div>
    <w:div w:id="1128207607">
      <w:bodyDiv w:val="1"/>
      <w:marLeft w:val="0"/>
      <w:marRight w:val="0"/>
      <w:marTop w:val="0"/>
      <w:marBottom w:val="0"/>
      <w:divBdr>
        <w:top w:val="none" w:sz="0" w:space="0" w:color="auto"/>
        <w:left w:val="none" w:sz="0" w:space="0" w:color="auto"/>
        <w:bottom w:val="none" w:sz="0" w:space="0" w:color="auto"/>
        <w:right w:val="none" w:sz="0" w:space="0" w:color="auto"/>
      </w:divBdr>
    </w:div>
    <w:div w:id="1163544285">
      <w:bodyDiv w:val="1"/>
      <w:marLeft w:val="0"/>
      <w:marRight w:val="0"/>
      <w:marTop w:val="0"/>
      <w:marBottom w:val="0"/>
      <w:divBdr>
        <w:top w:val="none" w:sz="0" w:space="0" w:color="auto"/>
        <w:left w:val="none" w:sz="0" w:space="0" w:color="auto"/>
        <w:bottom w:val="none" w:sz="0" w:space="0" w:color="auto"/>
        <w:right w:val="none" w:sz="0" w:space="0" w:color="auto"/>
      </w:divBdr>
    </w:div>
    <w:div w:id="1184176008">
      <w:bodyDiv w:val="1"/>
      <w:marLeft w:val="0"/>
      <w:marRight w:val="0"/>
      <w:marTop w:val="0"/>
      <w:marBottom w:val="0"/>
      <w:divBdr>
        <w:top w:val="none" w:sz="0" w:space="0" w:color="auto"/>
        <w:left w:val="none" w:sz="0" w:space="0" w:color="auto"/>
        <w:bottom w:val="none" w:sz="0" w:space="0" w:color="auto"/>
        <w:right w:val="none" w:sz="0" w:space="0" w:color="auto"/>
      </w:divBdr>
      <w:divsChild>
        <w:div w:id="637415029">
          <w:marLeft w:val="0"/>
          <w:marRight w:val="0"/>
          <w:marTop w:val="0"/>
          <w:marBottom w:val="0"/>
          <w:divBdr>
            <w:top w:val="none" w:sz="0" w:space="0" w:color="auto"/>
            <w:left w:val="none" w:sz="0" w:space="0" w:color="auto"/>
            <w:bottom w:val="none" w:sz="0" w:space="0" w:color="auto"/>
            <w:right w:val="none" w:sz="0" w:space="0" w:color="auto"/>
          </w:divBdr>
          <w:divsChild>
            <w:div w:id="465197526">
              <w:marLeft w:val="0"/>
              <w:marRight w:val="0"/>
              <w:marTop w:val="0"/>
              <w:marBottom w:val="0"/>
              <w:divBdr>
                <w:top w:val="none" w:sz="0" w:space="0" w:color="auto"/>
                <w:left w:val="none" w:sz="0" w:space="0" w:color="auto"/>
                <w:bottom w:val="none" w:sz="0" w:space="0" w:color="auto"/>
                <w:right w:val="none" w:sz="0" w:space="0" w:color="auto"/>
              </w:divBdr>
            </w:div>
            <w:div w:id="209852817">
              <w:marLeft w:val="0"/>
              <w:marRight w:val="0"/>
              <w:marTop w:val="0"/>
              <w:marBottom w:val="0"/>
              <w:divBdr>
                <w:top w:val="none" w:sz="0" w:space="0" w:color="auto"/>
                <w:left w:val="none" w:sz="0" w:space="0" w:color="auto"/>
                <w:bottom w:val="none" w:sz="0" w:space="0" w:color="auto"/>
                <w:right w:val="none" w:sz="0" w:space="0" w:color="auto"/>
              </w:divBdr>
            </w:div>
            <w:div w:id="1510606911">
              <w:marLeft w:val="0"/>
              <w:marRight w:val="0"/>
              <w:marTop w:val="0"/>
              <w:marBottom w:val="0"/>
              <w:divBdr>
                <w:top w:val="none" w:sz="0" w:space="0" w:color="auto"/>
                <w:left w:val="none" w:sz="0" w:space="0" w:color="auto"/>
                <w:bottom w:val="none" w:sz="0" w:space="0" w:color="auto"/>
                <w:right w:val="none" w:sz="0" w:space="0" w:color="auto"/>
              </w:divBdr>
            </w:div>
            <w:div w:id="1468932267">
              <w:marLeft w:val="0"/>
              <w:marRight w:val="0"/>
              <w:marTop w:val="0"/>
              <w:marBottom w:val="0"/>
              <w:divBdr>
                <w:top w:val="none" w:sz="0" w:space="0" w:color="auto"/>
                <w:left w:val="none" w:sz="0" w:space="0" w:color="auto"/>
                <w:bottom w:val="none" w:sz="0" w:space="0" w:color="auto"/>
                <w:right w:val="none" w:sz="0" w:space="0" w:color="auto"/>
              </w:divBdr>
            </w:div>
            <w:div w:id="1364671245">
              <w:marLeft w:val="0"/>
              <w:marRight w:val="0"/>
              <w:marTop w:val="0"/>
              <w:marBottom w:val="0"/>
              <w:divBdr>
                <w:top w:val="none" w:sz="0" w:space="0" w:color="auto"/>
                <w:left w:val="none" w:sz="0" w:space="0" w:color="auto"/>
                <w:bottom w:val="none" w:sz="0" w:space="0" w:color="auto"/>
                <w:right w:val="none" w:sz="0" w:space="0" w:color="auto"/>
              </w:divBdr>
            </w:div>
            <w:div w:id="239103207">
              <w:marLeft w:val="0"/>
              <w:marRight w:val="0"/>
              <w:marTop w:val="0"/>
              <w:marBottom w:val="0"/>
              <w:divBdr>
                <w:top w:val="none" w:sz="0" w:space="0" w:color="auto"/>
                <w:left w:val="none" w:sz="0" w:space="0" w:color="auto"/>
                <w:bottom w:val="none" w:sz="0" w:space="0" w:color="auto"/>
                <w:right w:val="none" w:sz="0" w:space="0" w:color="auto"/>
              </w:divBdr>
            </w:div>
            <w:div w:id="1954704494">
              <w:marLeft w:val="0"/>
              <w:marRight w:val="0"/>
              <w:marTop w:val="0"/>
              <w:marBottom w:val="0"/>
              <w:divBdr>
                <w:top w:val="none" w:sz="0" w:space="0" w:color="auto"/>
                <w:left w:val="none" w:sz="0" w:space="0" w:color="auto"/>
                <w:bottom w:val="none" w:sz="0" w:space="0" w:color="auto"/>
                <w:right w:val="none" w:sz="0" w:space="0" w:color="auto"/>
              </w:divBdr>
            </w:div>
            <w:div w:id="1327628941">
              <w:marLeft w:val="0"/>
              <w:marRight w:val="0"/>
              <w:marTop w:val="0"/>
              <w:marBottom w:val="0"/>
              <w:divBdr>
                <w:top w:val="none" w:sz="0" w:space="0" w:color="auto"/>
                <w:left w:val="none" w:sz="0" w:space="0" w:color="auto"/>
                <w:bottom w:val="none" w:sz="0" w:space="0" w:color="auto"/>
                <w:right w:val="none" w:sz="0" w:space="0" w:color="auto"/>
              </w:divBdr>
            </w:div>
            <w:div w:id="1829861874">
              <w:marLeft w:val="0"/>
              <w:marRight w:val="0"/>
              <w:marTop w:val="0"/>
              <w:marBottom w:val="0"/>
              <w:divBdr>
                <w:top w:val="none" w:sz="0" w:space="0" w:color="auto"/>
                <w:left w:val="none" w:sz="0" w:space="0" w:color="auto"/>
                <w:bottom w:val="none" w:sz="0" w:space="0" w:color="auto"/>
                <w:right w:val="none" w:sz="0" w:space="0" w:color="auto"/>
              </w:divBdr>
            </w:div>
            <w:div w:id="1931161802">
              <w:marLeft w:val="0"/>
              <w:marRight w:val="0"/>
              <w:marTop w:val="0"/>
              <w:marBottom w:val="0"/>
              <w:divBdr>
                <w:top w:val="none" w:sz="0" w:space="0" w:color="auto"/>
                <w:left w:val="none" w:sz="0" w:space="0" w:color="auto"/>
                <w:bottom w:val="none" w:sz="0" w:space="0" w:color="auto"/>
                <w:right w:val="none" w:sz="0" w:space="0" w:color="auto"/>
              </w:divBdr>
            </w:div>
            <w:div w:id="1328361844">
              <w:marLeft w:val="0"/>
              <w:marRight w:val="0"/>
              <w:marTop w:val="0"/>
              <w:marBottom w:val="0"/>
              <w:divBdr>
                <w:top w:val="none" w:sz="0" w:space="0" w:color="auto"/>
                <w:left w:val="none" w:sz="0" w:space="0" w:color="auto"/>
                <w:bottom w:val="none" w:sz="0" w:space="0" w:color="auto"/>
                <w:right w:val="none" w:sz="0" w:space="0" w:color="auto"/>
              </w:divBdr>
            </w:div>
            <w:div w:id="10620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89823">
      <w:bodyDiv w:val="1"/>
      <w:marLeft w:val="0"/>
      <w:marRight w:val="0"/>
      <w:marTop w:val="0"/>
      <w:marBottom w:val="0"/>
      <w:divBdr>
        <w:top w:val="none" w:sz="0" w:space="0" w:color="auto"/>
        <w:left w:val="none" w:sz="0" w:space="0" w:color="auto"/>
        <w:bottom w:val="none" w:sz="0" w:space="0" w:color="auto"/>
        <w:right w:val="none" w:sz="0" w:space="0" w:color="auto"/>
      </w:divBdr>
    </w:div>
    <w:div w:id="1244754765">
      <w:bodyDiv w:val="1"/>
      <w:marLeft w:val="0"/>
      <w:marRight w:val="0"/>
      <w:marTop w:val="0"/>
      <w:marBottom w:val="0"/>
      <w:divBdr>
        <w:top w:val="none" w:sz="0" w:space="0" w:color="auto"/>
        <w:left w:val="none" w:sz="0" w:space="0" w:color="auto"/>
        <w:bottom w:val="none" w:sz="0" w:space="0" w:color="auto"/>
        <w:right w:val="none" w:sz="0" w:space="0" w:color="auto"/>
      </w:divBdr>
      <w:divsChild>
        <w:div w:id="535896892">
          <w:marLeft w:val="0"/>
          <w:marRight w:val="0"/>
          <w:marTop w:val="0"/>
          <w:marBottom w:val="0"/>
          <w:divBdr>
            <w:top w:val="none" w:sz="0" w:space="0" w:color="auto"/>
            <w:left w:val="none" w:sz="0" w:space="0" w:color="auto"/>
            <w:bottom w:val="none" w:sz="0" w:space="0" w:color="auto"/>
            <w:right w:val="none" w:sz="0" w:space="0" w:color="auto"/>
          </w:divBdr>
          <w:divsChild>
            <w:div w:id="15653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89779">
      <w:bodyDiv w:val="1"/>
      <w:marLeft w:val="0"/>
      <w:marRight w:val="0"/>
      <w:marTop w:val="0"/>
      <w:marBottom w:val="0"/>
      <w:divBdr>
        <w:top w:val="none" w:sz="0" w:space="0" w:color="auto"/>
        <w:left w:val="none" w:sz="0" w:space="0" w:color="auto"/>
        <w:bottom w:val="none" w:sz="0" w:space="0" w:color="auto"/>
        <w:right w:val="none" w:sz="0" w:space="0" w:color="auto"/>
      </w:divBdr>
    </w:div>
    <w:div w:id="1276642393">
      <w:bodyDiv w:val="1"/>
      <w:marLeft w:val="0"/>
      <w:marRight w:val="0"/>
      <w:marTop w:val="0"/>
      <w:marBottom w:val="0"/>
      <w:divBdr>
        <w:top w:val="none" w:sz="0" w:space="0" w:color="auto"/>
        <w:left w:val="none" w:sz="0" w:space="0" w:color="auto"/>
        <w:bottom w:val="none" w:sz="0" w:space="0" w:color="auto"/>
        <w:right w:val="none" w:sz="0" w:space="0" w:color="auto"/>
      </w:divBdr>
    </w:div>
    <w:div w:id="1368994909">
      <w:bodyDiv w:val="1"/>
      <w:marLeft w:val="0"/>
      <w:marRight w:val="0"/>
      <w:marTop w:val="0"/>
      <w:marBottom w:val="0"/>
      <w:divBdr>
        <w:top w:val="none" w:sz="0" w:space="0" w:color="auto"/>
        <w:left w:val="none" w:sz="0" w:space="0" w:color="auto"/>
        <w:bottom w:val="none" w:sz="0" w:space="0" w:color="auto"/>
        <w:right w:val="none" w:sz="0" w:space="0" w:color="auto"/>
      </w:divBdr>
      <w:divsChild>
        <w:div w:id="168566041">
          <w:marLeft w:val="0"/>
          <w:marRight w:val="0"/>
          <w:marTop w:val="0"/>
          <w:marBottom w:val="0"/>
          <w:divBdr>
            <w:top w:val="none" w:sz="0" w:space="0" w:color="auto"/>
            <w:left w:val="none" w:sz="0" w:space="0" w:color="auto"/>
            <w:bottom w:val="none" w:sz="0" w:space="0" w:color="auto"/>
            <w:right w:val="none" w:sz="0" w:space="0" w:color="auto"/>
          </w:divBdr>
          <w:divsChild>
            <w:div w:id="2110854148">
              <w:marLeft w:val="0"/>
              <w:marRight w:val="0"/>
              <w:marTop w:val="0"/>
              <w:marBottom w:val="0"/>
              <w:divBdr>
                <w:top w:val="none" w:sz="0" w:space="0" w:color="auto"/>
                <w:left w:val="none" w:sz="0" w:space="0" w:color="auto"/>
                <w:bottom w:val="none" w:sz="0" w:space="0" w:color="auto"/>
                <w:right w:val="none" w:sz="0" w:space="0" w:color="auto"/>
              </w:divBdr>
            </w:div>
            <w:div w:id="2104494950">
              <w:marLeft w:val="0"/>
              <w:marRight w:val="0"/>
              <w:marTop w:val="0"/>
              <w:marBottom w:val="0"/>
              <w:divBdr>
                <w:top w:val="none" w:sz="0" w:space="0" w:color="auto"/>
                <w:left w:val="none" w:sz="0" w:space="0" w:color="auto"/>
                <w:bottom w:val="none" w:sz="0" w:space="0" w:color="auto"/>
                <w:right w:val="none" w:sz="0" w:space="0" w:color="auto"/>
              </w:divBdr>
            </w:div>
            <w:div w:id="1573655636">
              <w:marLeft w:val="0"/>
              <w:marRight w:val="0"/>
              <w:marTop w:val="0"/>
              <w:marBottom w:val="0"/>
              <w:divBdr>
                <w:top w:val="none" w:sz="0" w:space="0" w:color="auto"/>
                <w:left w:val="none" w:sz="0" w:space="0" w:color="auto"/>
                <w:bottom w:val="none" w:sz="0" w:space="0" w:color="auto"/>
                <w:right w:val="none" w:sz="0" w:space="0" w:color="auto"/>
              </w:divBdr>
            </w:div>
            <w:div w:id="1575505000">
              <w:marLeft w:val="0"/>
              <w:marRight w:val="0"/>
              <w:marTop w:val="0"/>
              <w:marBottom w:val="0"/>
              <w:divBdr>
                <w:top w:val="none" w:sz="0" w:space="0" w:color="auto"/>
                <w:left w:val="none" w:sz="0" w:space="0" w:color="auto"/>
                <w:bottom w:val="none" w:sz="0" w:space="0" w:color="auto"/>
                <w:right w:val="none" w:sz="0" w:space="0" w:color="auto"/>
              </w:divBdr>
            </w:div>
            <w:div w:id="1670937517">
              <w:marLeft w:val="0"/>
              <w:marRight w:val="0"/>
              <w:marTop w:val="0"/>
              <w:marBottom w:val="0"/>
              <w:divBdr>
                <w:top w:val="none" w:sz="0" w:space="0" w:color="auto"/>
                <w:left w:val="none" w:sz="0" w:space="0" w:color="auto"/>
                <w:bottom w:val="none" w:sz="0" w:space="0" w:color="auto"/>
                <w:right w:val="none" w:sz="0" w:space="0" w:color="auto"/>
              </w:divBdr>
            </w:div>
            <w:div w:id="1365137146">
              <w:marLeft w:val="0"/>
              <w:marRight w:val="0"/>
              <w:marTop w:val="0"/>
              <w:marBottom w:val="0"/>
              <w:divBdr>
                <w:top w:val="none" w:sz="0" w:space="0" w:color="auto"/>
                <w:left w:val="none" w:sz="0" w:space="0" w:color="auto"/>
                <w:bottom w:val="none" w:sz="0" w:space="0" w:color="auto"/>
                <w:right w:val="none" w:sz="0" w:space="0" w:color="auto"/>
              </w:divBdr>
            </w:div>
            <w:div w:id="1638804794">
              <w:marLeft w:val="0"/>
              <w:marRight w:val="0"/>
              <w:marTop w:val="0"/>
              <w:marBottom w:val="0"/>
              <w:divBdr>
                <w:top w:val="none" w:sz="0" w:space="0" w:color="auto"/>
                <w:left w:val="none" w:sz="0" w:space="0" w:color="auto"/>
                <w:bottom w:val="none" w:sz="0" w:space="0" w:color="auto"/>
                <w:right w:val="none" w:sz="0" w:space="0" w:color="auto"/>
              </w:divBdr>
            </w:div>
            <w:div w:id="434516126">
              <w:marLeft w:val="0"/>
              <w:marRight w:val="0"/>
              <w:marTop w:val="0"/>
              <w:marBottom w:val="0"/>
              <w:divBdr>
                <w:top w:val="none" w:sz="0" w:space="0" w:color="auto"/>
                <w:left w:val="none" w:sz="0" w:space="0" w:color="auto"/>
                <w:bottom w:val="none" w:sz="0" w:space="0" w:color="auto"/>
                <w:right w:val="none" w:sz="0" w:space="0" w:color="auto"/>
              </w:divBdr>
            </w:div>
            <w:div w:id="7005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576">
      <w:bodyDiv w:val="1"/>
      <w:marLeft w:val="0"/>
      <w:marRight w:val="0"/>
      <w:marTop w:val="0"/>
      <w:marBottom w:val="0"/>
      <w:divBdr>
        <w:top w:val="none" w:sz="0" w:space="0" w:color="auto"/>
        <w:left w:val="none" w:sz="0" w:space="0" w:color="auto"/>
        <w:bottom w:val="none" w:sz="0" w:space="0" w:color="auto"/>
        <w:right w:val="none" w:sz="0" w:space="0" w:color="auto"/>
      </w:divBdr>
    </w:div>
    <w:div w:id="1451784376">
      <w:bodyDiv w:val="1"/>
      <w:marLeft w:val="0"/>
      <w:marRight w:val="0"/>
      <w:marTop w:val="0"/>
      <w:marBottom w:val="0"/>
      <w:divBdr>
        <w:top w:val="none" w:sz="0" w:space="0" w:color="auto"/>
        <w:left w:val="none" w:sz="0" w:space="0" w:color="auto"/>
        <w:bottom w:val="none" w:sz="0" w:space="0" w:color="auto"/>
        <w:right w:val="none" w:sz="0" w:space="0" w:color="auto"/>
      </w:divBdr>
    </w:div>
    <w:div w:id="1487091993">
      <w:bodyDiv w:val="1"/>
      <w:marLeft w:val="0"/>
      <w:marRight w:val="0"/>
      <w:marTop w:val="0"/>
      <w:marBottom w:val="0"/>
      <w:divBdr>
        <w:top w:val="none" w:sz="0" w:space="0" w:color="auto"/>
        <w:left w:val="none" w:sz="0" w:space="0" w:color="auto"/>
        <w:bottom w:val="none" w:sz="0" w:space="0" w:color="auto"/>
        <w:right w:val="none" w:sz="0" w:space="0" w:color="auto"/>
      </w:divBdr>
    </w:div>
    <w:div w:id="1574927946">
      <w:bodyDiv w:val="1"/>
      <w:marLeft w:val="0"/>
      <w:marRight w:val="0"/>
      <w:marTop w:val="0"/>
      <w:marBottom w:val="0"/>
      <w:divBdr>
        <w:top w:val="none" w:sz="0" w:space="0" w:color="auto"/>
        <w:left w:val="none" w:sz="0" w:space="0" w:color="auto"/>
        <w:bottom w:val="none" w:sz="0" w:space="0" w:color="auto"/>
        <w:right w:val="none" w:sz="0" w:space="0" w:color="auto"/>
      </w:divBdr>
      <w:divsChild>
        <w:div w:id="339698240">
          <w:marLeft w:val="0"/>
          <w:marRight w:val="0"/>
          <w:marTop w:val="0"/>
          <w:marBottom w:val="0"/>
          <w:divBdr>
            <w:top w:val="none" w:sz="0" w:space="0" w:color="auto"/>
            <w:left w:val="none" w:sz="0" w:space="0" w:color="auto"/>
            <w:bottom w:val="none" w:sz="0" w:space="0" w:color="auto"/>
            <w:right w:val="none" w:sz="0" w:space="0" w:color="auto"/>
          </w:divBdr>
          <w:divsChild>
            <w:div w:id="1628389046">
              <w:marLeft w:val="0"/>
              <w:marRight w:val="0"/>
              <w:marTop w:val="0"/>
              <w:marBottom w:val="0"/>
              <w:divBdr>
                <w:top w:val="none" w:sz="0" w:space="0" w:color="auto"/>
                <w:left w:val="none" w:sz="0" w:space="0" w:color="auto"/>
                <w:bottom w:val="none" w:sz="0" w:space="0" w:color="auto"/>
                <w:right w:val="none" w:sz="0" w:space="0" w:color="auto"/>
              </w:divBdr>
            </w:div>
            <w:div w:id="1792090158">
              <w:marLeft w:val="0"/>
              <w:marRight w:val="0"/>
              <w:marTop w:val="0"/>
              <w:marBottom w:val="0"/>
              <w:divBdr>
                <w:top w:val="none" w:sz="0" w:space="0" w:color="auto"/>
                <w:left w:val="none" w:sz="0" w:space="0" w:color="auto"/>
                <w:bottom w:val="none" w:sz="0" w:space="0" w:color="auto"/>
                <w:right w:val="none" w:sz="0" w:space="0" w:color="auto"/>
              </w:divBdr>
            </w:div>
            <w:div w:id="416750335">
              <w:marLeft w:val="0"/>
              <w:marRight w:val="0"/>
              <w:marTop w:val="0"/>
              <w:marBottom w:val="0"/>
              <w:divBdr>
                <w:top w:val="none" w:sz="0" w:space="0" w:color="auto"/>
                <w:left w:val="none" w:sz="0" w:space="0" w:color="auto"/>
                <w:bottom w:val="none" w:sz="0" w:space="0" w:color="auto"/>
                <w:right w:val="none" w:sz="0" w:space="0" w:color="auto"/>
              </w:divBdr>
            </w:div>
            <w:div w:id="726294840">
              <w:marLeft w:val="0"/>
              <w:marRight w:val="0"/>
              <w:marTop w:val="0"/>
              <w:marBottom w:val="0"/>
              <w:divBdr>
                <w:top w:val="none" w:sz="0" w:space="0" w:color="auto"/>
                <w:left w:val="none" w:sz="0" w:space="0" w:color="auto"/>
                <w:bottom w:val="none" w:sz="0" w:space="0" w:color="auto"/>
                <w:right w:val="none" w:sz="0" w:space="0" w:color="auto"/>
              </w:divBdr>
            </w:div>
            <w:div w:id="1139956560">
              <w:marLeft w:val="0"/>
              <w:marRight w:val="0"/>
              <w:marTop w:val="0"/>
              <w:marBottom w:val="0"/>
              <w:divBdr>
                <w:top w:val="none" w:sz="0" w:space="0" w:color="auto"/>
                <w:left w:val="none" w:sz="0" w:space="0" w:color="auto"/>
                <w:bottom w:val="none" w:sz="0" w:space="0" w:color="auto"/>
                <w:right w:val="none" w:sz="0" w:space="0" w:color="auto"/>
              </w:divBdr>
            </w:div>
            <w:div w:id="710030427">
              <w:marLeft w:val="0"/>
              <w:marRight w:val="0"/>
              <w:marTop w:val="0"/>
              <w:marBottom w:val="0"/>
              <w:divBdr>
                <w:top w:val="none" w:sz="0" w:space="0" w:color="auto"/>
                <w:left w:val="none" w:sz="0" w:space="0" w:color="auto"/>
                <w:bottom w:val="none" w:sz="0" w:space="0" w:color="auto"/>
                <w:right w:val="none" w:sz="0" w:space="0" w:color="auto"/>
              </w:divBdr>
            </w:div>
            <w:div w:id="709039245">
              <w:marLeft w:val="0"/>
              <w:marRight w:val="0"/>
              <w:marTop w:val="0"/>
              <w:marBottom w:val="0"/>
              <w:divBdr>
                <w:top w:val="none" w:sz="0" w:space="0" w:color="auto"/>
                <w:left w:val="none" w:sz="0" w:space="0" w:color="auto"/>
                <w:bottom w:val="none" w:sz="0" w:space="0" w:color="auto"/>
                <w:right w:val="none" w:sz="0" w:space="0" w:color="auto"/>
              </w:divBdr>
            </w:div>
            <w:div w:id="1784492769">
              <w:marLeft w:val="0"/>
              <w:marRight w:val="0"/>
              <w:marTop w:val="0"/>
              <w:marBottom w:val="0"/>
              <w:divBdr>
                <w:top w:val="none" w:sz="0" w:space="0" w:color="auto"/>
                <w:left w:val="none" w:sz="0" w:space="0" w:color="auto"/>
                <w:bottom w:val="none" w:sz="0" w:space="0" w:color="auto"/>
                <w:right w:val="none" w:sz="0" w:space="0" w:color="auto"/>
              </w:divBdr>
            </w:div>
            <w:div w:id="1938512494">
              <w:marLeft w:val="0"/>
              <w:marRight w:val="0"/>
              <w:marTop w:val="0"/>
              <w:marBottom w:val="0"/>
              <w:divBdr>
                <w:top w:val="none" w:sz="0" w:space="0" w:color="auto"/>
                <w:left w:val="none" w:sz="0" w:space="0" w:color="auto"/>
                <w:bottom w:val="none" w:sz="0" w:space="0" w:color="auto"/>
                <w:right w:val="none" w:sz="0" w:space="0" w:color="auto"/>
              </w:divBdr>
            </w:div>
            <w:div w:id="1179464780">
              <w:marLeft w:val="0"/>
              <w:marRight w:val="0"/>
              <w:marTop w:val="0"/>
              <w:marBottom w:val="0"/>
              <w:divBdr>
                <w:top w:val="none" w:sz="0" w:space="0" w:color="auto"/>
                <w:left w:val="none" w:sz="0" w:space="0" w:color="auto"/>
                <w:bottom w:val="none" w:sz="0" w:space="0" w:color="auto"/>
                <w:right w:val="none" w:sz="0" w:space="0" w:color="auto"/>
              </w:divBdr>
            </w:div>
            <w:div w:id="1627274395">
              <w:marLeft w:val="0"/>
              <w:marRight w:val="0"/>
              <w:marTop w:val="0"/>
              <w:marBottom w:val="0"/>
              <w:divBdr>
                <w:top w:val="none" w:sz="0" w:space="0" w:color="auto"/>
                <w:left w:val="none" w:sz="0" w:space="0" w:color="auto"/>
                <w:bottom w:val="none" w:sz="0" w:space="0" w:color="auto"/>
                <w:right w:val="none" w:sz="0" w:space="0" w:color="auto"/>
              </w:divBdr>
            </w:div>
            <w:div w:id="6534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815">
      <w:bodyDiv w:val="1"/>
      <w:marLeft w:val="0"/>
      <w:marRight w:val="0"/>
      <w:marTop w:val="0"/>
      <w:marBottom w:val="0"/>
      <w:divBdr>
        <w:top w:val="none" w:sz="0" w:space="0" w:color="auto"/>
        <w:left w:val="none" w:sz="0" w:space="0" w:color="auto"/>
        <w:bottom w:val="none" w:sz="0" w:space="0" w:color="auto"/>
        <w:right w:val="none" w:sz="0" w:space="0" w:color="auto"/>
      </w:divBdr>
      <w:divsChild>
        <w:div w:id="1582986424">
          <w:marLeft w:val="0"/>
          <w:marRight w:val="0"/>
          <w:marTop w:val="0"/>
          <w:marBottom w:val="0"/>
          <w:divBdr>
            <w:top w:val="none" w:sz="0" w:space="0" w:color="auto"/>
            <w:left w:val="none" w:sz="0" w:space="0" w:color="auto"/>
            <w:bottom w:val="none" w:sz="0" w:space="0" w:color="auto"/>
            <w:right w:val="none" w:sz="0" w:space="0" w:color="auto"/>
          </w:divBdr>
          <w:divsChild>
            <w:div w:id="18980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3117">
      <w:bodyDiv w:val="1"/>
      <w:marLeft w:val="0"/>
      <w:marRight w:val="0"/>
      <w:marTop w:val="0"/>
      <w:marBottom w:val="0"/>
      <w:divBdr>
        <w:top w:val="none" w:sz="0" w:space="0" w:color="auto"/>
        <w:left w:val="none" w:sz="0" w:space="0" w:color="auto"/>
        <w:bottom w:val="none" w:sz="0" w:space="0" w:color="auto"/>
        <w:right w:val="none" w:sz="0" w:space="0" w:color="auto"/>
      </w:divBdr>
    </w:div>
    <w:div w:id="1722554704">
      <w:bodyDiv w:val="1"/>
      <w:marLeft w:val="0"/>
      <w:marRight w:val="0"/>
      <w:marTop w:val="0"/>
      <w:marBottom w:val="0"/>
      <w:divBdr>
        <w:top w:val="none" w:sz="0" w:space="0" w:color="auto"/>
        <w:left w:val="none" w:sz="0" w:space="0" w:color="auto"/>
        <w:bottom w:val="none" w:sz="0" w:space="0" w:color="auto"/>
        <w:right w:val="none" w:sz="0" w:space="0" w:color="auto"/>
      </w:divBdr>
      <w:divsChild>
        <w:div w:id="201135008">
          <w:marLeft w:val="0"/>
          <w:marRight w:val="0"/>
          <w:marTop w:val="0"/>
          <w:marBottom w:val="0"/>
          <w:divBdr>
            <w:top w:val="none" w:sz="0" w:space="0" w:color="auto"/>
            <w:left w:val="none" w:sz="0" w:space="0" w:color="auto"/>
            <w:bottom w:val="none" w:sz="0" w:space="0" w:color="auto"/>
            <w:right w:val="none" w:sz="0" w:space="0" w:color="auto"/>
          </w:divBdr>
          <w:divsChild>
            <w:div w:id="170656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511">
      <w:bodyDiv w:val="1"/>
      <w:marLeft w:val="0"/>
      <w:marRight w:val="0"/>
      <w:marTop w:val="0"/>
      <w:marBottom w:val="0"/>
      <w:divBdr>
        <w:top w:val="none" w:sz="0" w:space="0" w:color="auto"/>
        <w:left w:val="none" w:sz="0" w:space="0" w:color="auto"/>
        <w:bottom w:val="none" w:sz="0" w:space="0" w:color="auto"/>
        <w:right w:val="none" w:sz="0" w:space="0" w:color="auto"/>
      </w:divBdr>
      <w:divsChild>
        <w:div w:id="340199811">
          <w:marLeft w:val="0"/>
          <w:marRight w:val="0"/>
          <w:marTop w:val="0"/>
          <w:marBottom w:val="0"/>
          <w:divBdr>
            <w:top w:val="none" w:sz="0" w:space="0" w:color="auto"/>
            <w:left w:val="none" w:sz="0" w:space="0" w:color="auto"/>
            <w:bottom w:val="none" w:sz="0" w:space="0" w:color="auto"/>
            <w:right w:val="none" w:sz="0" w:space="0" w:color="auto"/>
          </w:divBdr>
          <w:divsChild>
            <w:div w:id="1998074488">
              <w:marLeft w:val="0"/>
              <w:marRight w:val="0"/>
              <w:marTop w:val="0"/>
              <w:marBottom w:val="0"/>
              <w:divBdr>
                <w:top w:val="none" w:sz="0" w:space="0" w:color="auto"/>
                <w:left w:val="none" w:sz="0" w:space="0" w:color="auto"/>
                <w:bottom w:val="none" w:sz="0" w:space="0" w:color="auto"/>
                <w:right w:val="none" w:sz="0" w:space="0" w:color="auto"/>
              </w:divBdr>
            </w:div>
            <w:div w:id="1004631469">
              <w:marLeft w:val="0"/>
              <w:marRight w:val="0"/>
              <w:marTop w:val="0"/>
              <w:marBottom w:val="0"/>
              <w:divBdr>
                <w:top w:val="none" w:sz="0" w:space="0" w:color="auto"/>
                <w:left w:val="none" w:sz="0" w:space="0" w:color="auto"/>
                <w:bottom w:val="none" w:sz="0" w:space="0" w:color="auto"/>
                <w:right w:val="none" w:sz="0" w:space="0" w:color="auto"/>
              </w:divBdr>
            </w:div>
            <w:div w:id="305475618">
              <w:marLeft w:val="0"/>
              <w:marRight w:val="0"/>
              <w:marTop w:val="0"/>
              <w:marBottom w:val="0"/>
              <w:divBdr>
                <w:top w:val="none" w:sz="0" w:space="0" w:color="auto"/>
                <w:left w:val="none" w:sz="0" w:space="0" w:color="auto"/>
                <w:bottom w:val="none" w:sz="0" w:space="0" w:color="auto"/>
                <w:right w:val="none" w:sz="0" w:space="0" w:color="auto"/>
              </w:divBdr>
            </w:div>
            <w:div w:id="210581826">
              <w:marLeft w:val="0"/>
              <w:marRight w:val="0"/>
              <w:marTop w:val="0"/>
              <w:marBottom w:val="0"/>
              <w:divBdr>
                <w:top w:val="none" w:sz="0" w:space="0" w:color="auto"/>
                <w:left w:val="none" w:sz="0" w:space="0" w:color="auto"/>
                <w:bottom w:val="none" w:sz="0" w:space="0" w:color="auto"/>
                <w:right w:val="none" w:sz="0" w:space="0" w:color="auto"/>
              </w:divBdr>
            </w:div>
            <w:div w:id="1082948628">
              <w:marLeft w:val="0"/>
              <w:marRight w:val="0"/>
              <w:marTop w:val="0"/>
              <w:marBottom w:val="0"/>
              <w:divBdr>
                <w:top w:val="none" w:sz="0" w:space="0" w:color="auto"/>
                <w:left w:val="none" w:sz="0" w:space="0" w:color="auto"/>
                <w:bottom w:val="none" w:sz="0" w:space="0" w:color="auto"/>
                <w:right w:val="none" w:sz="0" w:space="0" w:color="auto"/>
              </w:divBdr>
            </w:div>
            <w:div w:id="1257789341">
              <w:marLeft w:val="0"/>
              <w:marRight w:val="0"/>
              <w:marTop w:val="0"/>
              <w:marBottom w:val="0"/>
              <w:divBdr>
                <w:top w:val="none" w:sz="0" w:space="0" w:color="auto"/>
                <w:left w:val="none" w:sz="0" w:space="0" w:color="auto"/>
                <w:bottom w:val="none" w:sz="0" w:space="0" w:color="auto"/>
                <w:right w:val="none" w:sz="0" w:space="0" w:color="auto"/>
              </w:divBdr>
            </w:div>
            <w:div w:id="1052998639">
              <w:marLeft w:val="0"/>
              <w:marRight w:val="0"/>
              <w:marTop w:val="0"/>
              <w:marBottom w:val="0"/>
              <w:divBdr>
                <w:top w:val="none" w:sz="0" w:space="0" w:color="auto"/>
                <w:left w:val="none" w:sz="0" w:space="0" w:color="auto"/>
                <w:bottom w:val="none" w:sz="0" w:space="0" w:color="auto"/>
                <w:right w:val="none" w:sz="0" w:space="0" w:color="auto"/>
              </w:divBdr>
            </w:div>
            <w:div w:id="936249480">
              <w:marLeft w:val="0"/>
              <w:marRight w:val="0"/>
              <w:marTop w:val="0"/>
              <w:marBottom w:val="0"/>
              <w:divBdr>
                <w:top w:val="none" w:sz="0" w:space="0" w:color="auto"/>
                <w:left w:val="none" w:sz="0" w:space="0" w:color="auto"/>
                <w:bottom w:val="none" w:sz="0" w:space="0" w:color="auto"/>
                <w:right w:val="none" w:sz="0" w:space="0" w:color="auto"/>
              </w:divBdr>
            </w:div>
            <w:div w:id="1609921321">
              <w:marLeft w:val="0"/>
              <w:marRight w:val="0"/>
              <w:marTop w:val="0"/>
              <w:marBottom w:val="0"/>
              <w:divBdr>
                <w:top w:val="none" w:sz="0" w:space="0" w:color="auto"/>
                <w:left w:val="none" w:sz="0" w:space="0" w:color="auto"/>
                <w:bottom w:val="none" w:sz="0" w:space="0" w:color="auto"/>
                <w:right w:val="none" w:sz="0" w:space="0" w:color="auto"/>
              </w:divBdr>
            </w:div>
            <w:div w:id="264505569">
              <w:marLeft w:val="0"/>
              <w:marRight w:val="0"/>
              <w:marTop w:val="0"/>
              <w:marBottom w:val="0"/>
              <w:divBdr>
                <w:top w:val="none" w:sz="0" w:space="0" w:color="auto"/>
                <w:left w:val="none" w:sz="0" w:space="0" w:color="auto"/>
                <w:bottom w:val="none" w:sz="0" w:space="0" w:color="auto"/>
                <w:right w:val="none" w:sz="0" w:space="0" w:color="auto"/>
              </w:divBdr>
            </w:div>
            <w:div w:id="630790495">
              <w:marLeft w:val="0"/>
              <w:marRight w:val="0"/>
              <w:marTop w:val="0"/>
              <w:marBottom w:val="0"/>
              <w:divBdr>
                <w:top w:val="none" w:sz="0" w:space="0" w:color="auto"/>
                <w:left w:val="none" w:sz="0" w:space="0" w:color="auto"/>
                <w:bottom w:val="none" w:sz="0" w:space="0" w:color="auto"/>
                <w:right w:val="none" w:sz="0" w:space="0" w:color="auto"/>
              </w:divBdr>
            </w:div>
            <w:div w:id="17148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priyamchoksi/credit-card-transactions-dataset/data" TargetMode="External"/><Relationship Id="rId13" Type="http://schemas.openxmlformats.org/officeDocument/2006/relationships/image" Target="media/image5.png"/><Relationship Id="rId18" Type="http://schemas.openxmlformats.org/officeDocument/2006/relationships/hyperlink" Target="https://www.kaggle.com/datasets/brogaming/preprocessed-dataset-for-apriori"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kaggle.com/datasets/brogaming/preprocessed-dataset-for-decision-three"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kaggle.com/datasets/brogaming/preprocessed-dataset-transactions-dataming/data" TargetMode="External"/><Relationship Id="rId23" Type="http://schemas.openxmlformats.org/officeDocument/2006/relationships/hyperlink" Target="https://www.kaggle.com/datasets/brogaming/preprocessed-ai-dataset-transactions-datamining"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kaggle.com/datasets/brogaming/15000-card-transactions-dataming" TargetMode="External"/><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687</TotalTime>
  <Pages>14</Pages>
  <Words>2490</Words>
  <Characters>13697</Characters>
  <Application>Microsoft Office Word</Application>
  <DocSecurity>0</DocSecurity>
  <Lines>114</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Jarne van Dongen</dc:creator>
  <cp:keywords/>
  <dc:description/>
  <cp:lastModifiedBy>Jarne van Dongen</cp:lastModifiedBy>
  <cp:revision>295</cp:revision>
  <cp:lastPrinted>2024-10-23T08:18:00Z</cp:lastPrinted>
  <dcterms:created xsi:type="dcterms:W3CDTF">2024-10-20T07:02:00Z</dcterms:created>
  <dcterms:modified xsi:type="dcterms:W3CDTF">2024-12-16T07:17:00Z</dcterms:modified>
</cp:coreProperties>
</file>