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0" w:before="40" w:line="240" w:lineRule="auto"/>
        <w:ind w:right="-30"/>
        <w:contextualSpacing w:val="0"/>
        <w:rPr>
          <w:rFonts w:ascii="Playfair Display" w:cs="Playfair Display" w:eastAsia="Playfair Display" w:hAnsi="Playfair Display"/>
          <w:b w:val="1"/>
          <w:color w:val="4a86e8"/>
          <w:sz w:val="28"/>
          <w:szCs w:val="28"/>
        </w:rPr>
      </w:pPr>
      <w:bookmarkStart w:colFirst="0" w:colLast="0" w:name="_o3g11bad72dx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keepNext w:val="0"/>
              <w:keepLines w:val="0"/>
              <w:spacing w:after="0" w:before="40" w:line="240" w:lineRule="auto"/>
              <w:ind w:left="-15" w:right="0"/>
              <w:contextualSpacing w:val="0"/>
              <w:rPr>
                <w:rFonts w:ascii="Oswald" w:cs="Oswald" w:eastAsia="Oswald" w:hAnsi="Oswald"/>
                <w:color w:val="424242"/>
                <w:sz w:val="48"/>
                <w:szCs w:val="48"/>
              </w:rPr>
            </w:pPr>
            <w:bookmarkStart w:colFirst="0" w:colLast="0" w:name="_qatxnerc5hol" w:id="1"/>
            <w:bookmarkEnd w:id="1"/>
            <w:r w:rsidDel="00000000" w:rsidR="00000000" w:rsidRPr="00000000">
              <w:rPr>
                <w:rFonts w:ascii="Oswald" w:cs="Oswald" w:eastAsia="Oswald" w:hAnsi="Oswald"/>
                <w:color w:val="424242"/>
                <w:sz w:val="48"/>
                <w:szCs w:val="48"/>
                <w:rtl w:val="0"/>
              </w:rPr>
              <w:t xml:space="preserve">Jarno Veldhuis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720" w:firstLine="0"/>
              <w:contextualSpacing w:val="0"/>
              <w:jc w:val="right"/>
              <w:rPr>
                <w:rFonts w:ascii="Lato" w:cs="Lato" w:eastAsia="Lato" w:hAnsi="La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999999"/>
                <w:sz w:val="18"/>
                <w:szCs w:val="18"/>
                <w:rtl w:val="0"/>
              </w:rPr>
              <w:t xml:space="preserve">550 OCEAN AVE, APT 6C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contextualSpacing w:val="0"/>
              <w:jc w:val="right"/>
              <w:rPr>
                <w:rFonts w:ascii="Lato" w:cs="Lato" w:eastAsia="Lato" w:hAnsi="Lato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999999"/>
                <w:sz w:val="18"/>
                <w:szCs w:val="18"/>
                <w:rtl w:val="0"/>
              </w:rPr>
              <w:t xml:space="preserve">BROOKLYN, NY 11226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contextualSpacing w:val="0"/>
              <w:jc w:val="right"/>
              <w:rPr>
                <w:rFonts w:ascii="Lato" w:cs="Lato" w:eastAsia="Lato" w:hAnsi="Lato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4a86e8"/>
                <w:sz w:val="18"/>
                <w:szCs w:val="18"/>
                <w:rtl w:val="0"/>
              </w:rPr>
              <w:t xml:space="preserve">(203) 644-2384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720" w:firstLine="0"/>
              <w:contextualSpacing w:val="0"/>
              <w:jc w:val="right"/>
              <w:rPr>
                <w:rFonts w:ascii="Playfair Display" w:cs="Playfair Display" w:eastAsia="Playfair Display" w:hAnsi="Playfair Display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4a86e8"/>
                <w:sz w:val="18"/>
                <w:szCs w:val="18"/>
                <w:rtl w:val="0"/>
              </w:rPr>
              <w:t xml:space="preserve">JARNO@INSTINITE.COM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widowControl w:val="0"/>
        <w:spacing w:after="0" w:before="40" w:line="240" w:lineRule="auto"/>
        <w:ind w:right="-30"/>
        <w:contextualSpacing w:val="0"/>
        <w:rPr>
          <w:rFonts w:ascii="Playfair Display" w:cs="Playfair Display" w:eastAsia="Playfair Display" w:hAnsi="Playfair Display"/>
          <w:b w:val="1"/>
          <w:color w:val="4a86e8"/>
          <w:sz w:val="28"/>
          <w:szCs w:val="28"/>
        </w:rPr>
      </w:pPr>
      <w:bookmarkStart w:colFirst="0" w:colLast="0" w:name="_dkf6aga85tne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4a86e8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spacing w:before="40" w:line="240" w:lineRule="auto"/>
        <w:ind w:left="0" w:right="-30" w:firstLine="0"/>
        <w:contextualSpacing w:val="0"/>
        <w:rPr/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Ambitious innovator with a penchant for cross functional collaboration. Eager to commit the better portion of my waking life toward making the world better. If you’re reading this, that means we share this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after="0" w:before="40" w:line="240" w:lineRule="auto"/>
        <w:ind w:right="-30"/>
        <w:contextualSpacing w:val="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xdozu5em8z3z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4a86e8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waz3osofdqt5" w:id="4"/>
      <w:bookmarkEnd w:id="4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APRIL  2017 - JULY 2018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Playfair Display" w:cs="Playfair Display" w:eastAsia="Playfair Display" w:hAnsi="Playfair Display"/>
          <w:b w:val="1"/>
          <w:color w:val="000000"/>
          <w:sz w:val="22"/>
          <w:szCs w:val="22"/>
        </w:rPr>
      </w:pPr>
      <w:bookmarkStart w:colFirst="0" w:colLast="0" w:name="_mofu6vopi18q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Activate (Formerly Bloglovin’)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 - Senior Manager of SaaS Strategies &amp; Customer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Provided technical and strategic insights to agencies and brands leveraging platform to execute successful influencer marketing campaigns.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Proactively cultivated relationships with clients by regularly sharing updates, collecting feedback, and facilitating collaboration with development team.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Performed detailed market research to help inform product roadmap and strategic angle for sales team.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Used interactions with users to define requirements for growth driving platform innovations.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9hamueqzod31" w:id="6"/>
      <w:bookmarkEnd w:id="6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AUGUST 2015 - APRIL 2017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</w:rPr>
      </w:pPr>
      <w:bookmarkStart w:colFirst="0" w:colLast="0" w:name="_klvjjwvj40i3" w:id="7"/>
      <w:bookmarkEnd w:id="7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Bloglovin’,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- Product Support Manager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Reconstructed support efforts to place emphasis on seamless collaboration between community and development team.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Oversaw the launch and fine tuning of ticket system to enable effortlessly detailed documentation of recurring site issues.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Developed specifications for new site features to eliminate unnecessary reliance on customer support.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Participated in recruitment process and was responsible for training, mentoring and management of support team.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Leadership has resulted in a 50% decrease in case load and an average response rate under 3 hours.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8p24tzp33ejg" w:id="8"/>
      <w:bookmarkEnd w:id="8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JUNE 2014 - JANUARY 2015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</w:rPr>
      </w:pPr>
      <w:bookmarkStart w:colFirst="0" w:colLast="0" w:name="_2mwrupb75gpr" w:id="9"/>
      <w:bookmarkEnd w:id="9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Squarespace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 - Product Solutions Lead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Isolated pain points for Squarespace end-users to development team to eliminate common problems and decrease workload for Customer Operations.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Tracked server related bugs and prioritized their significance to better communicate product needs to development team.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Performed rigorous testing on new product features prior to release.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54sax0twm9e6" w:id="10"/>
      <w:bookmarkEnd w:id="10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APRIL 2013 - June 2014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</w:rPr>
      </w:pPr>
      <w:bookmarkStart w:colFirst="0" w:colLast="0" w:name="_njc7fr5560cn" w:id="11"/>
      <w:bookmarkEnd w:id="11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Squarespace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 - Customer Operations Lead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Oversaw efficiency of shifts and provided detailed performance reports for management.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Introduced new innovations to department resources to make work easier and more fun for colleagues.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Facilitated success for new employees via personal training and process documentation.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Engaged with Squarespace users in an efficient, and accurate manner while maintaining the warmth and levity one would expect from a friend.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Updated knowledge base to reflect changes to the platform.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awx2obe9sigf" w:id="12"/>
      <w:bookmarkEnd w:id="12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OCTOBER 2012 - MARCH 2013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</w:rPr>
      </w:pPr>
      <w:bookmarkStart w:colFirst="0" w:colLast="0" w:name="_pbtqdx134ie" w:id="13"/>
      <w:bookmarkEnd w:id="13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Apple G Real Estate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 - Sales Agent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visually pleasing ads for apartment leads and optimized their exposure to various social platforms.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40" w:line="240" w:lineRule="auto"/>
        <w:ind w:left="720" w:right="-30" w:hanging="36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Worked closely with clients to match them with the apartment that best fit their needs.</w:t>
      </w:r>
    </w:p>
    <w:p w:rsidR="00000000" w:rsidDel="00000000" w:rsidP="00000000" w:rsidRDefault="00000000" w:rsidRPr="00000000" w14:paraId="00000027">
      <w:pPr>
        <w:pStyle w:val="Heading1"/>
        <w:widowControl w:val="0"/>
        <w:spacing w:after="0" w:before="40" w:line="240" w:lineRule="auto"/>
        <w:ind w:right="-30"/>
        <w:contextualSpacing w:val="0"/>
        <w:rPr>
          <w:rFonts w:ascii="Playfair Display" w:cs="Playfair Display" w:eastAsia="Playfair Display" w:hAnsi="Playfair Display"/>
          <w:b w:val="1"/>
          <w:color w:val="4a86e8"/>
          <w:sz w:val="28"/>
          <w:szCs w:val="28"/>
        </w:rPr>
      </w:pPr>
      <w:bookmarkStart w:colFirst="0" w:colLast="0" w:name="_7f1zk4hy1g8b" w:id="14"/>
      <w:bookmarkEnd w:id="14"/>
      <w:r w:rsidDel="00000000" w:rsidR="00000000" w:rsidRPr="00000000">
        <w:rPr>
          <w:rFonts w:ascii="Playfair Display" w:cs="Playfair Display" w:eastAsia="Playfair Display" w:hAnsi="Playfair Display"/>
          <w:b w:val="1"/>
          <w:color w:val="4a86e8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spacing w:before="40" w:line="240" w:lineRule="auto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Web Development, Ruby, Python, SQL, Product Management, Agile, Jira,  Account Management, Customer Support, ZenDesk, Social Media Marketing</w:t>
      </w:r>
    </w:p>
    <w:p w:rsidR="00000000" w:rsidDel="00000000" w:rsidP="00000000" w:rsidRDefault="00000000" w:rsidRPr="00000000" w14:paraId="00000029">
      <w:pPr>
        <w:pStyle w:val="Heading1"/>
        <w:widowControl w:val="0"/>
        <w:spacing w:after="0" w:before="40" w:line="240" w:lineRule="auto"/>
        <w:ind w:right="-30"/>
        <w:contextualSpacing w:val="0"/>
        <w:rPr>
          <w:rFonts w:ascii="Playfair Display" w:cs="Playfair Display" w:eastAsia="Playfair Display" w:hAnsi="Playfair Display"/>
          <w:b w:val="1"/>
          <w:color w:val="4a86e8"/>
          <w:sz w:val="28"/>
          <w:szCs w:val="28"/>
        </w:rPr>
      </w:pPr>
      <w:bookmarkStart w:colFirst="0" w:colLast="0" w:name="_6oztx7omgpqo" w:id="15"/>
      <w:bookmarkEnd w:id="15"/>
      <w:r w:rsidDel="00000000" w:rsidR="00000000" w:rsidRPr="00000000">
        <w:rPr>
          <w:rFonts w:ascii="Playfair Display" w:cs="Playfair Display" w:eastAsia="Playfair Display" w:hAnsi="Playfair Display"/>
          <w:b w:val="1"/>
          <w:color w:val="4a86e8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0" w:before="40" w:line="240" w:lineRule="auto"/>
        <w:ind w:left="-15" w:right="-30" w:firstLine="0"/>
        <w:contextualSpacing w:val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v9j91n2fon3f" w:id="16"/>
      <w:bookmarkEnd w:id="16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SEPTEMBER 2007 - MAY 2010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0" w:before="40" w:line="240" w:lineRule="auto"/>
        <w:ind w:left="-15" w:right="-30" w:firstLine="0"/>
        <w:contextualSpacing w:val="0"/>
        <w:rPr/>
      </w:pPr>
      <w:bookmarkStart w:colFirst="0" w:colLast="0" w:name="_v6yjyl6d10yn" w:id="17"/>
      <w:bookmarkEnd w:id="17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Western Connecticut State University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 - Bachelor of Arts, Psychology</w:t>
      </w:r>
      <w:r w:rsidDel="00000000" w:rsidR="00000000" w:rsidRPr="00000000">
        <w:rPr>
          <w:rtl w:val="0"/>
        </w:rPr>
      </w:r>
    </w:p>
    <w:sectPr>
      <w:pgSz w:h="15840" w:w="12240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