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PONTIFÍCIA UNIVERSIDADE CATÓLICA DE MINAS GERAIS</w:t>
        <w:br w:type="textWrapping"/>
        <w:t xml:space="preserve">Bacharelado em Sistemas de Informação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RELATÓRIO TÉCNICO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Trabalho Integrado: Aplicações para Sustentabilidade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EDIFI-CAD: Sistema de Cadastro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left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Autores: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Jardel Nunes,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Luis Otávio,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Luiz Arthur,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Matheus Rógeres e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Stephanie Santos</w:t>
      </w:r>
    </w:p>
    <w:p w:rsidR="00000000" w:rsidDel="00000000" w:rsidP="00000000" w:rsidRDefault="00000000" w:rsidRPr="00000000" w14:paraId="00000014">
      <w:pPr>
        <w:spacing w:after="0" w:line="360" w:lineRule="auto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7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317"/>
        <w:gridCol w:w="1909"/>
        <w:gridCol w:w="5082"/>
        <w:gridCol w:w="979"/>
        <w:tblGridChange w:id="0">
          <w:tblGrid>
            <w:gridCol w:w="1317"/>
            <w:gridCol w:w="1909"/>
            <w:gridCol w:w="5082"/>
            <w:gridCol w:w="979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Histórico de Revisões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21/08/2023</w:t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Jardel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Incluir descrição da ONG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25/09/2023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Stephanie Santos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dos Requisitos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Jardel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Revisões do documento conforme observações da Sprint II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Jardel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Inclusão dos diagramas 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Luiz Otávio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Revisões na descrição do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Jardel Nunes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Inclusão dos links do projeto / diagrama de classe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Stephanie Santos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Revisão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cente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Apresentação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Objetivo do trabalho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 Definições e Abreviaturas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Lista de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Lista de Funcionalidades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Requisitos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Descrição Resumida dos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Restrições Arquiteturais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 Mecanismos Arquiteturais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Modelagem e diagramas arquiteturais: (Modelo C4)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Nível 1: Diagrama de Contexto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Nível 2: Diagrama de Contêiner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Nível 3: Diagrama de Componentes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Nível 4: Código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Avaliação Crítica dos Resultados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Conclusão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Referências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after="0"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APÊNDICES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6">
      <w:pPr>
        <w:spacing w:after="0" w:line="360" w:lineRule="auto"/>
        <w:rPr>
          <w:b w:val="1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Apresentação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Neste documento, será apresentado o processo de criação de uma solução tecnológica para a ONG Edificando Vidas, que desempenha um papel vital na comunidade de Belo Horizonte, Minas Gerais. Nos últimos anos, a organização acumulou uma quantidade significativa de informações essenciais sobre seus </w:t>
      </w:r>
      <w:r w:rsidDel="00000000" w:rsidR="00000000" w:rsidRPr="00000000">
        <w:rPr>
          <w:sz w:val="20"/>
          <w:szCs w:val="20"/>
          <w:rtl w:val="0"/>
        </w:rPr>
        <w:t xml:space="preserve">beneficiários, dependentes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voluntários e atividades financeiras devido aos projetos de apoio a famílias </w:t>
      </w:r>
      <w:r w:rsidDel="00000000" w:rsidR="00000000" w:rsidRPr="00000000">
        <w:rPr>
          <w:sz w:val="20"/>
          <w:szCs w:val="20"/>
          <w:rtl w:val="0"/>
        </w:rPr>
        <w:t xml:space="preserve">carentes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existentes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que já proporcionou à ONG um total superior a 3.000 famílias cadastradas e uma média de 50 cestas distribuídas mensalmente. No entanto, esses dados estão dispersos em diversos formatos, desde cadastros em papel até mensagens de WhatsApp. Essa falta de centralização e de uma solução tecnológica adequada tem dificultado uma gestão eficaz da organização.</w:t>
      </w:r>
    </w:p>
    <w:p w:rsidR="00000000" w:rsidDel="00000000" w:rsidP="00000000" w:rsidRDefault="00000000" w:rsidRPr="00000000" w14:paraId="00000059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Fundada há mais de 17 anos por Marcos Naves e Ana Naves, a ONG Edificando Vidas surgiu a partir de uma experiência vivida pelos fundadores com um casal que enfrentava dificuldades e necessidades. Rapidamente, eles receberam apoio solidário de várias pessoas, o que os ajudou a superar esse momento desafiador. A partir dessa ajuda, surgiu o desejo de retribuir esse gesto para outras famílias que enfrentam situações semelhantes. Desde então, a organização tem se dedicado incansavelmente a melhorar a vida de indivíduos em situação de vulnerabilidade em Belo Horizonte, oferecendo projetos de assistência social, distribuição de cestas básicas, aulas de idiomas, entre outros serviços.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acordo com as informações fornecidas no Instagram da ONG, mais de 500 moradores de rua tiveram suas vidas transformadas, sendo auxiliados a retornar para suas famílias e serem reintegrados na sociedade. Atualmente, a ONG está presente nas redes sociais, contando com uma conta no Instagram e um canal no YouTube. Além disso, a organização possui um site no Wix, que está temporariamente desativado. A proposta deste projeto é reativar o site no Wix e implementar uma aplicação para facilitar parte do gerenciamento das atividades da ONG.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 problema central enfrentado pelo parceiro é a falta de uma solução tecnológica que centralize os dados cadastrais dispersos, permita uma análise sistemática dos dados e reduza o consumo excessivo de </w:t>
      </w:r>
      <w:r w:rsidDel="00000000" w:rsidR="00000000" w:rsidRPr="00000000">
        <w:rPr>
          <w:sz w:val="20"/>
          <w:szCs w:val="20"/>
          <w:rtl w:val="0"/>
        </w:rPr>
        <w:t xml:space="preserve">papéis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Com isso, e gerencie eficazmente seus dados, incluindo informações sobre </w:t>
      </w:r>
      <w:r w:rsidDel="00000000" w:rsidR="00000000" w:rsidRPr="00000000">
        <w:rPr>
          <w:sz w:val="20"/>
          <w:szCs w:val="20"/>
          <w:rtl w:val="0"/>
        </w:rPr>
        <w:t xml:space="preserve">beneficiários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voluntários, atividades financeiras e aulas ministradas.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As principais questões incluem: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Descentralização de Dados: Atualmente, os registros cadastrais de beneficiários, dependentes, voluntários e controle da distribuição de cestas estão dispersos em papel, planilhas e mensagens de WhatsApp, tornando difícil o acesso rápido e a análise de informações cruciais.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Dificuldades na Gestão: A falta de um sistema adequado torna difícil a gestão de voluntários, beneficiados e aulas oferecidas pela organização;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Dificuldades na Análise de Dados: A descentralização dos dados, torna impossível uma estruturação, tratamento ou análise dos dados cruciais para o funcionamento da instituição;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Limitações no acesso a cursos: As aulas de idiomas oferecidas pela ONG são presenciais e não têm opção de gravação ou acesso online, o que limita o alcance e a disponibilidade para os beneficiados.</w:t>
      </w:r>
    </w:p>
    <w:p w:rsidR="00000000" w:rsidDel="00000000" w:rsidP="00000000" w:rsidRDefault="00000000" w:rsidRPr="00000000" w14:paraId="0000006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Objetivo do trabalho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firstLine="72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Este trabalho tem como principal objetivo propor e desenvolver um sistema de cadastro e distribuição de cestas que nos permita reduzir o consumo excessivo de papel. Para alcançar esse objetivo geral, os seguintes objetivos específicos serão seguidos: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Desenvolvimento do sistema de cadastro e distribuição de cestas: Permitirá cadastrar beneficiários, dependentes, voluntários, cestas e processo de distribuição;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 Centralizar e digitalizar dados dispersos: Realizar a importação no sistema dos dados dispersos em arquivo físico, planilhas e WhatsApp.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Ao atingir esses objetivos, o projeto visa capacitar a ONG a continuar seu trabalho vital na comunidade de Belo Horizonte com maior eficácia, transparência e impacto positivo para o meio ambiente.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Definições e Abreviaturas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ONG: ORGANIZAÇÃO NÃO GOVERNAMENTAL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3"/>
        </w:numPr>
        <w:ind w:left="426" w:hanging="43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Lista de Atores</w:t>
      </w:r>
    </w:p>
    <w:p w:rsidR="00000000" w:rsidDel="00000000" w:rsidP="00000000" w:rsidRDefault="00000000" w:rsidRPr="00000000" w14:paraId="00000070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Nesta seção, serão apresentados os usuários que utilizarão o sistema para gerenciar o cadastro de usuários (papel de administrador) e os usuários que irão operar o sistema, seja realizando cadastros referentes a processos ou o processo propriamente dito.</w:t>
      </w:r>
    </w:p>
    <w:p w:rsidR="00000000" w:rsidDel="00000000" w:rsidP="00000000" w:rsidRDefault="00000000" w:rsidRPr="00000000" w14:paraId="00000071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Diretor</w:t>
      </w:r>
      <w:r w:rsidDel="00000000" w:rsidR="00000000" w:rsidRPr="00000000">
        <w:rPr>
          <w:sz w:val="20"/>
          <w:szCs w:val="20"/>
          <w:rtl w:val="0"/>
        </w:rPr>
        <w:t xml:space="preserve">: Acesso a todos os recursos e cadastro de usuários que irão operar o sistema (perfil de administrador).</w:t>
      </w:r>
    </w:p>
    <w:p w:rsidR="00000000" w:rsidDel="00000000" w:rsidP="00000000" w:rsidRDefault="00000000" w:rsidRPr="00000000" w14:paraId="00000072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Voluntários</w:t>
      </w:r>
      <w:r w:rsidDel="00000000" w:rsidR="00000000" w:rsidRPr="00000000">
        <w:rPr>
          <w:sz w:val="20"/>
          <w:szCs w:val="20"/>
          <w:rtl w:val="0"/>
        </w:rPr>
        <w:t xml:space="preserve">: Usuários cadastrados conforme autorização do diretor e serão responsáveis por operar o sistema e realizar os processos oferecidos pela aplicação (perfil de operador).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Lista de Funcionalidades</w:t>
      </w:r>
    </w:p>
    <w:p w:rsidR="00000000" w:rsidDel="00000000" w:rsidP="00000000" w:rsidRDefault="00000000" w:rsidRPr="00000000" w14:paraId="00000075">
      <w:pPr>
        <w:widowControl w:val="0"/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Nesta seção, serão apresentadas as funcionalidades que a aplicação contemplará. São elas: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beneficiários;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Cadastro de cestas: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voluntários;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dependentes;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Controle e distribuição de cestas;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Cadastro de operadores/usuários do sistema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Vincular usuário/operador logado na distribuição de cestas;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Buscar beneficiários, dependentes ou voluntários pelo CPF;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after="0" w:line="36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Emitir relatório da distribuição de cestas;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Funcionais</w:t>
      </w:r>
    </w:p>
    <w:tbl>
      <w:tblPr>
        <w:tblStyle w:val="Table2"/>
        <w:tblW w:w="9287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743"/>
        <w:gridCol w:w="1275"/>
        <w:gridCol w:w="1241"/>
        <w:tblGridChange w:id="0">
          <w:tblGrid>
            <w:gridCol w:w="1028"/>
            <w:gridCol w:w="5743"/>
            <w:gridCol w:w="1275"/>
            <w:gridCol w:w="1241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bookmarkStart w:colFirst="0" w:colLast="0" w:name="_heading=h.2s8eyo1" w:id="9"/>
            <w:bookmarkEnd w:id="9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 (B/M/A)*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de beneficiários;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de cestas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de voluntários;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de dependentes;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controle da distribuição de cestas;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dos usuários que irão operar o sistema;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possibilitar vincular o usuário no controle de cestas.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possibilitar a busca do usuário pelo CPF.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gerar relatórios sobre a distribuição das cestas.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A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3"/>
        </w:numPr>
        <w:spacing w:after="120" w:lineRule="auto"/>
        <w:ind w:left="576" w:hanging="576"/>
        <w:jc w:val="left"/>
        <w:rPr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10" w:tblpY="8"/>
        <w:tblW w:w="9287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2"/>
        <w:gridCol w:w="6659"/>
        <w:gridCol w:w="1666"/>
        <w:tblGridChange w:id="0">
          <w:tblGrid>
            <w:gridCol w:w="962"/>
            <w:gridCol w:w="6659"/>
            <w:gridCol w:w="166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4472c4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4472c4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B1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ser acessível nas plataformas web e móvel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exigir autenticação dos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executar nos principais navegadores (Chrome, Firefox, Safari e Edge)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4472c4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4472c4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estar disponível 99,9% do tempo, excluindo janelas de manutenção programadas.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4472c4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4472c4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validar se o CPF indicado é válido.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Descrição Resumida dos Casos de Uso</w:t>
      </w:r>
    </w:p>
    <w:tbl>
      <w:tblPr>
        <w:tblStyle w:val="Table4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0C3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UC01 – Cadastro de Beneficiários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cadastro, consulta, edição e exclusão das pessoas que serão beneficiadas com as cestas básicas (beneficiários)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RF01, 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 de cadastro:</w:t>
            </w:r>
          </w:p>
          <w:p w:rsidR="00000000" w:rsidDel="00000000" w:rsidP="00000000" w:rsidRDefault="00000000" w:rsidRPr="00000000" w14:paraId="000000C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“Cadastro &gt; Beneficiários”;</w:t>
            </w:r>
          </w:p>
          <w:p w:rsidR="00000000" w:rsidDel="00000000" w:rsidP="00000000" w:rsidRDefault="00000000" w:rsidRPr="00000000" w14:paraId="000000D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“Consultando Beneficiários”;</w:t>
            </w:r>
          </w:p>
          <w:p w:rsidR="00000000" w:rsidDel="00000000" w:rsidP="00000000" w:rsidRDefault="00000000" w:rsidRPr="00000000" w14:paraId="000000D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usuários clica sobre a opção “Novo”;</w:t>
            </w:r>
          </w:p>
          <w:p w:rsidR="00000000" w:rsidDel="00000000" w:rsidP="00000000" w:rsidRDefault="00000000" w:rsidRPr="00000000" w14:paraId="000000D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cadastro de beneficiários;</w:t>
            </w:r>
          </w:p>
          <w:p w:rsidR="00000000" w:rsidDel="00000000" w:rsidP="00000000" w:rsidRDefault="00000000" w:rsidRPr="00000000" w14:paraId="000000D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preenche os campos obrigatórios do formulário;</w:t>
            </w:r>
          </w:p>
          <w:p w:rsidR="00000000" w:rsidDel="00000000" w:rsidP="00000000" w:rsidRDefault="00000000" w:rsidRPr="00000000" w14:paraId="000000D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submete o formulário clicando sobre o botão “Salvar”;</w:t>
            </w:r>
          </w:p>
          <w:p w:rsidR="00000000" w:rsidDel="00000000" w:rsidP="00000000" w:rsidRDefault="00000000" w:rsidRPr="00000000" w14:paraId="000000D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as informações submetidas no formulário;</w:t>
            </w:r>
          </w:p>
          <w:p w:rsidR="00000000" w:rsidDel="00000000" w:rsidP="00000000" w:rsidRDefault="00000000" w:rsidRPr="00000000" w14:paraId="000000D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0D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“Beneficiário cadastrado com sucesso”;</w:t>
            </w:r>
          </w:p>
          <w:p w:rsidR="00000000" w:rsidDel="00000000" w:rsidP="00000000" w:rsidRDefault="00000000" w:rsidRPr="00000000" w14:paraId="000000D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0D9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0D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UC02 – Cadastro de Cestas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das cestas básicas que serão distribuídas aos beneficiários.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RNF02, RF02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“Cadastro &gt; Cestas Básica”;</w:t>
            </w:r>
          </w:p>
          <w:p w:rsidR="00000000" w:rsidDel="00000000" w:rsidP="00000000" w:rsidRDefault="00000000" w:rsidRPr="00000000" w14:paraId="000000E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consulta;</w:t>
            </w:r>
          </w:p>
          <w:p w:rsidR="00000000" w:rsidDel="00000000" w:rsidP="00000000" w:rsidRDefault="00000000" w:rsidRPr="00000000" w14:paraId="000000E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na opção “Novo”;</w:t>
            </w:r>
          </w:p>
          <w:p w:rsidR="00000000" w:rsidDel="00000000" w:rsidP="00000000" w:rsidRDefault="00000000" w:rsidRPr="00000000" w14:paraId="000000E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cadastro de cestas;</w:t>
            </w:r>
          </w:p>
          <w:p w:rsidR="00000000" w:rsidDel="00000000" w:rsidP="00000000" w:rsidRDefault="00000000" w:rsidRPr="00000000" w14:paraId="000000E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informa os campos obrigatórios;</w:t>
            </w:r>
          </w:p>
          <w:p w:rsidR="00000000" w:rsidDel="00000000" w:rsidP="00000000" w:rsidRDefault="00000000" w:rsidRPr="00000000" w14:paraId="000000E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- nome;</w:t>
            </w:r>
          </w:p>
          <w:p w:rsidR="00000000" w:rsidDel="00000000" w:rsidP="00000000" w:rsidRDefault="00000000" w:rsidRPr="00000000" w14:paraId="000000E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- descrição;</w:t>
            </w:r>
          </w:p>
          <w:p w:rsidR="00000000" w:rsidDel="00000000" w:rsidP="00000000" w:rsidRDefault="00000000" w:rsidRPr="00000000" w14:paraId="000000E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- quantidade em estoque;</w:t>
            </w:r>
          </w:p>
          <w:p w:rsidR="00000000" w:rsidDel="00000000" w:rsidP="00000000" w:rsidRDefault="00000000" w:rsidRPr="00000000" w14:paraId="000000E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a opção “Salvar”;</w:t>
            </w:r>
          </w:p>
          <w:p w:rsidR="00000000" w:rsidDel="00000000" w:rsidP="00000000" w:rsidRDefault="00000000" w:rsidRPr="00000000" w14:paraId="000000E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as informações submetidas no formulário;</w:t>
            </w:r>
          </w:p>
          <w:p w:rsidR="00000000" w:rsidDel="00000000" w:rsidP="00000000" w:rsidRDefault="00000000" w:rsidRPr="00000000" w14:paraId="000000E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0F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“Cesta cadastrado com sucesso”;</w:t>
            </w:r>
          </w:p>
          <w:p w:rsidR="00000000" w:rsidDel="00000000" w:rsidP="00000000" w:rsidRDefault="00000000" w:rsidRPr="00000000" w14:paraId="000000F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0F2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0F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UC03 – Cadastro de Voluntários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manter dados referentes aos Voluntários, aquelas pessoas que se voluntariam a apoiar a ONG sem retorno financeiro.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RF03, 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“Configuração &gt; Voluntários”;</w:t>
            </w:r>
          </w:p>
          <w:p w:rsidR="00000000" w:rsidDel="00000000" w:rsidP="00000000" w:rsidRDefault="00000000" w:rsidRPr="00000000" w14:paraId="0000010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“Consultando Voluntários”;</w:t>
            </w:r>
          </w:p>
          <w:p w:rsidR="00000000" w:rsidDel="00000000" w:rsidP="00000000" w:rsidRDefault="00000000" w:rsidRPr="00000000" w14:paraId="0000010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a opção “Novo”;</w:t>
            </w:r>
          </w:p>
          <w:p w:rsidR="00000000" w:rsidDel="00000000" w:rsidP="00000000" w:rsidRDefault="00000000" w:rsidRPr="00000000" w14:paraId="0000010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cadastro;</w:t>
            </w:r>
          </w:p>
          <w:p w:rsidR="00000000" w:rsidDel="00000000" w:rsidP="00000000" w:rsidRDefault="00000000" w:rsidRPr="00000000" w14:paraId="0000010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preenche os campos obrigatórios do formulário;</w:t>
            </w:r>
          </w:p>
          <w:p w:rsidR="00000000" w:rsidDel="00000000" w:rsidP="00000000" w:rsidRDefault="00000000" w:rsidRPr="00000000" w14:paraId="0000010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submete o formulário ao clicar sobre a opção “Salvar”;</w:t>
            </w:r>
          </w:p>
          <w:p w:rsidR="00000000" w:rsidDel="00000000" w:rsidP="00000000" w:rsidRDefault="00000000" w:rsidRPr="00000000" w14:paraId="0000010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as informações submetidas no formulário;</w:t>
            </w:r>
          </w:p>
          <w:p w:rsidR="00000000" w:rsidDel="00000000" w:rsidP="00000000" w:rsidRDefault="00000000" w:rsidRPr="00000000" w14:paraId="0000010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10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“Voluntário cadastrado com sucesso”;</w:t>
            </w:r>
          </w:p>
          <w:p w:rsidR="00000000" w:rsidDel="00000000" w:rsidP="00000000" w:rsidRDefault="00000000" w:rsidRPr="00000000" w14:paraId="0000010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encerrado;</w:t>
            </w:r>
          </w:p>
        </w:tc>
      </w:tr>
    </w:tbl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0B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UC04 – Cadastro de Dependentes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cadastro, consulta, edição e exclusão de Dependentes, pessoas dependentes de um beneficiário;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RF04, 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“Cadastro &gt; Dependentes” e clica sobre a opção “Novo” ou à partir da tela “Beneficiário”, clica sobre a opção “Novo Dependente”:</w:t>
            </w:r>
          </w:p>
          <w:p w:rsidR="00000000" w:rsidDel="00000000" w:rsidP="00000000" w:rsidRDefault="00000000" w:rsidRPr="00000000" w14:paraId="0000011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cadastro;</w:t>
            </w:r>
          </w:p>
          <w:p w:rsidR="00000000" w:rsidDel="00000000" w:rsidP="00000000" w:rsidRDefault="00000000" w:rsidRPr="00000000" w14:paraId="0000011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preenche os campos obrigatórios do formulário:</w:t>
            </w:r>
          </w:p>
          <w:p w:rsidR="00000000" w:rsidDel="00000000" w:rsidP="00000000" w:rsidRDefault="00000000" w:rsidRPr="00000000" w14:paraId="0000011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- Beneficiário (campo de seleção com lista dos beneficiários cadastrados)</w:t>
            </w:r>
          </w:p>
          <w:p w:rsidR="00000000" w:rsidDel="00000000" w:rsidP="00000000" w:rsidRDefault="00000000" w:rsidRPr="00000000" w14:paraId="0000011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submete o formulário ao clicar sobre a opção “Salvar”;</w:t>
            </w:r>
          </w:p>
          <w:p w:rsidR="00000000" w:rsidDel="00000000" w:rsidP="00000000" w:rsidRDefault="00000000" w:rsidRPr="00000000" w14:paraId="0000011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as informações submetidas no formulário;</w:t>
            </w:r>
          </w:p>
          <w:p w:rsidR="00000000" w:rsidDel="00000000" w:rsidP="00000000" w:rsidRDefault="00000000" w:rsidRPr="00000000" w14:paraId="0000011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11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“Dependente cadastrado com sucesso”;</w:t>
            </w:r>
          </w:p>
          <w:p w:rsidR="00000000" w:rsidDel="00000000" w:rsidP="00000000" w:rsidRDefault="00000000" w:rsidRPr="00000000" w14:paraId="0000011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22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UC05 – Controle de Distribuição de cestas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cadastro das distribuições das cestas aos Beneficiários.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  e 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o item de menu “Distribuição de Cestas”</w:t>
            </w:r>
          </w:p>
          <w:p w:rsidR="00000000" w:rsidDel="00000000" w:rsidP="00000000" w:rsidRDefault="00000000" w:rsidRPr="00000000" w14:paraId="0000012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consulta;</w:t>
            </w:r>
          </w:p>
          <w:p w:rsidR="00000000" w:rsidDel="00000000" w:rsidP="00000000" w:rsidRDefault="00000000" w:rsidRPr="00000000" w14:paraId="0000012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a opção “Registrar nova distribuição”;</w:t>
            </w:r>
          </w:p>
          <w:p w:rsidR="00000000" w:rsidDel="00000000" w:rsidP="00000000" w:rsidRDefault="00000000" w:rsidRPr="00000000" w14:paraId="0000013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o formulário referente à funcionalidade;</w:t>
            </w:r>
          </w:p>
          <w:p w:rsidR="00000000" w:rsidDel="00000000" w:rsidP="00000000" w:rsidRDefault="00000000" w:rsidRPr="00000000" w14:paraId="0000013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preenche todos os campos obrigatórios:</w:t>
            </w:r>
          </w:p>
          <w:p w:rsidR="00000000" w:rsidDel="00000000" w:rsidP="00000000" w:rsidRDefault="00000000" w:rsidRPr="00000000" w14:paraId="0000013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- Beneficiário(campo de seleção);</w:t>
            </w:r>
          </w:p>
          <w:p w:rsidR="00000000" w:rsidDel="00000000" w:rsidP="00000000" w:rsidRDefault="00000000" w:rsidRPr="00000000" w14:paraId="0000013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- Cesta (campo de seleção);</w:t>
            </w:r>
          </w:p>
          <w:p w:rsidR="00000000" w:rsidDel="00000000" w:rsidP="00000000" w:rsidRDefault="00000000" w:rsidRPr="00000000" w14:paraId="0000013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- Data/Hora (inicializado com data/hora atual);</w:t>
            </w:r>
          </w:p>
          <w:p w:rsidR="00000000" w:rsidDel="00000000" w:rsidP="00000000" w:rsidRDefault="00000000" w:rsidRPr="00000000" w14:paraId="0000013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submete o formulário ao clicar sobre a opção “Confirmar”;</w:t>
            </w:r>
          </w:p>
          <w:p w:rsidR="00000000" w:rsidDel="00000000" w:rsidP="00000000" w:rsidRDefault="00000000" w:rsidRPr="00000000" w14:paraId="0000013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os dados do formulário;</w:t>
            </w:r>
          </w:p>
          <w:p w:rsidR="00000000" w:rsidDel="00000000" w:rsidP="00000000" w:rsidRDefault="00000000" w:rsidRPr="00000000" w14:paraId="0000013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associa o usuário autenticado ao registro;</w:t>
            </w:r>
          </w:p>
          <w:p w:rsidR="00000000" w:rsidDel="00000000" w:rsidP="00000000" w:rsidRDefault="00000000" w:rsidRPr="00000000" w14:paraId="0000013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13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desconta 1(uma) cesta na quantidade em estoque;</w:t>
            </w:r>
          </w:p>
          <w:p w:rsidR="00000000" w:rsidDel="00000000" w:rsidP="00000000" w:rsidRDefault="00000000" w:rsidRPr="00000000" w14:paraId="0000013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de sucesso “Distribuição registrada com sucesso para o beneficiário {nome_beneficiario}”;</w:t>
            </w:r>
          </w:p>
          <w:p w:rsidR="00000000" w:rsidDel="00000000" w:rsidP="00000000" w:rsidRDefault="00000000" w:rsidRPr="00000000" w14:paraId="0000013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13C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UC06 – Cadastro de Usuários/operadores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o cadastro de usuários que irão operar o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RNF02, RF06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“Configuração &gt; Usuários”;</w:t>
            </w:r>
          </w:p>
          <w:p w:rsidR="00000000" w:rsidDel="00000000" w:rsidP="00000000" w:rsidRDefault="00000000" w:rsidRPr="00000000" w14:paraId="0000014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tela de consulta de usuários;</w:t>
            </w:r>
          </w:p>
          <w:p w:rsidR="00000000" w:rsidDel="00000000" w:rsidP="00000000" w:rsidRDefault="00000000" w:rsidRPr="00000000" w14:paraId="0000014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na opção “Novo”;</w:t>
            </w:r>
          </w:p>
          <w:p w:rsidR="00000000" w:rsidDel="00000000" w:rsidP="00000000" w:rsidRDefault="00000000" w:rsidRPr="00000000" w14:paraId="0000014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o formulário de cadastro;</w:t>
            </w:r>
          </w:p>
          <w:p w:rsidR="00000000" w:rsidDel="00000000" w:rsidP="00000000" w:rsidRDefault="00000000" w:rsidRPr="00000000" w14:paraId="0000014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informa os campos obrigatórios;</w:t>
            </w:r>
          </w:p>
          <w:p w:rsidR="00000000" w:rsidDel="00000000" w:rsidP="00000000" w:rsidRDefault="00000000" w:rsidRPr="00000000" w14:paraId="0000014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a opção “Salvar”;</w:t>
            </w:r>
          </w:p>
          <w:p w:rsidR="00000000" w:rsidDel="00000000" w:rsidP="00000000" w:rsidRDefault="00000000" w:rsidRPr="00000000" w14:paraId="0000014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valida as informações submetidas no formulário;</w:t>
            </w:r>
          </w:p>
          <w:p w:rsidR="00000000" w:rsidDel="00000000" w:rsidP="00000000" w:rsidRDefault="00000000" w:rsidRPr="00000000" w14:paraId="0000014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persiste as informações na base de dados;</w:t>
            </w:r>
          </w:p>
          <w:p w:rsidR="00000000" w:rsidDel="00000000" w:rsidP="00000000" w:rsidRDefault="00000000" w:rsidRPr="00000000" w14:paraId="0000015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mensagem “Usuário cadastrado com sucesso”;</w:t>
            </w:r>
          </w:p>
          <w:p w:rsidR="00000000" w:rsidDel="00000000" w:rsidP="00000000" w:rsidRDefault="00000000" w:rsidRPr="00000000" w14:paraId="0000015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152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-125.99999999999966" w:tblpY="0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rHeight w:val="234.4775390625" w:hRule="atLeast"/>
          <w:tblHeader w:val="0"/>
        </w:trPr>
        <w:tc>
          <w:tcPr>
            <w:gridSpan w:val="2"/>
            <w:tcBorders>
              <w:top w:color="4472c4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UC07 – Vincular Usuário no Controle de Cestas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que o funcionário associe um usuário específico ao controle de cestas, o que é necessário para acompanhar e gerenciar as cestas atribuídas a esse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9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RF07, RFN05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4472c4" w:space="0" w:sz="4" w:val="single"/>
              <w:bottom w:color="4472c4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funcionário acessa a funcionalidade de vinculação de usuário no controle de cestas.</w:t>
            </w:r>
          </w:p>
          <w:p w:rsidR="00000000" w:rsidDel="00000000" w:rsidP="00000000" w:rsidRDefault="00000000" w:rsidRPr="00000000" w14:paraId="0000015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 interface para realizar a vinculação.</w:t>
            </w:r>
          </w:p>
          <w:p w:rsidR="00000000" w:rsidDel="00000000" w:rsidP="00000000" w:rsidRDefault="00000000" w:rsidRPr="00000000" w14:paraId="0000016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funcionário insere o CPF do beneficiário que deseja vincular.</w:t>
            </w:r>
          </w:p>
          <w:p w:rsidR="00000000" w:rsidDel="00000000" w:rsidP="00000000" w:rsidRDefault="00000000" w:rsidRPr="00000000" w14:paraId="0000016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verifica se o CPF é válido e se o beneficiário está cadastrado.</w:t>
            </w:r>
          </w:p>
          <w:p w:rsidR="00000000" w:rsidDel="00000000" w:rsidP="00000000" w:rsidRDefault="00000000" w:rsidRPr="00000000" w14:paraId="0000016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Se o CPF for válido e o beneficiário estiver cadastrado, o sistema vincula o beneficiário ao controle de cestas.</w:t>
            </w:r>
          </w:p>
          <w:p w:rsidR="00000000" w:rsidDel="00000000" w:rsidP="00000000" w:rsidRDefault="00000000" w:rsidRPr="00000000" w14:paraId="0000016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salva a inclusão;</w:t>
            </w:r>
          </w:p>
          <w:p w:rsidR="00000000" w:rsidDel="00000000" w:rsidP="00000000" w:rsidRDefault="00000000" w:rsidRPr="00000000" w14:paraId="0000016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165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rHeight w:val="234.4775390625" w:hRule="atLeast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66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UC08 –  Buscar informações atreladas ao CPF buscado.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8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que o usuário encontre os beneficiários cadastrados por CPF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0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funcionário acessa o cadastro de beneficiários ou o cadastro de cestas;</w:t>
            </w:r>
          </w:p>
          <w:p w:rsidR="00000000" w:rsidDel="00000000" w:rsidP="00000000" w:rsidRDefault="00000000" w:rsidRPr="00000000" w14:paraId="0000017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deve possuir um campo de busca;</w:t>
            </w:r>
          </w:p>
          <w:p w:rsidR="00000000" w:rsidDel="00000000" w:rsidP="00000000" w:rsidRDefault="00000000" w:rsidRPr="00000000" w14:paraId="0000017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funcionário insere o CPF do beneficiário que deseja pesquisar;</w:t>
            </w:r>
          </w:p>
          <w:p w:rsidR="00000000" w:rsidDel="00000000" w:rsidP="00000000" w:rsidRDefault="00000000" w:rsidRPr="00000000" w14:paraId="0000017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retorna as informações vinculadas ao CPF pesquisado;</w:t>
            </w:r>
          </w:p>
          <w:p w:rsidR="00000000" w:rsidDel="00000000" w:rsidP="00000000" w:rsidRDefault="00000000" w:rsidRPr="00000000" w14:paraId="0000017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176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tbl>
      <w:tblPr>
        <w:tblStyle w:val="Table12"/>
        <w:tblW w:w="921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7260"/>
        <w:tblGridChange w:id="0">
          <w:tblGrid>
            <w:gridCol w:w="1951"/>
            <w:gridCol w:w="72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e2f3" w:val="clear"/>
          </w:tcPr>
          <w:p w:rsidR="00000000" w:rsidDel="00000000" w:rsidP="00000000" w:rsidRDefault="00000000" w:rsidRPr="00000000" w14:paraId="00000177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UC09 – Relatórios sobre a distribuição das cestas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9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sistema deve permitir gerar relatórios mensais sobre a distribuição das cestas, assim como relatórios sobre a distribuição referentes a um beneficiário selecionado.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Atores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Voluntário, Diretor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</w:t>
              <w:br w:type="textWrapping"/>
              <w:t xml:space="preserve">associados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RF09, RNF02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pacing w:after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Fluxo Principal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o item de menu “Distribuição de Cestas”;</w:t>
            </w:r>
          </w:p>
          <w:p w:rsidR="00000000" w:rsidDel="00000000" w:rsidP="00000000" w:rsidRDefault="00000000" w:rsidRPr="00000000" w14:paraId="00000183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o formulário da tela de consulta;</w:t>
            </w:r>
          </w:p>
          <w:p w:rsidR="00000000" w:rsidDel="00000000" w:rsidP="00000000" w:rsidRDefault="00000000" w:rsidRPr="00000000" w14:paraId="00000184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preenche os campos desejados;</w:t>
            </w:r>
          </w:p>
          <w:p w:rsidR="00000000" w:rsidDel="00000000" w:rsidP="00000000" w:rsidRDefault="00000000" w:rsidRPr="00000000" w14:paraId="00000185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submete o formulário clicando sobre a opção “Pesquisar”;</w:t>
            </w:r>
          </w:p>
          <w:p w:rsidR="00000000" w:rsidDel="00000000" w:rsidP="00000000" w:rsidRDefault="00000000" w:rsidRPr="00000000" w14:paraId="00000186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busca as informações na base de dados conforme filtros no formulário;</w:t>
            </w:r>
          </w:p>
          <w:p w:rsidR="00000000" w:rsidDel="00000000" w:rsidP="00000000" w:rsidRDefault="00000000" w:rsidRPr="00000000" w14:paraId="00000187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as informações na tabela de resultados;</w:t>
            </w:r>
          </w:p>
          <w:p w:rsidR="00000000" w:rsidDel="00000000" w:rsidP="00000000" w:rsidRDefault="00000000" w:rsidRPr="00000000" w14:paraId="00000188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clica sobre a opção “Relatório &gt; PDF”;</w:t>
            </w:r>
          </w:p>
          <w:p w:rsidR="00000000" w:rsidDel="00000000" w:rsidP="00000000" w:rsidRDefault="00000000" w:rsidRPr="00000000" w14:paraId="00000189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gera um relatório das informações exibidas na tabela;</w:t>
            </w:r>
          </w:p>
          <w:p w:rsidR="00000000" w:rsidDel="00000000" w:rsidP="00000000" w:rsidRDefault="00000000" w:rsidRPr="00000000" w14:paraId="0000018A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sistema exibe o link de download do relatório;</w:t>
            </w:r>
          </w:p>
          <w:p w:rsidR="00000000" w:rsidDel="00000000" w:rsidP="00000000" w:rsidRDefault="00000000" w:rsidRPr="00000000" w14:paraId="0000018B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salva o arquivo;</w:t>
            </w:r>
          </w:p>
          <w:p w:rsidR="00000000" w:rsidDel="00000000" w:rsidP="00000000" w:rsidRDefault="00000000" w:rsidRPr="00000000" w14:paraId="0000018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encerrado;</w:t>
            </w:r>
          </w:p>
          <w:p w:rsidR="00000000" w:rsidDel="00000000" w:rsidP="00000000" w:rsidRDefault="00000000" w:rsidRPr="00000000" w14:paraId="0000018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acessa a funcionalidade de relatório na tela de controle de cestas;</w:t>
            </w:r>
          </w:p>
          <w:p w:rsidR="00000000" w:rsidDel="00000000" w:rsidP="00000000" w:rsidRDefault="00000000" w:rsidRPr="00000000" w14:paraId="0000018E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seleciona o período desejado para o relatório;</w:t>
            </w:r>
          </w:p>
          <w:p w:rsidR="00000000" w:rsidDel="00000000" w:rsidP="00000000" w:rsidRDefault="00000000" w:rsidRPr="00000000" w14:paraId="0000018F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usuário confirma ou cancela a ação;</w:t>
            </w:r>
          </w:p>
          <w:p w:rsidR="00000000" w:rsidDel="00000000" w:rsidP="00000000" w:rsidRDefault="00000000" w:rsidRPr="00000000" w14:paraId="00000190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 caso de uso é encerrado.</w:t>
            </w:r>
          </w:p>
        </w:tc>
      </w:tr>
    </w:tbl>
    <w:p w:rsidR="00000000" w:rsidDel="00000000" w:rsidP="00000000" w:rsidRDefault="00000000" w:rsidRPr="00000000" w14:paraId="00000191">
      <w:pPr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numPr>
          <w:ilvl w:val="1"/>
          <w:numId w:val="3"/>
        </w:numPr>
        <w:ind w:left="576" w:hanging="576"/>
        <w:rPr/>
      </w:pPr>
      <w:r w:rsidDel="00000000" w:rsidR="00000000" w:rsidRPr="00000000">
        <w:rPr>
          <w:rtl w:val="0"/>
        </w:rPr>
        <w:t xml:space="preserve">Restrições Arquiteturais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A aplicação deste projeto, contará com as seguintes restrições arquiteturais:</w:t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 back-end do software deverá ser desenvolvido em </w:t>
      </w:r>
      <w:r w:rsidDel="00000000" w:rsidR="00000000" w:rsidRPr="00000000">
        <w:rPr>
          <w:rtl w:val="0"/>
        </w:rPr>
        <w:t xml:space="preserve">Java com Spring Boot.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API desenvolvida deve seguir o padrão ReSTful.</w:t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deve utilizar o SGBD PostgreSQL.</w:t>
      </w:r>
    </w:p>
    <w:p w:rsidR="00000000" w:rsidDel="00000000" w:rsidP="00000000" w:rsidRDefault="00000000" w:rsidRPr="00000000" w14:paraId="00000197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Mecanismos Arquiteturais </w:t>
      </w:r>
    </w:p>
    <w:tbl>
      <w:tblPr>
        <w:tblStyle w:val="Table13"/>
        <w:tblW w:w="9061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3433"/>
        <w:gridCol w:w="2753"/>
        <w:tblGridChange w:id="0">
          <w:tblGrid>
            <w:gridCol w:w="2875"/>
            <w:gridCol w:w="3433"/>
            <w:gridCol w:w="275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8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9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Design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A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B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Persistência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C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ORM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D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JPA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9E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 end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9F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0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A1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 end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2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MVC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3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/ Spring Boot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A4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5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Logging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6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 Commons Log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Tratamento de exceções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Boot Handle Exceptions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AA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 de Software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B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C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JUnit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1AD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E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AF">
            <w:pPr>
              <w:spacing w:after="0" w:line="36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Railway</w:t>
            </w:r>
          </w:p>
        </w:tc>
      </w:tr>
    </w:tbl>
    <w:p w:rsidR="00000000" w:rsidDel="00000000" w:rsidP="00000000" w:rsidRDefault="00000000" w:rsidRPr="00000000" w14:paraId="000001B0">
      <w:pPr>
        <w:rPr/>
      </w:pPr>
      <w:bookmarkStart w:colFirst="0" w:colLast="0" w:name="_heading=h.hrem3pd2xht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  <w:t xml:space="preserve">Modelagem e diagramas arquiteturais: (Modelo C4)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As principais interações entre usuário e sistema ou entre partes do sistema consiste em: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1. O usuário interage com a aplicação web por meio de seu navegador, enviando solicitações e recebendo como resposta páginas html.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2. A aplicação web faz solicitações JSON/HTTP para a API Spring Boot quando precisa acessar ou modificar dados.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3. A API processa as solicitações da aplicação web, interage com o banco de dados conforme necessário e retorna as respostas requisitadas.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4. O banco de dados armazena os dados conforme solicitado pela API.</w:t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1358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Figura 1 - Visão Geral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Nível 1: Diagrama de Contexto</w:t>
      </w:r>
    </w:p>
    <w:p w:rsidR="00000000" w:rsidDel="00000000" w:rsidP="00000000" w:rsidRDefault="00000000" w:rsidRPr="00000000" w14:paraId="000001B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111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Figura 2: Diagrama de Contexto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1. Person(usuários do sistema). Esse é o usuário final que interage com o sistema e irá utilizar a aplicação web.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2. Web Application: Interface que o usuário utiliza para interagir com o sistema e é responsável por apresentar informações e funcionalidades ao Colaborador. Essa camada irá se comunicar com a API e obter ou enviar informações de acordo com as operações realizadas pelo usuário.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3. Application API: Camada de back end do sistema e será responsável por gerenciar a lógica de negócios, acessar e manipular dados e responder às solicitações/requisições da aplicação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jc w:val="left"/>
        <w:rPr>
          <w:b w:val="1"/>
        </w:rPr>
      </w:pPr>
      <w:bookmarkStart w:colFirst="0" w:colLast="0" w:name="_heading=h.q0zv1b8w7h43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Nível 2: Diagrama de Contêiner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5181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Figura 3 – Diagrama de Contêiner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1. Container - Application API: API que atuará como back-end e realizará toda a lógica de negócio, controle de usuários além de acessar e manipular dados em um banco PostgreSQL conforme requisições da view.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Nível 3: Diagrama de Componentes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1993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4 - Diagrama de Componentes (Web Application)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59775" cy="341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Figura </w:t>
      </w:r>
      <w:r w:rsidDel="00000000" w:rsidR="00000000" w:rsidRPr="00000000">
        <w:rPr>
          <w:b w:val="1"/>
          <w:sz w:val="20"/>
          <w:szCs w:val="20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– Diagrama de Componentes</w:t>
      </w:r>
      <w:r w:rsidDel="00000000" w:rsidR="00000000" w:rsidRPr="00000000">
        <w:rPr>
          <w:b w:val="1"/>
          <w:sz w:val="20"/>
          <w:szCs w:val="20"/>
          <w:rtl w:val="0"/>
        </w:rPr>
        <w:t xml:space="preserve"> (API)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1. Web Security: Uma camada de segurança chamada a cada requisição a um endpoint ou a qualquer ‘path’ da API. Responsável por definir as rotas da aplicação, quais rotas requer autenticação, chamar o serviço responsável pela validação do token e encaminhar a requisição para o controller correspondente ao endpoint requisitado.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2. Authentication Controller: Controller responsável por autenticar o usuário e retornar um token que será utilizado para acesso a todos os endpoints da API.. O endpoint correspondente a esse controller é o único que não requer autenticação no Web Security.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3. Controller: Controladores correspondentes aos endpoints da API e responsáveis por chamar os serviços(que concentram toda regra de negócio). Os serviços, além de executar as regras de negócio, são os responsáveis por chamar os repositórios para operações de leitura e escrita na base de dados.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heading=h.3j2qqm3" w:id="20"/>
      <w:bookmarkEnd w:id="20"/>
      <w:r w:rsidDel="00000000" w:rsidR="00000000" w:rsidRPr="00000000">
        <w:rPr>
          <w:rtl w:val="0"/>
        </w:rPr>
        <w:t xml:space="preserve">Nível 4: Código</w:t>
      </w:r>
    </w:p>
    <w:p w:rsidR="00000000" w:rsidDel="00000000" w:rsidP="00000000" w:rsidRDefault="00000000" w:rsidRPr="00000000" w14:paraId="000001DC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18282" cy="436144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282" cy="436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jc w:val="center"/>
        <w:rPr/>
      </w:pPr>
      <w:r w:rsidDel="00000000" w:rsidR="00000000" w:rsidRPr="00000000">
        <w:rPr>
          <w:b w:val="1"/>
          <w:rtl w:val="0"/>
        </w:rPr>
        <w:t xml:space="preserve">Figura 6 – Diagrama de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Diagrama de classe que representa a estrutura estática do sistema proposto, descrevendo os elementos fundamentais do processo de gestão da organização parceira e tem como objetivo gerenciar a distribuição de cestas, registros de voluntários, beneficiários e informações dos usuários.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Avaliação Crítica dos Resultados</w:t>
      </w:r>
    </w:p>
    <w:p w:rsidR="00000000" w:rsidDel="00000000" w:rsidP="00000000" w:rsidRDefault="00000000" w:rsidRPr="00000000" w14:paraId="000001E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472.0" w:type="dxa"/>
        <w:jc w:val="left"/>
        <w:tblInd w:w="-108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5529"/>
        <w:tblGridChange w:id="0">
          <w:tblGrid>
            <w:gridCol w:w="2943"/>
            <w:gridCol w:w="55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keepLines w:val="1"/>
              <w:spacing w:after="80" w:before="8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Ponto avaliado</w:t>
            </w:r>
          </w:p>
        </w:tc>
        <w:tc>
          <w:tcPr/>
          <w:p w:rsidR="00000000" w:rsidDel="00000000" w:rsidP="00000000" w:rsidRDefault="00000000" w:rsidRPr="00000000" w14:paraId="000001E5">
            <w:pPr>
              <w:keepLines w:val="1"/>
              <w:spacing w:after="80" w:before="80" w:line="36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Documentação rasa, sem detalhatamentos de navegação em SPA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.96484375" w:hRule="atLeast"/>
          <w:tblHeader w:val="0"/>
        </w:trPr>
        <w:tc>
          <w:tcPr/>
          <w:p w:rsidR="00000000" w:rsidDel="00000000" w:rsidP="00000000" w:rsidRDefault="00000000" w:rsidRPr="00000000" w14:paraId="000001E8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Mensagens de erros genéricas, dificultam a compressão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Componentização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Lines w:val="1"/>
              <w:spacing w:after="80" w:before="80"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Complexidade de configuração com bibliotecas externas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.9648437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  <w:tc>
          <w:tcPr/>
          <w:p w:rsidR="00000000" w:rsidDel="00000000" w:rsidP="00000000" w:rsidRDefault="00000000" w:rsidRPr="00000000" w14:paraId="000001ED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Facilidade no tratamento de exceções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JPA</w:t>
            </w:r>
          </w:p>
        </w:tc>
        <w:tc>
          <w:tcPr/>
          <w:p w:rsidR="00000000" w:rsidDel="00000000" w:rsidP="00000000" w:rsidRDefault="00000000" w:rsidRPr="00000000" w14:paraId="000001EF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Facilita a portabilidade do código entre diferentes sistemas de gerenciamento de banco de dados (SGBD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0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  <w:tc>
          <w:tcPr/>
          <w:p w:rsidR="00000000" w:rsidDel="00000000" w:rsidP="00000000" w:rsidRDefault="00000000" w:rsidRPr="00000000" w14:paraId="000001F1">
            <w:pPr>
              <w:keepLines w:val="1"/>
              <w:spacing w:after="80" w:before="80"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Complexidade reduzida, aumento da produtividade</w:t>
            </w:r>
          </w:p>
        </w:tc>
      </w:tr>
    </w:tbl>
    <w:p w:rsidR="00000000" w:rsidDel="00000000" w:rsidP="00000000" w:rsidRDefault="00000000" w:rsidRPr="00000000" w14:paraId="000001F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1F5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5.1 Visão do Grupo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O desenvolvimento do projeto proposto no presente documento foi concluído e o objetivo geral atingido. Criou-se um sistema web de cadastro, para atender a necessidade da ONG Edificando Vidas. Com a criação desse projeto a ONG conseguirá controlar estoque, cadastro de beneficiários e voluntários, assim como controlar a distribuição de cestas, por beneficiários e seus dependentes.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F7">
      <w:pPr>
        <w:spacing w:after="120" w:before="1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5.1 Visão do Cliente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O cliente demonstrou sua gratidão pelo grupo criado como plataforma de contato, com o seguinte feedback, através de uma mensagem de texto: “Sistema muito prático, de fácil utilização e que vai ajudar a ONG Edificando Vidas no cadastro de cestas, voluntários e assistidos pelo nosso projeto de distribuição de cestas. Obrigado ao grupo EDIFICAD.”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Também é possível ouvir o áudio de agradecimento enviado pelo cliente através do link: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https://drive.google.com/file/d/1UIxOvwyRt6xbh1_LDw0eFO35d_7fcGO6/view?usp=drive_link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Dessa forma, conclui-se que o projeto foi finalizado e as necessidades foram atendidas.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FF">
      <w:pPr>
        <w:ind w:left="57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Spring Web Applications: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https://spring.io/web-applications</w:t>
        </w:r>
      </w:hyperlink>
      <w:r w:rsidDel="00000000" w:rsidR="00000000" w:rsidRPr="00000000">
        <w:rPr>
          <w:rtl w:val="0"/>
        </w:rPr>
        <w:t xml:space="preserve"> &lt;Acesso em: 15 de outubro de 2023&gt;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Thymeleaf - Integração com Spring: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https://www.thymeleaf.org/doc/tutorials/3.0/thymeleafspring.html</w:t>
        </w:r>
      </w:hyperlink>
      <w:r w:rsidDel="00000000" w:rsidR="00000000" w:rsidRPr="00000000">
        <w:rPr>
          <w:rtl w:val="0"/>
        </w:rPr>
        <w:t xml:space="preserve"> &lt;Acesso em: 28 de novembro de 2023&gt;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Apache POI - Java API para processamento de documentos do Microsoft Office: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https://poi.apache.org</w:t>
        </w:r>
      </w:hyperlink>
      <w:r w:rsidDel="00000000" w:rsidR="00000000" w:rsidRPr="00000000">
        <w:rPr>
          <w:rtl w:val="0"/>
        </w:rPr>
        <w:t xml:space="preserve"> &lt;Acesso em: 10 de outubro de 2023&gt;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Chart.js - Biblioteca JavaScript para criar gráficos interativos: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https://www.chartjs.org</w:t>
        </w:r>
      </w:hyperlink>
      <w:r w:rsidDel="00000000" w:rsidR="00000000" w:rsidRPr="00000000">
        <w:rPr>
          <w:rtl w:val="0"/>
        </w:rPr>
        <w:t xml:space="preserve"> &lt;Acesso em: 5 de novembro de 2023&gt;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React. Disponível em: https://react.dev. Acesso em: 10 de outubro de 2023.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Tailwind CSS. Disponível em: https://tailwindcss.com. Acesso em: 12 de outubro de 2023.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rPr/>
      </w:pPr>
      <w:r w:rsidDel="00000000" w:rsidR="00000000" w:rsidRPr="00000000">
        <w:rPr>
          <w:rtl w:val="0"/>
        </w:rPr>
        <w:t xml:space="preserve">Material UI. Disponível em: https://mui.com. Acesso em: 18 de outubro de 2023.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ReactJS Popup (npm). Disponível em: https://www.npmjs.com/package/reactjs-popup. Acesso em: 22 de outubro de 2023.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Radix UI. Disponível em: https://www.radix-ui.com. Acesso em: 27 de outubro de 2023.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Phosphor React. Disponível em: https://www.radix-ui.com. Acesso em: 4 de novembro de 2023.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/>
      </w:pPr>
      <w:r w:rsidDel="00000000" w:rsidR="00000000" w:rsidRPr="00000000">
        <w:rPr>
          <w:rtl w:val="0"/>
        </w:rPr>
        <w:t xml:space="preserve">React-bootstrap. Disponível em: https://react-bootstrap.netlify.app. Acesso em: 9 de novembro 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1"/>
        <w:numPr>
          <w:ilvl w:val="0"/>
          <w:numId w:val="3"/>
        </w:numPr>
        <w:ind w:left="574" w:hanging="43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APÊNDICES</w:t>
      </w:r>
    </w:p>
    <w:p w:rsidR="00000000" w:rsidDel="00000000" w:rsidP="00000000" w:rsidRDefault="00000000" w:rsidRPr="00000000" w14:paraId="0000021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Trello: </w:t>
      </w: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https://trello.com/b/MyqyilyG/ti-sustentabilidade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Back-end: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https://github.com/jarnunes/edificad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Front-end: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https://github.com/GuildNerd/edifi-cad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OBS.: Possivelmente, até a próxima sprint o back e front estarão em um único repositório.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headerReference r:id="rId21" w:type="default"/>
      <w:type w:val="nextPage"/>
      <w:pgSz w:h="16838" w:w="11906" w:orient="portrait"/>
      <w:pgMar w:bottom="1134" w:top="1349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1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jc w:val="lef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574" w:hanging="432.00000000000006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left="432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val="single"/>
          <w:bottom w:color="4472c4" w:space="0" w:sz="4" w:val="single"/>
          <w:insideH w:color="000000" w:space="0" w:sz="0" w:val="nil"/>
        </w:tcBorders>
      </w:tcPr>
    </w:tblStylePr>
    <w:tblStylePr w:type="band1Vert">
      <w:tcPr>
        <w:tcBorders>
          <w:left w:color="4472c4" w:space="0" w:sz="4" w:val="single"/>
          <w:right w:color="4472c4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472c4" w:space="0" w:sz="4" w:val="single"/>
          <w:left w:color="000000" w:space="0" w:sz="0" w:val="nil"/>
        </w:tcBorders>
      </w:tcPr>
    </w:tblStylePr>
    <w:tblStylePr w:type="swCell">
      <w:tcPr>
        <w:tcBorders>
          <w:top w:color="4472c4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ldNerd/edifi-cad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header" Target="header1.xml"/><Relationship Id="rId13" Type="http://schemas.openxmlformats.org/officeDocument/2006/relationships/hyperlink" Target="https://drive.google.com/file/d/1UIxOvwyRt6xbh1_LDw0eFO35d_7fcGO6/view?usp=drive_link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thymeleaf.org/doc/tutorials/3.0/thymeleafspring.html" TargetMode="External"/><Relationship Id="rId14" Type="http://schemas.openxmlformats.org/officeDocument/2006/relationships/hyperlink" Target="https://spring.io/web-applications" TargetMode="External"/><Relationship Id="rId17" Type="http://schemas.openxmlformats.org/officeDocument/2006/relationships/hyperlink" Target="https://www.chartjs.org" TargetMode="External"/><Relationship Id="rId16" Type="http://schemas.openxmlformats.org/officeDocument/2006/relationships/hyperlink" Target="https://poi.apache.or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arnunes/edificad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trello.com/b/MyqyilyG/ti-sustentabilidad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ICH+FnsHQc0jS4L1ftTVnajzvg==">CgMxLjAyCGguZ2pkZ3hzMgloLjMwajB6bGwyCWguMWZvYjl0ZTIJaC4zem55c2g3MgloLjJldDkycDAyCGgudHlqY3d0MgloLjNkeTZ2a20yCWguMXQzaDVzZjIJaC40ZDM0b2c4MgloLjJzOGV5bzEyCWguMTdkcDh2dTIJaC4zcmRjcmpuMgloLjI2aW4xcmcyCWguMjZpbjFyZzIJaC4yNmluMXJnMgloLjI2aW4xcmcyCGgubG54Yno5Mg5oLmhyZW0zcGQyeGh0ejIJaC4zNW5rdW4yMgloLjFrc3Y0dXYyDmgucTB6djFiOHc3aDQzMgloLjJqeHN4cWgyCGguejMzN3lhMgloLjNqMnFxbTMyCWguNGk3b2pocDIJaC4yeGN5dHBpMgloLjFjaTkzeGIyCWguM3dod21sNDgAciExLTV5TlJDTzM5QVRTOE1QTzNIdXNEZll4WVdfc1dlb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