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32A2C" w14:textId="77777777" w:rsidR="00D87CD1" w:rsidRDefault="00D87CD1" w:rsidP="009D4528">
      <w:pPr>
        <w:jc w:val="center"/>
        <w:rPr>
          <w:sz w:val="52"/>
          <w:szCs w:val="52"/>
        </w:rPr>
      </w:pPr>
    </w:p>
    <w:p w14:paraId="75ED14EC" w14:textId="77777777" w:rsidR="00D87CD1" w:rsidRDefault="00D87CD1" w:rsidP="009D4528">
      <w:pPr>
        <w:jc w:val="center"/>
        <w:rPr>
          <w:sz w:val="52"/>
          <w:szCs w:val="52"/>
        </w:rPr>
      </w:pPr>
    </w:p>
    <w:p w14:paraId="66BFB808" w14:textId="5FA5C7C1" w:rsidR="00F93A5B" w:rsidRPr="00D87CD1" w:rsidRDefault="009D4528" w:rsidP="009D4528">
      <w:pPr>
        <w:jc w:val="center"/>
        <w:rPr>
          <w:sz w:val="52"/>
          <w:szCs w:val="52"/>
        </w:rPr>
      </w:pPr>
      <w:r w:rsidRPr="00D87CD1">
        <w:rPr>
          <w:sz w:val="52"/>
          <w:szCs w:val="52"/>
        </w:rPr>
        <w:t>Gaming vs Academic Performance</w:t>
      </w:r>
    </w:p>
    <w:p w14:paraId="39F4C15A" w14:textId="77777777" w:rsidR="009D4528" w:rsidRPr="00D87CD1" w:rsidRDefault="009D4528" w:rsidP="009D4528">
      <w:pPr>
        <w:jc w:val="center"/>
        <w:rPr>
          <w:sz w:val="52"/>
          <w:szCs w:val="52"/>
        </w:rPr>
      </w:pPr>
    </w:p>
    <w:p w14:paraId="0ED743AE" w14:textId="23337825" w:rsidR="009D4528" w:rsidRPr="00D87CD1" w:rsidRDefault="009D4528" w:rsidP="009D4528">
      <w:pPr>
        <w:jc w:val="center"/>
        <w:rPr>
          <w:sz w:val="52"/>
          <w:szCs w:val="52"/>
        </w:rPr>
      </w:pPr>
      <w:r w:rsidRPr="00D87CD1">
        <w:rPr>
          <w:sz w:val="52"/>
          <w:szCs w:val="52"/>
        </w:rPr>
        <w:t>Jarod Coleman</w:t>
      </w:r>
    </w:p>
    <w:p w14:paraId="543EC1ED" w14:textId="77777777" w:rsidR="009D4528" w:rsidRPr="00D87CD1" w:rsidRDefault="009D4528" w:rsidP="009D4528">
      <w:pPr>
        <w:jc w:val="center"/>
        <w:rPr>
          <w:sz w:val="52"/>
          <w:szCs w:val="52"/>
        </w:rPr>
      </w:pPr>
    </w:p>
    <w:p w14:paraId="233BF063" w14:textId="312A09DE" w:rsidR="009D4528" w:rsidRPr="00D87CD1" w:rsidRDefault="009D4528" w:rsidP="009D4528">
      <w:pPr>
        <w:jc w:val="center"/>
        <w:rPr>
          <w:sz w:val="52"/>
          <w:szCs w:val="52"/>
        </w:rPr>
      </w:pPr>
      <w:r w:rsidRPr="00D87CD1">
        <w:rPr>
          <w:sz w:val="52"/>
          <w:szCs w:val="52"/>
        </w:rPr>
        <w:t>DS 230</w:t>
      </w:r>
    </w:p>
    <w:p w14:paraId="294E8E60" w14:textId="77777777" w:rsidR="009D4528" w:rsidRPr="00D87CD1" w:rsidRDefault="009D4528" w:rsidP="009D4528">
      <w:pPr>
        <w:jc w:val="center"/>
        <w:rPr>
          <w:sz w:val="52"/>
          <w:szCs w:val="52"/>
        </w:rPr>
      </w:pPr>
    </w:p>
    <w:p w14:paraId="596262BC" w14:textId="0B93540C" w:rsidR="009D4528" w:rsidRPr="00D87CD1" w:rsidRDefault="009D4528" w:rsidP="009D4528">
      <w:pPr>
        <w:jc w:val="center"/>
        <w:rPr>
          <w:sz w:val="52"/>
          <w:szCs w:val="52"/>
        </w:rPr>
      </w:pPr>
      <w:r w:rsidRPr="00D87CD1">
        <w:rPr>
          <w:sz w:val="52"/>
          <w:szCs w:val="52"/>
        </w:rPr>
        <w:t>Instructor: Kiran Mihir</w:t>
      </w:r>
    </w:p>
    <w:p w14:paraId="2165D31A" w14:textId="77777777" w:rsidR="009D4528" w:rsidRPr="00D87CD1" w:rsidRDefault="009D4528" w:rsidP="009D4528">
      <w:pPr>
        <w:jc w:val="center"/>
        <w:rPr>
          <w:sz w:val="52"/>
          <w:szCs w:val="52"/>
        </w:rPr>
      </w:pPr>
    </w:p>
    <w:p w14:paraId="3B69BC6C" w14:textId="663A7968" w:rsidR="009D4528" w:rsidRPr="00D87CD1" w:rsidRDefault="009D4528" w:rsidP="009D4528">
      <w:pPr>
        <w:jc w:val="center"/>
        <w:rPr>
          <w:sz w:val="52"/>
          <w:szCs w:val="52"/>
        </w:rPr>
      </w:pPr>
      <w:r w:rsidRPr="00D87CD1">
        <w:rPr>
          <w:sz w:val="52"/>
          <w:szCs w:val="52"/>
        </w:rPr>
        <w:t>Semester: Spring 2026</w:t>
      </w:r>
    </w:p>
    <w:p w14:paraId="65AF1CB9" w14:textId="77777777" w:rsidR="009D4528" w:rsidRDefault="009D4528" w:rsidP="009D4528">
      <w:pPr>
        <w:jc w:val="center"/>
      </w:pPr>
    </w:p>
    <w:p w14:paraId="0195F7B9" w14:textId="77777777" w:rsidR="009D4528" w:rsidRDefault="009D4528" w:rsidP="009D4528">
      <w:pPr>
        <w:jc w:val="center"/>
      </w:pPr>
    </w:p>
    <w:p w14:paraId="396DE570" w14:textId="77777777" w:rsidR="009D4528" w:rsidRDefault="009D4528" w:rsidP="009D4528">
      <w:pPr>
        <w:jc w:val="center"/>
      </w:pPr>
    </w:p>
    <w:p w14:paraId="6B682076" w14:textId="77777777" w:rsidR="009D4528" w:rsidRDefault="009D4528" w:rsidP="009D4528">
      <w:pPr>
        <w:jc w:val="center"/>
      </w:pPr>
    </w:p>
    <w:p w14:paraId="12B66F28" w14:textId="77777777" w:rsidR="009D4528" w:rsidRDefault="009D4528" w:rsidP="009D4528">
      <w:pPr>
        <w:jc w:val="center"/>
      </w:pPr>
    </w:p>
    <w:p w14:paraId="311AECBC" w14:textId="77777777" w:rsidR="00D87CD1" w:rsidRDefault="00D87CD1" w:rsidP="009D4528"/>
    <w:p w14:paraId="452A977C" w14:textId="23488B76" w:rsidR="009D4528" w:rsidRDefault="009D4528" w:rsidP="009D4528">
      <w:r>
        <w:lastRenderedPageBreak/>
        <w:t>Introduction</w:t>
      </w:r>
    </w:p>
    <w:p w14:paraId="1F0BE132" w14:textId="37F0D186" w:rsidR="009D4528" w:rsidRDefault="009D4528" w:rsidP="009D4528">
      <w:r>
        <w:t xml:space="preserve">The topic of gaming and academic performance is one that interests me. As a gamer myself I wanted to dispel any misconceptions about the hobby of playing video games and negative effects it has on people’s academic performance. This project looks at multiple aspects of people’s gaming habits and behaviors. It examines things like study habits, hours spent gaming, gaming genre preferences, and reaction time. The purpose of this research was to see if any patterns could be identified that might assist in helping to explain how students balance their gaming hobby with their </w:t>
      </w:r>
      <w:r w:rsidR="007C00E9">
        <w:t>academic priorities.</w:t>
      </w:r>
    </w:p>
    <w:p w14:paraId="3F234F55" w14:textId="77777777" w:rsidR="00322C6D" w:rsidRDefault="00322C6D" w:rsidP="009D4528"/>
    <w:p w14:paraId="529082DD" w14:textId="38F90478" w:rsidR="00322C6D" w:rsidRDefault="00322C6D" w:rsidP="009D4528">
      <w:r>
        <w:t>Four questions to guide my analysis:</w:t>
      </w:r>
    </w:p>
    <w:p w14:paraId="6ADA76CA" w14:textId="3528F9F2" w:rsidR="00322C6D" w:rsidRDefault="00322C6D" w:rsidP="00322C6D">
      <w:pPr>
        <w:pStyle w:val="ListParagraph"/>
        <w:numPr>
          <w:ilvl w:val="0"/>
          <w:numId w:val="1"/>
        </w:numPr>
      </w:pPr>
      <w:r>
        <w:t xml:space="preserve">What is the average sleep time for high achieving students in comparison to low-achieving students? </w:t>
      </w:r>
    </w:p>
    <w:p w14:paraId="099D8FCF" w14:textId="5F2A741B" w:rsidR="00322C6D" w:rsidRDefault="00322C6D" w:rsidP="00322C6D">
      <w:pPr>
        <w:pStyle w:val="ListParagraph"/>
        <w:numPr>
          <w:ilvl w:val="1"/>
          <w:numId w:val="1"/>
        </w:numPr>
      </w:pPr>
      <w:r>
        <w:t>High-achieving (grades &gt; 80%)</w:t>
      </w:r>
    </w:p>
    <w:p w14:paraId="1E4ACD53" w14:textId="33C26977" w:rsidR="00322C6D" w:rsidRDefault="00322C6D" w:rsidP="00322C6D">
      <w:pPr>
        <w:pStyle w:val="ListParagraph"/>
        <w:numPr>
          <w:ilvl w:val="1"/>
          <w:numId w:val="1"/>
        </w:numPr>
      </w:pPr>
      <w:r>
        <w:t>Low-achieving (grades &lt; 50%)</w:t>
      </w:r>
    </w:p>
    <w:p w14:paraId="4CCE8FDF" w14:textId="05EBA3C3" w:rsidR="00322C6D" w:rsidRDefault="00322C6D" w:rsidP="00322C6D">
      <w:pPr>
        <w:pStyle w:val="ListParagraph"/>
        <w:numPr>
          <w:ilvl w:val="0"/>
          <w:numId w:val="1"/>
        </w:numPr>
      </w:pPr>
      <w:r>
        <w:t>Do students who game for longer hours perform worse academically than those who do not game for long hours?</w:t>
      </w:r>
    </w:p>
    <w:p w14:paraId="6F7E8C06" w14:textId="7B75DFDA" w:rsidR="00322C6D" w:rsidRDefault="00322C6D" w:rsidP="00322C6D">
      <w:pPr>
        <w:pStyle w:val="ListParagraph"/>
        <w:numPr>
          <w:ilvl w:val="1"/>
          <w:numId w:val="1"/>
        </w:numPr>
      </w:pPr>
      <w:r>
        <w:t>Long hours &gt; 6</w:t>
      </w:r>
    </w:p>
    <w:p w14:paraId="1991C1CD" w14:textId="65C9A4B2" w:rsidR="00322C6D" w:rsidRDefault="00322C6D" w:rsidP="00322C6D">
      <w:pPr>
        <w:pStyle w:val="ListParagraph"/>
        <w:numPr>
          <w:ilvl w:val="1"/>
          <w:numId w:val="1"/>
        </w:numPr>
      </w:pPr>
      <w:r>
        <w:t>Shor hours &lt; 2</w:t>
      </w:r>
    </w:p>
    <w:p w14:paraId="7D04AA2D" w14:textId="405AA100" w:rsidR="00322C6D" w:rsidRDefault="00322C6D" w:rsidP="00322C6D">
      <w:pPr>
        <w:pStyle w:val="ListParagraph"/>
        <w:numPr>
          <w:ilvl w:val="0"/>
          <w:numId w:val="1"/>
        </w:numPr>
      </w:pPr>
      <w:r>
        <w:t>Do students with faster reaction times tend to have better grades than students with slower reaction times</w:t>
      </w:r>
      <w:r w:rsidR="00BB2E66">
        <w:t>?</w:t>
      </w:r>
    </w:p>
    <w:p w14:paraId="64D9F5DF" w14:textId="6F727AAC" w:rsidR="00BB2E66" w:rsidRDefault="00BB2E66" w:rsidP="00BB2E66">
      <w:pPr>
        <w:pStyle w:val="ListParagraph"/>
        <w:numPr>
          <w:ilvl w:val="1"/>
          <w:numId w:val="1"/>
        </w:numPr>
      </w:pPr>
      <w:r>
        <w:t xml:space="preserve">Fast reaction time &lt; 230 </w:t>
      </w:r>
      <w:proofErr w:type="spellStart"/>
      <w:r>
        <w:t>ms</w:t>
      </w:r>
      <w:proofErr w:type="spellEnd"/>
    </w:p>
    <w:p w14:paraId="4480CA84" w14:textId="6053DAC9" w:rsidR="00BB2E66" w:rsidRDefault="00BB2E66" w:rsidP="00BB2E66">
      <w:pPr>
        <w:pStyle w:val="ListParagraph"/>
        <w:numPr>
          <w:ilvl w:val="1"/>
          <w:numId w:val="1"/>
        </w:numPr>
      </w:pPr>
      <w:r>
        <w:t xml:space="preserve">Slow reaction time &gt; 300 </w:t>
      </w:r>
      <w:proofErr w:type="spellStart"/>
      <w:r>
        <w:t>ms</w:t>
      </w:r>
      <w:proofErr w:type="spellEnd"/>
    </w:p>
    <w:p w14:paraId="0EDCF7FF" w14:textId="5C744DD2" w:rsidR="00BB2E66" w:rsidRDefault="00BB2E66" w:rsidP="00BB2E66">
      <w:pPr>
        <w:pStyle w:val="ListParagraph"/>
        <w:numPr>
          <w:ilvl w:val="0"/>
          <w:numId w:val="1"/>
        </w:numPr>
      </w:pPr>
      <w:r>
        <w:t>Do students who play different genre of games show different levels of academic performance?</w:t>
      </w:r>
    </w:p>
    <w:p w14:paraId="0EC4525A" w14:textId="77777777" w:rsidR="00D87CD1" w:rsidRDefault="00D87CD1" w:rsidP="00D87CD1"/>
    <w:p w14:paraId="3294D9EC" w14:textId="1B6250DA" w:rsidR="00D87CD1" w:rsidRDefault="00D87CD1" w:rsidP="00D87CD1">
      <w:r>
        <w:t>My dataset came from a csv file title</w:t>
      </w:r>
      <w:r w:rsidR="00565F6B">
        <w:t>d</w:t>
      </w:r>
      <w:r>
        <w:t xml:space="preserve"> </w:t>
      </w:r>
      <w:proofErr w:type="spellStart"/>
      <w:r w:rsidR="00770740">
        <w:t>gaming_academic_performance</w:t>
      </w:r>
      <w:proofErr w:type="spellEnd"/>
      <w:r>
        <w:t xml:space="preserve"> that I found on Kaggle.com. Three tables were created inside SQL. The first table is ACADEMIC_OUTCOME with columns ID, GRADES, ATTENDANCE. The second table is GAMER_REFLEX with columns ID, GAMING_GENRE, AND REACTION_TIME_MS. The third table was GAMING_VS_ACADEMICS with columns ID, GAMING_HOURS, STUDY_HOURS, and SLEEP_HOURS.</w:t>
      </w:r>
      <w:r w:rsidR="00BE5123">
        <w:t xml:space="preserve"> These tables all created a small relationship database that was useful in investigating the relationships between people’s gaming behaviors and their academic performance.</w:t>
      </w:r>
    </w:p>
    <w:p w14:paraId="67F55731" w14:textId="77777777" w:rsidR="00EF7FF3" w:rsidRDefault="00EF7FF3" w:rsidP="00D87CD1"/>
    <w:p w14:paraId="657F34C7" w14:textId="77777777" w:rsidR="00DE3582" w:rsidRDefault="00DE3582" w:rsidP="00D87CD1"/>
    <w:p w14:paraId="0874B4B1" w14:textId="0044ABCB" w:rsidR="00DE3582" w:rsidRDefault="00DE3582" w:rsidP="00D87CD1">
      <w:r>
        <w:lastRenderedPageBreak/>
        <w:t>Method</w:t>
      </w:r>
    </w:p>
    <w:p w14:paraId="1F746983" w14:textId="38895AFF" w:rsidR="00EF7FF3" w:rsidRDefault="00EF7FF3" w:rsidP="00D87CD1">
      <w:r>
        <w:t xml:space="preserve">The dataset was prepared by looking over each table for structure. Each </w:t>
      </w:r>
      <w:proofErr w:type="gramStart"/>
      <w:r>
        <w:t>tables</w:t>
      </w:r>
      <w:proofErr w:type="gramEnd"/>
      <w:r>
        <w:t xml:space="preserve"> were connected by ID which was the primary key. Connecting all the tables through ID made it simple and straightforward to use the JOIN function throughout the analysis. Unnecessary columns were excluded from the analysis. Data from the original csv file was exported into SQL.</w:t>
      </w:r>
    </w:p>
    <w:p w14:paraId="2471FBD0" w14:textId="77777777" w:rsidR="00EF7FF3" w:rsidRDefault="00EF7FF3" w:rsidP="00D87CD1"/>
    <w:p w14:paraId="0A0737B7" w14:textId="09C36C66" w:rsidR="00EF7FF3" w:rsidRDefault="00EF7FF3" w:rsidP="00D87CD1">
      <w:r>
        <w:t xml:space="preserve">Cleaning was done to check for any unrealistic values in gaming hours, study hours, and sleep hours. To identify outliers such as negative or unusually low values, a SQL filter was used. No outliers were returned by the query. This meant that all the values were inside of a range that </w:t>
      </w:r>
      <w:r w:rsidR="007228F0">
        <w:t>was reasonable for analysis.</w:t>
      </w:r>
    </w:p>
    <w:p w14:paraId="1FE85634" w14:textId="77777777" w:rsidR="007228F0" w:rsidRDefault="007228F0" w:rsidP="00D87CD1"/>
    <w:p w14:paraId="3C77A4D2" w14:textId="5C18B2AD" w:rsidR="007228F0" w:rsidRDefault="007228F0" w:rsidP="00D87CD1">
      <w:r>
        <w:t>Basic SQL functions were used in the analysis such as AVG, MIN, MAX, and COUNT. WHERE clauses and JOIN operations were used as well. All questions were answered using SQL queries. The mean was used to investigate all of the relationships between the variables in each question. Nothing more than simple SQL queries was used. This made the analysis straightforward and simple to work through and explain</w:t>
      </w:r>
      <w:r w:rsidR="00DE3582">
        <w:t>.</w:t>
      </w:r>
    </w:p>
    <w:p w14:paraId="11D96856" w14:textId="77777777" w:rsidR="00DE3582" w:rsidRDefault="00DE3582" w:rsidP="00D87CD1"/>
    <w:p w14:paraId="607FA47E" w14:textId="48107689" w:rsidR="00DE3582" w:rsidRDefault="00DE3582" w:rsidP="00D87CD1">
      <w:r>
        <w:t>Analysis</w:t>
      </w:r>
    </w:p>
    <w:p w14:paraId="2FA6E180" w14:textId="0E817806" w:rsidR="00DE3582" w:rsidRDefault="00DE3582" w:rsidP="00D87CD1">
      <w:r>
        <w:t>The focus of this analysis was on comparing the average academic performance between different behavioral groups. Descriptive statistics were calculated with SQL to examine the relationship variables.</w:t>
      </w:r>
    </w:p>
    <w:p w14:paraId="78A68230" w14:textId="60BF9667" w:rsidR="00DE3582" w:rsidRDefault="00DE3582" w:rsidP="00D87CD1">
      <w:r>
        <w:t>Functions Used</w:t>
      </w:r>
    </w:p>
    <w:p w14:paraId="7960E084" w14:textId="7A6CCFEB" w:rsidR="00DE3582" w:rsidRDefault="00C142F2" w:rsidP="00D87CD1">
      <w:r>
        <w:t>AVG() was used to calculate mean grades for all groups</w:t>
      </w:r>
    </w:p>
    <w:p w14:paraId="06DEF480" w14:textId="02216467" w:rsidR="00C142F2" w:rsidRDefault="00C142F2" w:rsidP="00D87CD1">
      <w:r>
        <w:t>MIN() and MAX() were used to confirm ranges</w:t>
      </w:r>
    </w:p>
    <w:p w14:paraId="10C3FDC4" w14:textId="2648D414" w:rsidR="00C142F2" w:rsidRDefault="00C142F2" w:rsidP="00D87CD1">
      <w:r>
        <w:t>COUNT() was used to confirm the sizes of each group</w:t>
      </w:r>
    </w:p>
    <w:p w14:paraId="45DB7319" w14:textId="603E931B" w:rsidR="00C142F2" w:rsidRDefault="00C142F2" w:rsidP="00D87CD1">
      <w:r>
        <w:t xml:space="preserve">WHERE was used to </w:t>
      </w:r>
      <w:proofErr w:type="spellStart"/>
      <w:r>
        <w:t>to</w:t>
      </w:r>
      <w:proofErr w:type="spellEnd"/>
      <w:r>
        <w:t xml:space="preserve"> define comparison groups</w:t>
      </w:r>
    </w:p>
    <w:p w14:paraId="675BDB05" w14:textId="1DC06223" w:rsidR="00C142F2" w:rsidRDefault="00C142F2" w:rsidP="00D87CD1">
      <w:r>
        <w:t>JOIN was used to easily connect each table by their common ID column</w:t>
      </w:r>
    </w:p>
    <w:p w14:paraId="1FC064E3" w14:textId="77777777" w:rsidR="00C142F2" w:rsidRDefault="00C142F2" w:rsidP="00D87CD1"/>
    <w:p w14:paraId="66664061" w14:textId="77777777" w:rsidR="00C142F2" w:rsidRDefault="00C142F2" w:rsidP="00D87CD1"/>
    <w:p w14:paraId="2870C59D" w14:textId="77777777" w:rsidR="00C142F2" w:rsidRDefault="00C142F2" w:rsidP="00D87CD1"/>
    <w:p w14:paraId="7DC2F364" w14:textId="7BC0A46C" w:rsidR="00C142F2" w:rsidRDefault="00C142F2" w:rsidP="00D87CD1">
      <w:r>
        <w:lastRenderedPageBreak/>
        <w:t>Each question compared only two groups</w:t>
      </w:r>
    </w:p>
    <w:p w14:paraId="7F838D7E" w14:textId="66A5193C" w:rsidR="00C142F2" w:rsidRDefault="00C142F2" w:rsidP="00C142F2">
      <w:pPr>
        <w:pStyle w:val="ListParagraph"/>
        <w:numPr>
          <w:ilvl w:val="0"/>
          <w:numId w:val="2"/>
        </w:numPr>
      </w:pPr>
      <w:r>
        <w:t>Low study hours vs high study hours</w:t>
      </w:r>
    </w:p>
    <w:p w14:paraId="568EE749" w14:textId="0B55CF6A" w:rsidR="00C142F2" w:rsidRDefault="00C142F2" w:rsidP="00C142F2">
      <w:pPr>
        <w:pStyle w:val="ListParagraph"/>
        <w:numPr>
          <w:ilvl w:val="0"/>
          <w:numId w:val="2"/>
        </w:numPr>
      </w:pPr>
      <w:r>
        <w:t>Heavy gaming hours (&lt;2) vs light gaming hours (&gt;6)</w:t>
      </w:r>
    </w:p>
    <w:p w14:paraId="5531AEA4" w14:textId="3B66297B" w:rsidR="00C142F2" w:rsidRDefault="00C142F2" w:rsidP="00C142F2">
      <w:pPr>
        <w:pStyle w:val="ListParagraph"/>
        <w:numPr>
          <w:ilvl w:val="0"/>
          <w:numId w:val="2"/>
        </w:numPr>
      </w:pPr>
      <w:r>
        <w:t xml:space="preserve">Fast reaction times (&lt;230 </w:t>
      </w:r>
      <w:proofErr w:type="spellStart"/>
      <w:r>
        <w:t>ms</w:t>
      </w:r>
      <w:proofErr w:type="spellEnd"/>
      <w:r>
        <w:t xml:space="preserve">) vs slow reaction times (&gt;300 </w:t>
      </w:r>
      <w:proofErr w:type="spellStart"/>
      <w:r>
        <w:t>ms</w:t>
      </w:r>
      <w:proofErr w:type="spellEnd"/>
      <w:r>
        <w:t>)</w:t>
      </w:r>
    </w:p>
    <w:p w14:paraId="4180E11E" w14:textId="469B79FE" w:rsidR="00C142F2" w:rsidRDefault="00C142F2" w:rsidP="00C142F2">
      <w:pPr>
        <w:pStyle w:val="ListParagraph"/>
        <w:numPr>
          <w:ilvl w:val="0"/>
          <w:numId w:val="2"/>
        </w:numPr>
      </w:pPr>
      <w:r>
        <w:t>First Person Shooter (FPS) vs Role Playing Game (RPG)</w:t>
      </w:r>
    </w:p>
    <w:p w14:paraId="0920BF51" w14:textId="77777777" w:rsidR="00C142F2" w:rsidRDefault="00C142F2" w:rsidP="00C142F2"/>
    <w:p w14:paraId="39CFDA98" w14:textId="494ACE8A" w:rsidR="00C142F2" w:rsidRDefault="00C142F2" w:rsidP="00C142F2">
      <w:r>
        <w:t>Results and Interpretation</w:t>
      </w:r>
    </w:p>
    <w:p w14:paraId="67E5AF02" w14:textId="4770A34B" w:rsidR="00C142F2" w:rsidRDefault="00C142F2" w:rsidP="00C142F2">
      <w:r>
        <w:t>Study hours vs Grades</w:t>
      </w:r>
    </w:p>
    <w:p w14:paraId="62469C12" w14:textId="3056F5F8" w:rsidR="00C142F2" w:rsidRDefault="00C142F2" w:rsidP="00C142F2">
      <w:r>
        <w:t>The results showed that students who spent more time studying had higher average grades overall. This trend showed that the more hours spent studying had a positive association in terms of better grades.</w:t>
      </w:r>
    </w:p>
    <w:p w14:paraId="5B932F62" w14:textId="77777777" w:rsidR="00C142F2" w:rsidRDefault="00C142F2" w:rsidP="00C142F2"/>
    <w:p w14:paraId="2C2D476C" w14:textId="0EA051FA" w:rsidR="00C142F2" w:rsidRDefault="00C142F2" w:rsidP="00C142F2">
      <w:r>
        <w:t>Gaming Hours vs Grades</w:t>
      </w:r>
    </w:p>
    <w:p w14:paraId="35BB6A76" w14:textId="438A1745" w:rsidR="00C142F2" w:rsidRDefault="00541E76" w:rsidP="00C142F2">
      <w:r>
        <w:t>Students who spent longer than 6 hours gaming had lower average grades in comparison to gamers who spent less than 2 hours gaming. High hours were defined as gaming for more than six hours and low hours were defined as gaming for less than 2 hours. This trend showed that gaming may be in competition in a negative way with student’s study time and their academic performance.</w:t>
      </w:r>
    </w:p>
    <w:p w14:paraId="0790500B" w14:textId="77777777" w:rsidR="00541E76" w:rsidRDefault="00541E76" w:rsidP="00C142F2"/>
    <w:p w14:paraId="3B601ED6" w14:textId="40A18596" w:rsidR="00541E76" w:rsidRDefault="00541E76" w:rsidP="00C142F2">
      <w:r>
        <w:t>Reaction Time vs Grades</w:t>
      </w:r>
    </w:p>
    <w:p w14:paraId="6D302DA5" w14:textId="7E697B93" w:rsidR="00541E76" w:rsidRDefault="00541E76" w:rsidP="00C142F2">
      <w:r>
        <w:t>Comparison between fast and low reaction times revealed only a minimal difference in average grades. Gamers with slower reaction times had higher grades but the difference was extremely minor. This showed that reaction time is not a meaningful predictor of a student’s academic performance.</w:t>
      </w:r>
    </w:p>
    <w:p w14:paraId="273C97D3" w14:textId="002DB3FC" w:rsidR="00DE1664" w:rsidRDefault="00DE1664" w:rsidP="00C142F2"/>
    <w:p w14:paraId="44F453AA" w14:textId="220EFC33" w:rsidR="00DE1664" w:rsidRDefault="00DE1664" w:rsidP="00C142F2">
      <w:r>
        <w:t>First Person Shooter (FPS) vs Role Playing Game (RPG)</w:t>
      </w:r>
    </w:p>
    <w:p w14:paraId="4BAC455E" w14:textId="353F8172" w:rsidR="00DE1664" w:rsidRDefault="00DE1664" w:rsidP="00C142F2">
      <w:r>
        <w:t xml:space="preserve">Gamers who had a preference for first person shooters had an average grade of 66.15 and gamers who preferred role playing games had an average grade of 65.96. The difference between these two was less than one point.  Like reaction time, </w:t>
      </w:r>
      <w:r w:rsidR="00B2180B">
        <w:t>game genre preference practically has no effect on average grade so it is not a meaningful predictor.</w:t>
      </w:r>
    </w:p>
    <w:p w14:paraId="6AFBD4E4" w14:textId="77777777" w:rsidR="00C03905" w:rsidRDefault="00C03905" w:rsidP="00C142F2"/>
    <w:p w14:paraId="3BCF8DCE" w14:textId="7728A0B8" w:rsidR="00C03905" w:rsidRDefault="00C03905" w:rsidP="00C142F2">
      <w:r>
        <w:lastRenderedPageBreak/>
        <w:t>Conclusion</w:t>
      </w:r>
    </w:p>
    <w:p w14:paraId="6A089786" w14:textId="03367CA4" w:rsidR="00C03905" w:rsidRDefault="00C03905" w:rsidP="00C142F2">
      <w:r>
        <w:t xml:space="preserve">The analysis showed mixed relationships in terms of different gaming behaviors and academics. Study hours </w:t>
      </w:r>
      <w:proofErr w:type="gramStart"/>
      <w:r>
        <w:t>was</w:t>
      </w:r>
      <w:proofErr w:type="gramEnd"/>
      <w:r>
        <w:t xml:space="preserve"> the most meaningful predictor because it had the strongest positive association to higher grades. Heavy gaming had a strong negative relationship in terms of grades. Both reaction time and preference for different gaming genres had no effect on academic performance. Based on the analysis, it can be seen that some gaming behaviors are associated with academic performance while others are not. </w:t>
      </w:r>
    </w:p>
    <w:sectPr w:rsidR="00C039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44300"/>
    <w:multiLevelType w:val="hybridMultilevel"/>
    <w:tmpl w:val="0540D0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A3217D"/>
    <w:multiLevelType w:val="hybridMultilevel"/>
    <w:tmpl w:val="F53C9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1689111">
    <w:abstractNumId w:val="0"/>
  </w:num>
  <w:num w:numId="2" w16cid:durableId="4379872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528"/>
    <w:rsid w:val="00127E21"/>
    <w:rsid w:val="00167182"/>
    <w:rsid w:val="00227A76"/>
    <w:rsid w:val="00322C6D"/>
    <w:rsid w:val="00337C5E"/>
    <w:rsid w:val="00446757"/>
    <w:rsid w:val="00541E76"/>
    <w:rsid w:val="00565F6B"/>
    <w:rsid w:val="007228F0"/>
    <w:rsid w:val="00770740"/>
    <w:rsid w:val="007C00E9"/>
    <w:rsid w:val="007D17A5"/>
    <w:rsid w:val="007E17A4"/>
    <w:rsid w:val="009D4528"/>
    <w:rsid w:val="00A847D6"/>
    <w:rsid w:val="00B2180B"/>
    <w:rsid w:val="00BB2E66"/>
    <w:rsid w:val="00BD1515"/>
    <w:rsid w:val="00BE5123"/>
    <w:rsid w:val="00C03905"/>
    <w:rsid w:val="00C142F2"/>
    <w:rsid w:val="00CD5C2D"/>
    <w:rsid w:val="00D87CD1"/>
    <w:rsid w:val="00DE1664"/>
    <w:rsid w:val="00DE3481"/>
    <w:rsid w:val="00DE3582"/>
    <w:rsid w:val="00EF1078"/>
    <w:rsid w:val="00EF12EE"/>
    <w:rsid w:val="00EF7FF3"/>
    <w:rsid w:val="00F93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9021D"/>
  <w15:chartTrackingRefBased/>
  <w15:docId w15:val="{445D7DB7-FD0D-4CEF-B125-80731DAB3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5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45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45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45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45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4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5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45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45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45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45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4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528"/>
    <w:rPr>
      <w:rFonts w:eastAsiaTheme="majorEastAsia" w:cstheme="majorBidi"/>
      <w:color w:val="272727" w:themeColor="text1" w:themeTint="D8"/>
    </w:rPr>
  </w:style>
  <w:style w:type="paragraph" w:styleId="Title">
    <w:name w:val="Title"/>
    <w:basedOn w:val="Normal"/>
    <w:next w:val="Normal"/>
    <w:link w:val="TitleChar"/>
    <w:uiPriority w:val="10"/>
    <w:qFormat/>
    <w:rsid w:val="009D4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528"/>
    <w:pPr>
      <w:spacing w:before="160"/>
      <w:jc w:val="center"/>
    </w:pPr>
    <w:rPr>
      <w:i/>
      <w:iCs/>
      <w:color w:val="404040" w:themeColor="text1" w:themeTint="BF"/>
    </w:rPr>
  </w:style>
  <w:style w:type="character" w:customStyle="1" w:styleId="QuoteChar">
    <w:name w:val="Quote Char"/>
    <w:basedOn w:val="DefaultParagraphFont"/>
    <w:link w:val="Quote"/>
    <w:uiPriority w:val="29"/>
    <w:rsid w:val="009D4528"/>
    <w:rPr>
      <w:i/>
      <w:iCs/>
      <w:color w:val="404040" w:themeColor="text1" w:themeTint="BF"/>
    </w:rPr>
  </w:style>
  <w:style w:type="paragraph" w:styleId="ListParagraph">
    <w:name w:val="List Paragraph"/>
    <w:basedOn w:val="Normal"/>
    <w:uiPriority w:val="34"/>
    <w:qFormat/>
    <w:rsid w:val="009D4528"/>
    <w:pPr>
      <w:ind w:left="720"/>
      <w:contextualSpacing/>
    </w:pPr>
  </w:style>
  <w:style w:type="character" w:styleId="IntenseEmphasis">
    <w:name w:val="Intense Emphasis"/>
    <w:basedOn w:val="DefaultParagraphFont"/>
    <w:uiPriority w:val="21"/>
    <w:qFormat/>
    <w:rsid w:val="009D4528"/>
    <w:rPr>
      <w:i/>
      <w:iCs/>
      <w:color w:val="2F5496" w:themeColor="accent1" w:themeShade="BF"/>
    </w:rPr>
  </w:style>
  <w:style w:type="paragraph" w:styleId="IntenseQuote">
    <w:name w:val="Intense Quote"/>
    <w:basedOn w:val="Normal"/>
    <w:next w:val="Normal"/>
    <w:link w:val="IntenseQuoteChar"/>
    <w:uiPriority w:val="30"/>
    <w:qFormat/>
    <w:rsid w:val="009D45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4528"/>
    <w:rPr>
      <w:i/>
      <w:iCs/>
      <w:color w:val="2F5496" w:themeColor="accent1" w:themeShade="BF"/>
    </w:rPr>
  </w:style>
  <w:style w:type="character" w:styleId="IntenseReference">
    <w:name w:val="Intense Reference"/>
    <w:basedOn w:val="DefaultParagraphFont"/>
    <w:uiPriority w:val="32"/>
    <w:qFormat/>
    <w:rsid w:val="009D45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5</Pages>
  <Words>834</Words>
  <Characters>4756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Jarod Coleman</dc:creator>
  <cp:keywords/>
  <dc:description/>
  <cp:lastModifiedBy>Jarod Coleman</cp:lastModifiedBy>
  <cp:revision>34</cp:revision>
  <dcterms:created xsi:type="dcterms:W3CDTF">2026-05-14T05:34:00Z</dcterms:created>
  <dcterms:modified xsi:type="dcterms:W3CDTF">2026-05-14T18:57:00Z</dcterms:modified>
</cp:coreProperties>
</file>