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requerimientos no funcionales definen las características de calidad que debe cumplir el sistema, tales como rendimiento, seguridad, usabilidad, disponibilidad.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RNF-01: El sistema debe procesar el reconocimiento de patentes en un tiempo máximo de 3 segundos.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RNF-02: El sistema debe responder a las solicitudes de usuarios en menos de 2 segundos en condiciones normales.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RNF-03: El sistema debe soportar múltiples usuarios concurrentes sin degradación significativamente del rendimiento.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RNF-04: El envío de infracciones desde la aplicación móvil al servidor no debe superar los 5 segundos en condiciones de conectividad estable.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RNF–05: El sistema debe estar disponible al menos el 99% del tiempo.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RNF-06: El sistema debe contar con mecanismos de respaldo automático de la información.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RNF-07: El sistema debe permitir la operación en modo offline en la aplicación móvil, sincronizando los datos cuando exista conexión.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RNF-08: El sistema debe implementar autenticación segura mediante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RNF-09: El sistema debe restringir el acceso según roles de usuario.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RNF-10: El sistema debe registrar los logs de acceso y acciones realizadas (auditoría).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RNF-11: El sistema debe proteger los datos contra accesos no autorizados.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RNF-12: La aplicación móvil debe contar con una interfaz simple e intuitiva.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RNF-13: El sistema debe permitir registrar una infracción en menos de 30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RNF-14: El sistema debe minimizar la cantidad de pasos necesarios para completar una acción.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RNF-15: El sistema debe permitir escalar horizontalmente en la nube.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RNF-16: El sistema debe soportar el aumento de usuarios sin afectar el rendimiento.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RNF-17: El sistema debe estar desarrollado con una arquitectura modular basada en microservicios.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RNF-18: El código debe estar documentado y versionado en un repositorio.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RNF-19: El sistema debe permitir la actualización de componentes sin afectar su funcionamiento global.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RNF-20: La aplicación móvil debe ser compatible con dispositivos Android.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RNF-21: El sistema web debe ser compatible con navegadores modernos.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 de datos: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RNF-22: El sistema debe garantizar la integridad y consistencia de los datos almacenados.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RNF-23: El sistema debe evitar la duplicidad de registros de infracciones.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Portabilidad: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RNF-24: El sistema debe poder desplegarse en distintos entornos cloud sin modificaciones mayores.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