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4:</w:t>
      </w:r>
      <w:r w:rsidDel="00000000" w:rsidR="00000000" w:rsidRPr="00000000">
        <w:rPr>
          <w:rtl w:val="0"/>
        </w:rPr>
        <w:t xml:space="preserve"> Aplicación Móvil - Captura y Perfil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24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 </w:t>
      </w:r>
      <w:r w:rsidDel="00000000" w:rsidR="00000000" w:rsidRPr="00000000">
        <w:rPr>
          <w:rtl w:val="0"/>
        </w:rPr>
        <w:t xml:space="preserve">Se terminó l</w:t>
      </w:r>
      <w:r w:rsidDel="00000000" w:rsidR="00000000" w:rsidRPr="00000000">
        <w:rPr>
          <w:rtl w:val="0"/>
        </w:rPr>
        <w:t xml:space="preserve">a implementación de persistencia de sesión con el almacenamiento del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la vista de la cámara, y así, comprobar persistencia de sesión. Guardar la imagen en el dispositivo.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La tarea estará hecha cuando Leonel termine de acceder al permiso de la cámara.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de c</w:t>
      </w:r>
      <w:r w:rsidDel="00000000" w:rsidR="00000000" w:rsidRPr="00000000">
        <w:rPr>
          <w:rtl w:val="0"/>
        </w:rPr>
        <w:t xml:space="preserve">onfigurar la capa de red para comunicarse con la api gateway para el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Acceder al permiso de la cámara del dispositivo para la vista de la cámara y configurar capa de red para comunicarse con la api gateway al enviar la imagen al plate detector service.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de implementar la vista</w:t>
      </w:r>
      <w:r w:rsidDel="00000000" w:rsidR="00000000" w:rsidRPr="00000000">
        <w:rPr>
          <w:rtl w:val="0"/>
        </w:rPr>
        <w:t xml:space="preserve">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vista de la imagen capturada, con la opción de volver a tomar una imagen o enviar la captura.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La tarea estará hecha cuando Andrés termine de guardar la imagen en el dispositivo para poder acceder a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