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sz w:val="48"/>
          <w:szCs w:val="48"/>
        </w:rPr>
      </w:pPr>
      <w:r>
        <w:rPr>
          <w:sz w:val="48"/>
          <w:szCs w:val="48"/>
        </w:rPr>
        <w:t>Perjanjian Kerja Waktu Tertentu</w:t>
      </w:r>
    </w:p>
    <w:p>
      <w:pPr>
        <w:pStyle w:val="normal1"/>
        <w:jc w:val="center"/>
        <w:rPr>
          <w:i/>
          <w:i/>
          <w:iCs/>
          <w:sz w:val="48"/>
          <w:szCs w:val="48"/>
        </w:rPr>
      </w:pPr>
      <w:r>
        <w:rPr>
          <w:i/>
          <w:iCs/>
          <w:sz w:val="48"/>
          <w:szCs w:val="48"/>
        </w:rPr>
        <w:t>Fixed Term Employment Agreement</w:t>
      </w:r>
    </w:p>
    <w:p>
      <w:pPr>
        <w:pStyle w:val="normal1"/>
        <w:rPr/>
      </w:pPr>
      <w:r>
        <w:rPr/>
        <mc:AlternateContent>
          <mc:Choice Requires="wps">
            <w:drawing>
              <wp:inline distT="0" distB="0" distL="0" distR="0">
                <wp:extent cx="7194550" cy="19050"/>
                <wp:effectExtent l="0" t="0" r="0" b="0"/>
                <wp:docPr id="1" name="Shape1"/>
                <a:graphic xmlns:a="http://schemas.openxmlformats.org/drawingml/2006/main">
                  <a:graphicData uri="http://schemas.microsoft.com/office/word/2010/wordprocessingShape">
                    <wps:wsp>
                      <wps:cNvSpPr/>
                      <wps:spPr>
                        <a:xfrm>
                          <a:off x="0" y="0"/>
                          <a:ext cx="7194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566.45pt;height:1.45pt;mso-wrap-style:none;v-text-anchor:middle;mso-position-vertical:top">
                <v:fill o:detectmouseclick="t" type="solid" color2="#5f5f5f"/>
                <v:stroke color="#3465a4" joinstyle="round" endcap="flat"/>
                <w10:wrap type="square"/>
              </v:rect>
            </w:pict>
          </mc:Fallback>
        </mc:AlternateContent>
      </w:r>
    </w:p>
    <w:tbl>
      <w:tblPr>
        <w:tblStyle w:val="Table1"/>
        <w:tblW w:w="11235" w:type="dxa"/>
        <w:jc w:val="left"/>
        <w:tblInd w:w="0" w:type="dxa"/>
        <w:tblLayout w:type="fixed"/>
        <w:tblCellMar>
          <w:top w:w="99" w:type="dxa"/>
          <w:left w:w="99" w:type="dxa"/>
          <w:bottom w:w="99" w:type="dxa"/>
          <w:right w:w="99" w:type="dxa"/>
        </w:tblCellMar>
        <w:tblLook w:val="0600"/>
      </w:tblPr>
      <w:tblGrid>
        <w:gridCol w:w="5399"/>
        <w:gridCol w:w="436"/>
        <w:gridCol w:w="5400"/>
      </w:tblGrid>
      <w:tr>
        <w:trPr/>
        <w:tc>
          <w:tcPr>
            <w:tcW w:w="5399" w:type="dxa"/>
            <w:tcBorders/>
            <w:shd w:fill="auto" w:val="clear"/>
          </w:tcPr>
          <w:p>
            <w:pPr>
              <w:pStyle w:val="normal1"/>
              <w:widowControl w:val="false"/>
              <w:spacing w:lineRule="auto" w:line="240"/>
              <w:rPr/>
            </w:pPr>
            <w:r>
              <w:rPr/>
              <w:t>Yang bertanda tangan dibawah ini:</w:t>
            </w:r>
          </w:p>
          <w:p>
            <w:pPr>
              <w:pStyle w:val="normal1"/>
              <w:widowControl w:val="false"/>
              <w:spacing w:lineRule="auto" w:line="240"/>
              <w:rPr>
                <w:b/>
                <w:bCs/>
              </w:rPr>
            </w:pPr>
            <w:r>
              <w:rPr>
                <w:b/>
                <w:bCs/>
              </w:rPr>
            </w:r>
          </w:p>
          <w:tbl>
            <w:tblPr>
              <w:tblStyle w:val="Table2"/>
              <w:tblW w:w="4455" w:type="dxa"/>
              <w:jc w:val="left"/>
              <w:tblInd w:w="0" w:type="dxa"/>
              <w:tblLayout w:type="fixed"/>
              <w:tblCellMar>
                <w:top w:w="0" w:type="dxa"/>
                <w:left w:w="0" w:type="dxa"/>
                <w:bottom w:w="0" w:type="dxa"/>
                <w:right w:w="0" w:type="dxa"/>
              </w:tblCellMar>
              <w:tblLook w:val="0600"/>
            </w:tblPr>
            <w:tblGrid>
              <w:gridCol w:w="1485"/>
              <w:gridCol w:w="104"/>
              <w:gridCol w:w="2866"/>
            </w:tblGrid>
            <w:tr>
              <w:trPr>
                <w:cantSplit w:val="true"/>
              </w:trPr>
              <w:tc>
                <w:tcPr>
                  <w:tcW w:w="1485" w:type="dxa"/>
                  <w:tcBorders/>
                  <w:shd w:fill="auto" w:val="clear"/>
                </w:tcPr>
                <w:p>
                  <w:pPr>
                    <w:pStyle w:val="normal1"/>
                    <w:widowControl w:val="false"/>
                    <w:spacing w:lineRule="auto" w:line="240"/>
                    <w:rPr>
                      <w:b/>
                      <w:bCs/>
                    </w:rPr>
                  </w:pPr>
                  <w:r>
                    <w:rPr>
                      <w:b/>
                      <w:bCs/>
                    </w:rPr>
                    <w:t>Nama</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Ngurah Vebrian Putra</w:t>
                  </w:r>
                </w:p>
              </w:tc>
            </w:tr>
            <w:tr>
              <w:trPr>
                <w:cantSplit w:val="true"/>
              </w:trPr>
              <w:tc>
                <w:tcPr>
                  <w:tcW w:w="1485" w:type="dxa"/>
                  <w:tcBorders/>
                  <w:shd w:fill="auto" w:val="clear"/>
                </w:tcPr>
                <w:p>
                  <w:pPr>
                    <w:pStyle w:val="normal1"/>
                    <w:widowControl w:val="false"/>
                    <w:spacing w:lineRule="auto" w:line="240"/>
                    <w:rPr>
                      <w:b/>
                      <w:bCs/>
                    </w:rPr>
                  </w:pPr>
                  <w:r>
                    <w:rPr>
                      <w:b/>
                      <w:bCs/>
                    </w:rPr>
                    <w:t>Alamat</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Lingk. Dangin Yeh Kel. Abianbase Kec. Mengwi</w:t>
                  </w:r>
                </w:p>
              </w:tc>
            </w:tr>
            <w:tr>
              <w:trPr>
                <w:cantSplit w:val="true"/>
              </w:trPr>
              <w:tc>
                <w:tcPr>
                  <w:tcW w:w="1485" w:type="dxa"/>
                  <w:tcBorders/>
                  <w:shd w:fill="auto" w:val="clear"/>
                </w:tcPr>
                <w:p>
                  <w:pPr>
                    <w:pStyle w:val="normal1"/>
                    <w:widowControl w:val="false"/>
                    <w:spacing w:lineRule="auto" w:line="240"/>
                    <w:rPr>
                      <w:b/>
                      <w:bCs/>
                    </w:rPr>
                  </w:pPr>
                  <w:r>
                    <w:rPr>
                      <w:b/>
                      <w:bCs/>
                    </w:rPr>
                    <w:t>Jabatan</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Direktur</w:t>
                  </w:r>
                </w:p>
              </w:tc>
            </w:tr>
          </w:tbl>
          <w:p>
            <w:pPr>
              <w:pStyle w:val="normal1"/>
              <w:widowControl w:val="false"/>
              <w:spacing w:lineRule="auto" w:line="240"/>
              <w:rPr>
                <w:b/>
                <w:bCs/>
              </w:rPr>
            </w:pPr>
            <w:r>
              <w:rPr>
                <w:b/>
                <w:bCs/>
              </w:rPr>
            </w:r>
          </w:p>
          <w:p>
            <w:pPr>
              <w:pStyle w:val="normal1"/>
              <w:widowControl w:val="false"/>
              <w:spacing w:lineRule="auto" w:line="240"/>
              <w:jc w:val="both"/>
              <w:rPr/>
            </w:pPr>
            <w:r>
              <w:rPr/>
              <w:t xml:space="preserve">Dalam hal ini bertindak mewakili perusahaan </w:t>
            </w:r>
            <w:r>
              <w:rPr>
                <w:b/>
                <w:bCs/>
              </w:rPr>
              <w:t xml:space="preserve">“PT. Nusa Ventura Putra” </w:t>
            </w:r>
            <w:r>
              <w:rPr/>
              <w:t xml:space="preserve">yang selanjutnya disebut </w:t>
            </w:r>
            <w:r>
              <w:rPr>
                <w:b/>
                <w:bCs/>
              </w:rPr>
              <w:t xml:space="preserve">PIHAK PERTAMA </w:t>
            </w:r>
            <w:r>
              <w:rPr/>
              <w:t xml:space="preserve">atau </w:t>
            </w:r>
            <w:r>
              <w:rPr>
                <w:b/>
                <w:bCs/>
              </w:rPr>
              <w:t>PERUSAHAAN.</w:t>
            </w:r>
          </w:p>
          <w:p>
            <w:pPr>
              <w:pStyle w:val="normal1"/>
              <w:widowControl w:val="false"/>
              <w:spacing w:lineRule="auto" w:line="240"/>
              <w:rPr/>
            </w:pPr>
            <w:r>
              <w:rPr/>
            </w:r>
          </w:p>
          <w:tbl>
            <w:tblPr>
              <w:tblStyle w:val="Table3"/>
              <w:tblW w:w="4455" w:type="dxa"/>
              <w:jc w:val="left"/>
              <w:tblInd w:w="0" w:type="dxa"/>
              <w:tblLayout w:type="fixed"/>
              <w:tblCellMar>
                <w:top w:w="0" w:type="dxa"/>
                <w:left w:w="0" w:type="dxa"/>
                <w:bottom w:w="0" w:type="dxa"/>
                <w:right w:w="0" w:type="dxa"/>
              </w:tblCellMar>
              <w:tblLook w:val="0600"/>
            </w:tblPr>
            <w:tblGrid>
              <w:gridCol w:w="1485"/>
              <w:gridCol w:w="104"/>
              <w:gridCol w:w="2866"/>
            </w:tblGrid>
            <w:tr>
              <w:trPr/>
              <w:tc>
                <w:tcPr>
                  <w:tcW w:w="1485" w:type="dxa"/>
                  <w:tcBorders/>
                  <w:shd w:fill="auto" w:val="clear"/>
                </w:tcPr>
                <w:p>
                  <w:pPr>
                    <w:pStyle w:val="normal1"/>
                    <w:widowControl w:val="false"/>
                    <w:spacing w:lineRule="auto" w:line="240"/>
                    <w:rPr>
                      <w:b/>
                      <w:bCs/>
                    </w:rPr>
                  </w:pPr>
                  <w:r>
                    <w:rPr>
                      <w:b/>
                      <w:bCs/>
                    </w:rPr>
                    <w:t>Nama</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highlight w:val="white"/>
                    </w:rPr>
                    <w:t>[Nama Lengkap Karyawan]</w:t>
                  </w:r>
                </w:p>
              </w:tc>
            </w:tr>
            <w:tr>
              <w:trPr/>
              <w:tc>
                <w:tcPr>
                  <w:tcW w:w="1485" w:type="dxa"/>
                  <w:tcBorders/>
                  <w:shd w:fill="auto" w:val="clear"/>
                </w:tcPr>
                <w:p>
                  <w:pPr>
                    <w:pStyle w:val="normal1"/>
                    <w:widowControl w:val="false"/>
                    <w:spacing w:lineRule="auto" w:line="240"/>
                    <w:rPr>
                      <w:b/>
                      <w:bCs/>
                    </w:rPr>
                  </w:pPr>
                  <w:r>
                    <w:rPr>
                      <w:b/>
                      <w:bCs/>
                    </w:rPr>
                    <w:t>Tempat/Tgl Lahir</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[Tempat/Tgl Lahir Karyawan]</w:t>
                  </w:r>
                </w:p>
              </w:tc>
            </w:tr>
            <w:tr>
              <w:trPr/>
              <w:tc>
                <w:tcPr>
                  <w:tcW w:w="1485" w:type="dxa"/>
                  <w:tcBorders/>
                  <w:shd w:fill="auto" w:val="clear"/>
                </w:tcPr>
                <w:p>
                  <w:pPr>
                    <w:pStyle w:val="normal1"/>
                    <w:widowControl w:val="false"/>
                    <w:spacing w:lineRule="auto" w:line="240"/>
                    <w:rPr>
                      <w:b/>
                      <w:bCs/>
                    </w:rPr>
                  </w:pPr>
                  <w:r>
                    <w:rPr>
                      <w:b/>
                      <w:bCs/>
                    </w:rPr>
                    <w:t>Jenis Kelamin</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[Jenis Kelamin Karyawan]</w:t>
                  </w:r>
                </w:p>
              </w:tc>
            </w:tr>
            <w:tr>
              <w:trPr/>
              <w:tc>
                <w:tcPr>
                  <w:tcW w:w="1485" w:type="dxa"/>
                  <w:tcBorders/>
                  <w:shd w:fill="auto" w:val="clear"/>
                </w:tcPr>
                <w:p>
                  <w:pPr>
                    <w:pStyle w:val="normal1"/>
                    <w:widowControl w:val="false"/>
                    <w:spacing w:lineRule="auto" w:line="240"/>
                    <w:rPr>
                      <w:b/>
                      <w:bCs/>
                    </w:rPr>
                  </w:pPr>
                  <w:r>
                    <w:rPr>
                      <w:b/>
                      <w:bCs/>
                    </w:rPr>
                    <w:t>Alamat</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[Alamat Karyawan]</w:t>
                  </w:r>
                </w:p>
              </w:tc>
            </w:tr>
            <w:tr>
              <w:trPr/>
              <w:tc>
                <w:tcPr>
                  <w:tcW w:w="1485" w:type="dxa"/>
                  <w:tcBorders/>
                  <w:shd w:fill="auto" w:val="clear"/>
                </w:tcPr>
                <w:p>
                  <w:pPr>
                    <w:pStyle w:val="normal1"/>
                    <w:widowControl w:val="false"/>
                    <w:spacing w:lineRule="auto" w:line="240"/>
                    <w:rPr>
                      <w:b/>
                      <w:bCs/>
                    </w:rPr>
                  </w:pPr>
                  <w:r>
                    <w:rPr>
                      <w:b/>
                      <w:bCs/>
                    </w:rPr>
                    <w:t>No KTP</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sz w:val="24"/>
                      <w:szCs w:val="24"/>
                      <w:highlight w:val="white"/>
                    </w:rPr>
                  </w:pPr>
                  <w:r>
                    <w:rPr>
                      <w:b/>
                      <w:bCs/>
                      <w:highlight w:val="white"/>
                    </w:rPr>
                    <w:t>[No KTP Karyawan]</w:t>
                  </w:r>
                </w:p>
              </w:tc>
            </w:tr>
          </w:tbl>
          <w:p>
            <w:pPr>
              <w:pStyle w:val="normal1"/>
              <w:widowControl w:val="false"/>
              <w:spacing w:lineRule="auto" w:line="240"/>
              <w:rPr/>
            </w:pPr>
            <w:r>
              <w:rPr/>
            </w:r>
          </w:p>
          <w:p>
            <w:pPr>
              <w:pStyle w:val="normal1"/>
              <w:widowControl w:val="false"/>
              <w:spacing w:lineRule="auto" w:line="240"/>
              <w:jc w:val="both"/>
              <w:rPr>
                <w:b/>
                <w:bCs/>
              </w:rPr>
            </w:pPr>
            <w:r>
              <w:rPr/>
              <w:t xml:space="preserve">Dalam hal ini bertindak untuk dan atas nama pribadi dan selanjutnya disebut </w:t>
            </w:r>
            <w:r>
              <w:rPr>
                <w:b/>
                <w:bCs/>
              </w:rPr>
              <w:t>PIHAK KEDUA atau KARYAWAN.</w:t>
            </w:r>
          </w:p>
          <w:p>
            <w:pPr>
              <w:pStyle w:val="normal1"/>
              <w:widowControl w:val="false"/>
              <w:numPr>
                <w:ilvl w:val="0"/>
                <w:numId w:val="8"/>
              </w:numPr>
              <w:spacing w:lineRule="auto" w:line="240" w:before="200" w:after="200"/>
              <w:ind w:hanging="360" w:left="720"/>
              <w:rPr/>
            </w:pPr>
            <w:r>
              <w:rPr>
                <w:b/>
                <w:bCs/>
              </w:rPr>
              <w:t xml:space="preserve">PIHAK PERTAMA </w:t>
            </w:r>
            <w:r>
              <w:rPr/>
              <w:t xml:space="preserve">dan </w:t>
            </w:r>
            <w:r>
              <w:rPr>
                <w:b/>
                <w:bCs/>
              </w:rPr>
              <w:t xml:space="preserve">PIHAK KEDUA </w:t>
            </w:r>
            <w:r>
              <w:rPr/>
              <w:t xml:space="preserve">untuk selanjutnya secara bersama-sama disebut </w:t>
            </w:r>
            <w:r>
              <w:rPr>
                <w:b/>
                <w:bCs/>
              </w:rPr>
              <w:t>PARA</w:t>
            </w:r>
            <w:r>
              <w:rPr/>
              <w:t xml:space="preserve"> </w:t>
            </w:r>
            <w:r>
              <w:rPr>
                <w:b/>
                <w:bCs/>
              </w:rPr>
              <w:t>PIHAK</w:t>
            </w:r>
          </w:p>
          <w:p>
            <w:pPr>
              <w:pStyle w:val="normal1"/>
              <w:widowControl w:val="false"/>
              <w:numPr>
                <w:ilvl w:val="0"/>
                <w:numId w:val="8"/>
              </w:numPr>
              <w:spacing w:lineRule="auto" w:line="240" w:before="0" w:after="200"/>
              <w:ind w:hanging="360" w:left="720"/>
              <w:jc w:val="both"/>
              <w:rPr/>
            </w:pPr>
            <w:r>
              <w:rPr/>
              <w:t xml:space="preserve">Atas persetujuan bersama, </w:t>
            </w:r>
            <w:r>
              <w:rPr>
                <w:b/>
                <w:bCs/>
              </w:rPr>
              <w:t xml:space="preserve">PIHAK PERTAMA </w:t>
            </w:r>
            <w:r>
              <w:rPr/>
              <w:t xml:space="preserve">dan </w:t>
            </w:r>
            <w:r>
              <w:rPr>
                <w:b/>
                <w:bCs/>
              </w:rPr>
              <w:t>PIHAK KEDUA</w:t>
            </w:r>
            <w:r>
              <w:rPr/>
              <w:t xml:space="preserve"> sepakat untuk mengatur hubungan kerja waktu tertentu yang selanjutnya disebut </w:t>
            </w:r>
            <w:r>
              <w:rPr>
                <w:b/>
                <w:bCs/>
              </w:rPr>
              <w:t>“PERJANJIAN KERJA”</w:t>
            </w:r>
            <w:r>
              <w:rPr/>
              <w:t xml:space="preserve"> dengan ketentuan-ketentuan sebagai berikut:</w:t>
            </w:r>
          </w:p>
          <w:p>
            <w:pPr>
              <w:pStyle w:val="normal1"/>
              <w:widowControl w:val="false"/>
              <w:spacing w:lineRule="auto" w:line="240" w:before="0" w:after="200"/>
              <w:jc w:val="both"/>
              <w:rPr/>
            </w:pPr>
            <w:r>
              <w:rPr/>
            </w:r>
          </w:p>
          <w:p>
            <w:pPr>
              <w:pStyle w:val="normal1"/>
              <w:widowControl w:val="false"/>
              <w:numPr>
                <w:ilvl w:val="0"/>
                <w:numId w:val="1"/>
              </w:numPr>
              <w:spacing w:lineRule="auto" w:line="240"/>
              <w:ind w:hanging="360" w:left="720"/>
              <w:rPr>
                <w:b/>
                <w:bCs/>
              </w:rPr>
            </w:pPr>
            <w:r>
              <w:rPr>
                <w:b/>
                <w:bCs/>
              </w:rPr>
              <w:t>PENERIMAAN DAN MASA KERJA</w:t>
            </w:r>
          </w:p>
          <w:p>
            <w:pPr>
              <w:pStyle w:val="normal1"/>
              <w:widowControl w:val="false"/>
              <w:numPr>
                <w:ilvl w:val="1"/>
                <w:numId w:val="1"/>
              </w:numPr>
              <w:spacing w:lineRule="auto" w:line="240" w:before="200" w:after="0"/>
              <w:ind w:hanging="360" w:left="1440"/>
              <w:jc w:val="both"/>
              <w:rPr/>
            </w:pPr>
            <w:r>
              <w:rPr>
                <w:b/>
                <w:bCs/>
              </w:rPr>
              <w:t xml:space="preserve">PIHAK PERTAMA </w:t>
            </w:r>
            <w:r>
              <w:rPr/>
              <w:t xml:space="preserve">menerima dan mempekerjakan </w:t>
            </w:r>
            <w:r>
              <w:rPr>
                <w:b/>
                <w:bCs/>
              </w:rPr>
              <w:t xml:space="preserve">PIHAK KEDUA </w:t>
            </w:r>
            <w:r>
              <w:rPr/>
              <w:t xml:space="preserve">sebagai </w:t>
            </w:r>
            <w:r>
              <w:rPr>
                <w:b/>
                <w:bCs/>
              </w:rPr>
              <w:t xml:space="preserve">[Jabatan Karyawan] </w:t>
            </w:r>
            <w:r>
              <w:rPr/>
              <w:t xml:space="preserve">dan </w:t>
            </w:r>
            <w:r>
              <w:rPr>
                <w:b/>
                <w:bCs/>
              </w:rPr>
              <w:t xml:space="preserve">PIHAK KEDUA </w:t>
            </w:r>
            <w:r>
              <w:rPr/>
              <w:t xml:space="preserve">sepenuhnya mengakui dan menerima pekerjaan dan tugas yang diberikan oleh </w:t>
            </w:r>
            <w:r>
              <w:rPr>
                <w:b/>
                <w:bCs/>
              </w:rPr>
              <w:t>PIHAK PERTAMA</w:t>
            </w:r>
            <w:r>
              <w:rPr/>
              <w:t>,</w:t>
            </w:r>
            <w:r>
              <w:rPr>
                <w:b/>
                <w:bCs/>
              </w:rPr>
              <w:t xml:space="preserve"> </w:t>
            </w:r>
            <w:r>
              <w:rPr/>
              <w:t xml:space="preserve">atau pihak lain yang diberi wewenang oleh </w:t>
            </w:r>
            <w:r>
              <w:rPr>
                <w:b/>
                <w:bCs/>
              </w:rPr>
              <w:t>PIHAK PERTAMA</w:t>
            </w:r>
            <w:r>
              <w:rPr/>
              <w:t xml:space="preserve">, dan setuju untuk melaksanakan semua peraturan, kebijakan, dan persyaratan kerja yang ditetapkan oleh </w:t>
            </w:r>
            <w:r>
              <w:rPr>
                <w:b/>
                <w:bCs/>
              </w:rPr>
              <w:t xml:space="preserve">PIHAK PERTAMA </w:t>
            </w:r>
            <w:r>
              <w:rPr/>
              <w:t>dengan sebaik-baiknya.</w:t>
            </w:r>
          </w:p>
          <w:p>
            <w:pPr>
              <w:pStyle w:val="normal1"/>
              <w:widowControl w:val="false"/>
              <w:numPr>
                <w:ilvl w:val="1"/>
                <w:numId w:val="1"/>
              </w:numPr>
              <w:spacing w:lineRule="auto" w:line="240" w:before="200" w:after="0"/>
              <w:ind w:hanging="360" w:left="1440"/>
              <w:jc w:val="both"/>
              <w:rPr/>
            </w:pPr>
            <w:r>
              <w:rPr>
                <w:b/>
                <w:bCs/>
              </w:rPr>
              <w:t xml:space="preserve">PIHAK PERTAMA </w:t>
            </w:r>
            <w:r>
              <w:rPr/>
              <w:t xml:space="preserve">dapat menempatkan </w:t>
            </w:r>
            <w:r>
              <w:rPr>
                <w:b/>
                <w:bCs/>
              </w:rPr>
              <w:t xml:space="preserve">PIHAK KEDUA </w:t>
            </w:r>
            <w:r>
              <w:rPr/>
              <w:t xml:space="preserve">pada tugas-tugas pekerjaan lain yang sesuai dengan kemampuannya, untuk kepentingan </w:t>
            </w:r>
            <w:r>
              <w:rPr>
                <w:b/>
                <w:bCs/>
              </w:rPr>
              <w:t xml:space="preserve">PIHAK PERTAMA </w:t>
            </w:r>
            <w:r>
              <w:rPr/>
              <w:t xml:space="preserve">atau untuk kepentingan pihak lainnya berdasarkan perintah/penugasan </w:t>
            </w:r>
            <w:r>
              <w:rPr>
                <w:b/>
                <w:bCs/>
              </w:rPr>
              <w:t>PIHAK PERTAMA</w:t>
            </w:r>
            <w:r>
              <w:rPr/>
              <w:t>.</w:t>
            </w:r>
          </w:p>
          <w:p>
            <w:pPr>
              <w:pStyle w:val="normal1"/>
              <w:widowControl w:val="false"/>
              <w:numPr>
                <w:ilvl w:val="1"/>
                <w:numId w:val="1"/>
              </w:numPr>
              <w:spacing w:lineRule="auto" w:line="240" w:before="200" w:after="0"/>
              <w:ind w:hanging="360" w:left="1440"/>
              <w:jc w:val="both"/>
              <w:rPr/>
            </w:pPr>
            <w:r>
              <w:rPr>
                <w:b/>
                <w:bCs/>
              </w:rPr>
              <w:t xml:space="preserve">PERJANJIAN KERJA </w:t>
            </w:r>
            <w:r>
              <w:rPr/>
              <w:t xml:space="preserve">ini terhitung berlaku mulai tanggal </w:t>
            </w:r>
            <w:r>
              <w:rPr>
                <w:b/>
                <w:bCs/>
              </w:rPr>
              <w:t xml:space="preserve">[Tanggal Mulai Kontrak] </w:t>
            </w:r>
            <w:r>
              <w:rPr/>
              <w:t xml:space="preserve">sampai dengan tanggal </w:t>
            </w:r>
            <w:r>
              <w:rPr>
                <w:b/>
                <w:bCs/>
              </w:rPr>
              <w:t>[Tanggal Selesai Kontrak]</w:t>
            </w:r>
            <w:r>
              <w:rPr/>
              <w:t xml:space="preserve">, jika diperlukan </w:t>
            </w:r>
            <w:r>
              <w:rPr>
                <w:b/>
                <w:bCs/>
              </w:rPr>
              <w:t xml:space="preserve">PARA PIHAK </w:t>
            </w:r>
            <w:r>
              <w:rPr/>
              <w:t xml:space="preserve">sepakat </w:t>
            </w:r>
            <w:r>
              <w:rPr>
                <w:b/>
                <w:bCs/>
              </w:rPr>
              <w:t xml:space="preserve">PERJANJIAN KERJA </w:t>
            </w:r>
            <w:r>
              <w:rPr/>
              <w:t>ini dapat diperpanjang sesuai dengan peraturan yang berlaku.</w:t>
            </w:r>
          </w:p>
          <w:p>
            <w:pPr>
              <w:pStyle w:val="normal1"/>
              <w:widowControl w:val="false"/>
              <w:numPr>
                <w:ilvl w:val="1"/>
                <w:numId w:val="1"/>
              </w:numPr>
              <w:spacing w:lineRule="auto" w:line="240" w:before="200" w:after="0"/>
              <w:ind w:hanging="360" w:left="1440"/>
              <w:jc w:val="both"/>
              <w:rPr/>
            </w:pPr>
            <w:r>
              <w:rPr/>
              <w:t xml:space="preserve">Perjanjian ini berlaku efektif pada saat pelaksanaannya dan akan tetap berlaku sepenuhnya sampai saat pelaksanaan </w:t>
            </w:r>
            <w:r>
              <w:rPr>
                <w:b/>
                <w:bCs/>
              </w:rPr>
              <w:t xml:space="preserve">PERJANJIAN KERJA </w:t>
            </w:r>
            <w:r>
              <w:rPr/>
              <w:t xml:space="preserve">berikutnya. Perjanjian ini dapat diperpanjang oleh </w:t>
            </w:r>
            <w:r>
              <w:rPr>
                <w:b/>
                <w:bCs/>
              </w:rPr>
              <w:t xml:space="preserve">PARA PIHAK </w:t>
            </w:r>
            <w:r>
              <w:rPr/>
              <w:t>melalui perjanjian perpanjangan kontrak atau amandemen pada saat diperlukan.</w:t>
            </w:r>
          </w:p>
          <w:p>
            <w:pPr>
              <w:pStyle w:val="normal1"/>
              <w:widowControl w:val="false"/>
              <w:numPr>
                <w:ilvl w:val="0"/>
                <w:numId w:val="1"/>
              </w:numPr>
              <w:spacing w:lineRule="auto" w:line="240" w:before="200" w:after="0"/>
              <w:ind w:hanging="360" w:left="720"/>
              <w:rPr>
                <w:b/>
                <w:bCs/>
              </w:rPr>
            </w:pPr>
            <w:r>
              <w:rPr>
                <w:b/>
                <w:bCs/>
              </w:rPr>
              <w:t>KLAUSA UMUM</w:t>
            </w:r>
          </w:p>
          <w:p>
            <w:pPr>
              <w:pStyle w:val="normal1"/>
              <w:widowControl w:val="false"/>
              <w:spacing w:lineRule="auto" w:line="240" w:before="200" w:after="0"/>
              <w:ind w:hanging="0" w:left="720"/>
              <w:jc w:val="both"/>
              <w:rPr>
                <w:b/>
                <w:bCs/>
              </w:rPr>
            </w:pPr>
            <w:r>
              <w:rPr/>
              <w:t xml:space="preserve">Dalam melaksanakan pekerjaannya, </w:t>
            </w:r>
            <w:r>
              <w:rPr>
                <w:b/>
                <w:bCs/>
              </w:rPr>
              <w:t xml:space="preserve">PIHAK KEDUA </w:t>
            </w:r>
            <w:r>
              <w:rPr/>
              <w:t>wajib melaksanakan peraturan dan tata tertib kerja sebagai berikut dengan sebaik-baiknya:</w:t>
            </w:r>
          </w:p>
          <w:p>
            <w:pPr>
              <w:pStyle w:val="normal1"/>
              <w:widowControl w:val="false"/>
              <w:numPr>
                <w:ilvl w:val="1"/>
                <w:numId w:val="1"/>
              </w:numPr>
              <w:spacing w:lineRule="auto" w:line="240" w:before="200" w:after="0"/>
              <w:ind w:hanging="360" w:left="1440"/>
              <w:jc w:val="both"/>
              <w:rPr/>
            </w:pPr>
            <w:r>
              <w:rPr>
                <w:b/>
                <w:bCs/>
              </w:rPr>
              <w:t>KARYAWAN</w:t>
            </w:r>
            <w:r>
              <w:rPr/>
              <w:t xml:space="preserve"> harus memberi tahu Ketua Tim tentang kehadiran mereka setiap hari. Hal ini penting untuk koordinasi tim dan efisiensi operasional. Meskipun kehadiran tidak dipantau secara ketat, transparansi jam kerja tetap diperlukan.</w:t>
            </w:r>
          </w:p>
          <w:p>
            <w:pPr>
              <w:pStyle w:val="normal1"/>
              <w:widowControl w:val="false"/>
              <w:spacing w:lineRule="auto" w:line="240" w:before="200" w:after="0"/>
              <w:jc w:val="both"/>
              <w:rPr/>
            </w:pPr>
            <w:r>
              <w:rPr/>
            </w:r>
          </w:p>
          <w:p>
            <w:pPr>
              <w:pStyle w:val="normal1"/>
              <w:widowControl w:val="false"/>
              <w:numPr>
                <w:ilvl w:val="1"/>
                <w:numId w:val="1"/>
              </w:numPr>
              <w:spacing w:lineRule="auto" w:line="240"/>
              <w:ind w:hanging="360" w:left="1440"/>
              <w:jc w:val="both"/>
              <w:rPr/>
            </w:pPr>
            <w:r>
              <w:rPr>
                <w:b/>
                <w:bCs/>
              </w:rPr>
              <w:t>KARYAWAN</w:t>
            </w:r>
            <w:r>
              <w:rPr/>
              <w:t xml:space="preserve"> bertanggung jawab langsung untuk memberi tahu Ketua Tim mereka tentang setiap perubahan dalam ketersediaan atau kapasitas untuk melakukan tugas. Pemberitahuan harus dilakukan melalui saluran media perusahaan yang ditunjuk.</w:t>
            </w:r>
          </w:p>
          <w:p>
            <w:pPr>
              <w:pStyle w:val="normal1"/>
              <w:widowControl w:val="false"/>
              <w:numPr>
                <w:ilvl w:val="1"/>
                <w:numId w:val="1"/>
              </w:numPr>
              <w:spacing w:lineRule="auto" w:line="240" w:before="200" w:after="0"/>
              <w:ind w:hanging="360" w:left="1440"/>
              <w:jc w:val="both"/>
              <w:rPr/>
            </w:pPr>
            <w:r>
              <w:rPr>
                <w:b/>
                <w:bCs/>
              </w:rPr>
              <w:t>KARYAWAN</w:t>
            </w:r>
            <w:r>
              <w:rPr/>
              <w:t xml:space="preserve"> harus segera memberi tahu Ketua Timnya jika terjadi ketidakhadiran yang tidak terduga, dengan memberikan alasan yang sah. Kegagalan untuk melakukan hal ini akan ditinjau sesuai dengan kebijakan perilaku dan kinerja perusahaan.</w:t>
            </w:r>
          </w:p>
          <w:p>
            <w:pPr>
              <w:pStyle w:val="normal1"/>
              <w:widowControl w:val="false"/>
              <w:numPr>
                <w:ilvl w:val="1"/>
                <w:numId w:val="1"/>
              </w:numPr>
              <w:spacing w:lineRule="auto" w:line="240" w:before="200" w:after="0"/>
              <w:ind w:hanging="360" w:left="1440"/>
              <w:jc w:val="both"/>
              <w:rPr/>
            </w:pPr>
            <w:r>
              <w:rPr/>
              <w:t>Ketidakhadiran tanpa alasan dan persetujuan terlebih dahulu dianggap sebagai ketidakhadiran.</w:t>
            </w:r>
          </w:p>
          <w:p>
            <w:pPr>
              <w:pStyle w:val="normal1"/>
              <w:widowControl w:val="false"/>
              <w:numPr>
                <w:ilvl w:val="1"/>
                <w:numId w:val="1"/>
              </w:numPr>
              <w:spacing w:lineRule="auto" w:line="240" w:before="200" w:after="0"/>
              <w:ind w:hanging="360" w:left="1440"/>
              <w:jc w:val="both"/>
              <w:rPr/>
            </w:pPr>
            <w:r>
              <w:rPr/>
              <w:t>Ketidakhadiran kerja tanpa pemberitahuan terlebih dahulu kepada perusahaan akan mengakibatkan dikeluarkannya Surat Peringatan.</w:t>
            </w:r>
          </w:p>
          <w:p>
            <w:pPr>
              <w:pStyle w:val="normal1"/>
              <w:widowControl w:val="false"/>
              <w:numPr>
                <w:ilvl w:val="1"/>
                <w:numId w:val="1"/>
              </w:numPr>
              <w:spacing w:lineRule="auto" w:line="240" w:before="200" w:after="0"/>
              <w:ind w:hanging="360" w:left="1440"/>
              <w:jc w:val="both"/>
              <w:rPr/>
            </w:pPr>
            <w:r>
              <w:rPr>
                <w:b/>
                <w:bCs/>
              </w:rPr>
              <w:t>KARYAWAN</w:t>
            </w:r>
            <w:r>
              <w:rPr/>
              <w:t xml:space="preserve"> harus mematuhi semua peraturan perusahaan.</w:t>
            </w:r>
          </w:p>
          <w:p>
            <w:pPr>
              <w:pStyle w:val="normal1"/>
              <w:widowControl w:val="false"/>
              <w:spacing w:lineRule="auto" w:line="240"/>
              <w:ind w:hanging="0" w:left="1440"/>
              <w:jc w:val="both"/>
              <w:rPr/>
            </w:pPr>
            <w:r>
              <w:rPr/>
            </w:r>
          </w:p>
          <w:p>
            <w:pPr>
              <w:pStyle w:val="normal1"/>
              <w:widowControl w:val="false"/>
              <w:numPr>
                <w:ilvl w:val="0"/>
                <w:numId w:val="1"/>
              </w:numPr>
              <w:spacing w:lineRule="auto" w:line="240"/>
              <w:ind w:hanging="360" w:left="720"/>
              <w:jc w:val="both"/>
              <w:rPr>
                <w:b/>
                <w:bCs/>
              </w:rPr>
            </w:pPr>
            <w:r>
              <w:rPr>
                <w:b/>
                <w:bCs/>
              </w:rPr>
              <w:t>JAM KERJA DAN LOKASI</w:t>
            </w:r>
          </w:p>
          <w:p>
            <w:pPr>
              <w:pStyle w:val="normal1"/>
              <w:widowControl w:val="false"/>
              <w:spacing w:lineRule="auto" w:line="240"/>
              <w:ind w:hanging="0" w:left="720"/>
              <w:jc w:val="both"/>
              <w:rPr/>
            </w:pPr>
            <w:r>
              <w:rPr/>
            </w:r>
          </w:p>
          <w:p>
            <w:pPr>
              <w:pStyle w:val="normal1"/>
              <w:widowControl w:val="false"/>
              <w:numPr>
                <w:ilvl w:val="1"/>
                <w:numId w:val="1"/>
              </w:numPr>
              <w:spacing w:lineRule="auto" w:line="240"/>
              <w:ind w:hanging="360" w:left="1440"/>
              <w:jc w:val="both"/>
              <w:rPr/>
            </w:pPr>
            <w:r>
              <w:rPr/>
              <w:t xml:space="preserve">Jam kerja normal </w:t>
            </w:r>
            <w:r>
              <w:rPr>
                <w:b/>
                <w:bCs/>
              </w:rPr>
              <w:t>KARYAWAN</w:t>
            </w:r>
            <w:r>
              <w:rPr/>
              <w:t xml:space="preserve"> adalah 40 jam seminggu. Tanpa waktu kerja yang ketat. Namun jam kantor standar dapat digunakan seperti di bawah ini:</w:t>
            </w:r>
          </w:p>
          <w:p>
            <w:pPr>
              <w:pStyle w:val="normal1"/>
              <w:widowControl w:val="false"/>
              <w:spacing w:lineRule="auto" w:line="240"/>
              <w:ind w:hanging="0" w:left="1440"/>
              <w:jc w:val="both"/>
              <w:rPr/>
            </w:pPr>
            <w:r>
              <w:rPr/>
            </w:r>
          </w:p>
          <w:p>
            <w:pPr>
              <w:pStyle w:val="normal1"/>
              <w:widowControl w:val="false"/>
              <w:spacing w:lineRule="auto" w:line="240"/>
              <w:ind w:hanging="0" w:left="1440"/>
              <w:jc w:val="both"/>
              <w:rPr/>
            </w:pPr>
            <w:r>
              <w:rPr/>
              <w:t>Hari kerja : Senin - Jumat</w:t>
            </w:r>
          </w:p>
          <w:p>
            <w:pPr>
              <w:pStyle w:val="normal1"/>
              <w:widowControl w:val="false"/>
              <w:spacing w:lineRule="auto" w:line="240"/>
              <w:ind w:hanging="0" w:left="1440"/>
              <w:jc w:val="both"/>
              <w:rPr/>
            </w:pPr>
            <w:r>
              <w:rPr/>
              <w:t>Waktu      : 09.00 - 18.00 WIB</w:t>
            </w:r>
          </w:p>
          <w:p>
            <w:pPr>
              <w:pStyle w:val="normal1"/>
              <w:widowControl w:val="false"/>
              <w:spacing w:lineRule="auto" w:line="240"/>
              <w:ind w:hanging="0" w:left="1440"/>
              <w:jc w:val="both"/>
              <w:rPr/>
            </w:pPr>
            <w:r>
              <w:rPr/>
              <w:t>Libur        : Sabtu Minggu</w:t>
            </w:r>
          </w:p>
          <w:p>
            <w:pPr>
              <w:pStyle w:val="normal1"/>
              <w:widowControl w:val="false"/>
              <w:spacing w:lineRule="auto" w:line="240"/>
              <w:ind w:hanging="0" w:left="1440"/>
              <w:jc w:val="both"/>
              <w:rPr/>
            </w:pPr>
            <w:r>
              <w:rPr/>
            </w:r>
          </w:p>
          <w:p>
            <w:pPr>
              <w:pStyle w:val="normal1"/>
              <w:widowControl w:val="false"/>
              <w:spacing w:lineRule="auto" w:line="360"/>
              <w:jc w:val="both"/>
              <w:rPr/>
            </w:pPr>
            <w:r>
              <w:rPr/>
            </w:r>
          </w:p>
          <w:p>
            <w:pPr>
              <w:pStyle w:val="normal1"/>
              <w:widowControl w:val="false"/>
              <w:numPr>
                <w:ilvl w:val="1"/>
                <w:numId w:val="1"/>
              </w:numPr>
              <w:spacing w:lineRule="auto" w:line="240"/>
              <w:ind w:hanging="360" w:left="1440"/>
              <w:jc w:val="both"/>
              <w:rPr/>
            </w:pPr>
            <w:r>
              <w:rPr>
                <w:b/>
                <w:bCs/>
              </w:rPr>
              <w:t>KARYAWAN</w:t>
            </w:r>
            <w:r>
              <w:rPr/>
              <w:t xml:space="preserve"> diterima di Bali, tempat kerja </w:t>
            </w:r>
            <w:r>
              <w:rPr>
                <w:b/>
                <w:bCs/>
              </w:rPr>
              <w:t>KARYAWAN</w:t>
            </w:r>
            <w:r>
              <w:rPr/>
              <w:t xml:space="preserve"> adalah Kantor Perusahaan di Bali. </w:t>
            </w:r>
            <w:r>
              <w:rPr>
                <w:b/>
                <w:bCs/>
              </w:rPr>
              <w:t>KARYAWAN</w:t>
            </w:r>
            <w:r>
              <w:rPr/>
              <w:t xml:space="preserve"> dapat bekerja di lokasi yang berbeda, di luar Kantor Perusahaan di Bali, setelah disepakati bersama dengan Perusahaan, dan ditetapkan dalam Surat Penawaran.</w:t>
            </w:r>
          </w:p>
          <w:p>
            <w:pPr>
              <w:pStyle w:val="normal1"/>
              <w:widowControl w:val="false"/>
              <w:spacing w:lineRule="auto" w:line="360"/>
              <w:jc w:val="both"/>
              <w:rPr/>
            </w:pPr>
            <w:r>
              <w:rPr/>
            </w:r>
          </w:p>
          <w:p>
            <w:pPr>
              <w:pStyle w:val="normal1"/>
              <w:widowControl w:val="false"/>
              <w:numPr>
                <w:ilvl w:val="0"/>
                <w:numId w:val="1"/>
              </w:numPr>
              <w:spacing w:lineRule="auto" w:line="240"/>
              <w:ind w:hanging="360" w:left="720"/>
              <w:jc w:val="both"/>
              <w:rPr>
                <w:b/>
                <w:bCs/>
              </w:rPr>
            </w:pPr>
            <w:r>
              <w:rPr>
                <w:b/>
                <w:bCs/>
              </w:rPr>
              <w:t>GAJI</w:t>
            </w:r>
          </w:p>
          <w:p>
            <w:pPr>
              <w:pStyle w:val="normal1"/>
              <w:widowControl w:val="false"/>
              <w:spacing w:lineRule="auto" w:line="240"/>
              <w:ind w:hanging="0" w:left="720"/>
              <w:jc w:val="both"/>
              <w:rPr>
                <w:b/>
                <w:bCs/>
              </w:rPr>
            </w:pPr>
            <w:r>
              <w:rPr>
                <w:b/>
                <w:bCs/>
              </w:rPr>
            </w:r>
          </w:p>
          <w:p>
            <w:pPr>
              <w:pStyle w:val="normal1"/>
              <w:widowControl w:val="false"/>
              <w:spacing w:lineRule="auto" w:line="240"/>
              <w:ind w:hanging="0" w:left="720"/>
              <w:jc w:val="both"/>
              <w:rPr/>
            </w:pPr>
            <w:r>
              <w:rPr>
                <w:b/>
                <w:bCs/>
              </w:rPr>
              <w:t>PERUSAHAAN</w:t>
            </w:r>
            <w:r>
              <w:rPr/>
              <w:t xml:space="preserve"> akan membayar kepada </w:t>
            </w:r>
            <w:r>
              <w:rPr>
                <w:b/>
                <w:bCs/>
              </w:rPr>
              <w:t>KARYAWAN</w:t>
            </w:r>
            <w:r>
              <w:rPr/>
              <w:t xml:space="preserve"> gaji pokok bulanan sebesar </w:t>
            </w:r>
            <w:r>
              <w:rPr>
                <w:b/>
                <w:bCs/>
              </w:rPr>
              <w:t>[Gaji Karyawan]</w:t>
            </w:r>
            <w:r>
              <w:rPr/>
              <w:t xml:space="preserve"> </w:t>
            </w:r>
            <w:r>
              <w:rPr>
                <w:b/>
                <w:bCs/>
              </w:rPr>
              <w:t>[</w:t>
            </w:r>
            <w:r>
              <w:rPr>
                <w:b/>
                <w:bCs/>
              </w:rPr>
              <w:t>Type Salary</w:t>
            </w:r>
            <w:r>
              <w:rPr>
                <w:b/>
                <w:bCs/>
              </w:rPr>
              <w:t>]</w:t>
            </w:r>
            <w:r>
              <w:rPr/>
              <w:t>.</w:t>
            </w:r>
          </w:p>
          <w:p>
            <w:pPr>
              <w:pStyle w:val="normal1"/>
              <w:widowControl w:val="false"/>
              <w:spacing w:lineRule="auto" w:line="240"/>
              <w:jc w:val="both"/>
              <w:rPr/>
            </w:pPr>
            <w:r>
              <w:rPr/>
            </w:r>
          </w:p>
          <w:p>
            <w:pPr>
              <w:pStyle w:val="normal1"/>
              <w:widowControl w:val="false"/>
              <w:numPr>
                <w:ilvl w:val="0"/>
                <w:numId w:val="1"/>
              </w:numPr>
              <w:spacing w:lineRule="auto" w:line="240" w:before="200" w:after="0"/>
              <w:ind w:hanging="360" w:left="720"/>
              <w:jc w:val="both"/>
              <w:rPr>
                <w:b/>
                <w:bCs/>
              </w:rPr>
            </w:pPr>
            <w:r>
              <w:rPr>
                <w:b/>
                <w:bCs/>
              </w:rPr>
              <w:t>PEMBERITAHUAN PENGHENTIAN</w:t>
            </w:r>
          </w:p>
          <w:p>
            <w:pPr>
              <w:pStyle w:val="normal1"/>
              <w:widowControl w:val="false"/>
              <w:spacing w:lineRule="auto" w:line="240" w:before="200" w:after="0"/>
              <w:ind w:hanging="0" w:left="720"/>
              <w:jc w:val="both"/>
              <w:rPr/>
            </w:pPr>
            <w:r>
              <w:rPr/>
              <w:t>Terlepas dari ketentuan apa pun dalam Perjanjian ini, Perjanjian ini dapat diakhiri oleh kedua belah pihak.</w:t>
            </w:r>
          </w:p>
          <w:p>
            <w:pPr>
              <w:pStyle w:val="normal1"/>
              <w:widowControl w:val="false"/>
              <w:numPr>
                <w:ilvl w:val="1"/>
                <w:numId w:val="1"/>
              </w:numPr>
              <w:spacing w:lineRule="auto" w:line="240" w:before="200" w:after="0"/>
              <w:ind w:hanging="360" w:left="1440"/>
              <w:jc w:val="both"/>
              <w:rPr/>
            </w:pPr>
            <w:r>
              <w:rPr/>
              <w:t>Apabila pihak kedua memutuskan untuk mengakhiri Perjanjian sebelum berakhirnya PKWT sebagaimana diatur dalam Perjanjian Kerja ini karena sebab/ alasan apapun kecuali tindakan kriminal, maka pihak kedua harus memberitahukan kepada pihak pertama secara tertulis paling lambat 30 Hari sebelumnya, jika syarat ini tidak dipenuhi, maka pihak kedua dikenakan pinalti/denda sebesar satu bulan gaji, begitu pula apabila pihak pertama memutuskan untuk mengakhiri perjanjian kerja ini.</w:t>
            </w:r>
          </w:p>
          <w:p>
            <w:pPr>
              <w:pStyle w:val="normal1"/>
              <w:widowControl w:val="false"/>
              <w:spacing w:lineRule="auto" w:line="240"/>
              <w:ind w:hanging="0" w:left="1440"/>
              <w:jc w:val="both"/>
              <w:rPr/>
            </w:pPr>
            <w:r>
              <w:rPr/>
            </w:r>
          </w:p>
          <w:p>
            <w:pPr>
              <w:pStyle w:val="normal1"/>
              <w:widowControl w:val="false"/>
              <w:numPr>
                <w:ilvl w:val="1"/>
                <w:numId w:val="1"/>
              </w:numPr>
              <w:spacing w:lineRule="auto" w:line="240"/>
              <w:ind w:hanging="360" w:left="1440"/>
              <w:jc w:val="both"/>
              <w:rPr/>
            </w:pPr>
            <w:r>
              <w:rPr/>
              <w:t>Apabila pihak kedua tanpa alasan yang sah tidak hadir selama 5 (lima)/atau lebih hari kerja berturut-turut maka surat pemanggilan akan dikirimkan sesuai ketentuan yang berlaku, dan apabila tidak diberikan tanggapan maka dianggap pemutusan Perjanjian Kerja secara sepihak dan pihak kedua wajib membayar ganti rugi kepada Perusahaan sebesar upah pihak kedua sampai dengan berakhirnya jangka waktu Perjanjian Kerja.</w:t>
            </w:r>
          </w:p>
          <w:p>
            <w:pPr>
              <w:pStyle w:val="normal1"/>
              <w:widowControl w:val="false"/>
              <w:spacing w:lineRule="auto" w:line="240"/>
              <w:ind w:hanging="0" w:left="1440"/>
              <w:jc w:val="both"/>
              <w:rPr/>
            </w:pPr>
            <w:r>
              <w:rPr/>
            </w:r>
          </w:p>
          <w:p>
            <w:pPr>
              <w:pStyle w:val="normal1"/>
              <w:widowControl w:val="false"/>
              <w:spacing w:lineRule="auto" w:line="240"/>
              <w:jc w:val="both"/>
              <w:rPr/>
            </w:pPr>
            <w:r>
              <w:rPr/>
            </w:r>
          </w:p>
          <w:p>
            <w:pPr>
              <w:pStyle w:val="normal1"/>
              <w:widowControl w:val="false"/>
              <w:numPr>
                <w:ilvl w:val="0"/>
                <w:numId w:val="1"/>
              </w:numPr>
              <w:spacing w:lineRule="auto" w:line="240"/>
              <w:ind w:hanging="360" w:left="720"/>
              <w:jc w:val="both"/>
              <w:rPr>
                <w:b/>
                <w:bCs/>
              </w:rPr>
            </w:pPr>
            <w:r>
              <w:rPr>
                <w:b/>
                <w:bCs/>
              </w:rPr>
              <w:t>CUTI TAHUNAN</w:t>
            </w:r>
          </w:p>
          <w:p>
            <w:pPr>
              <w:pStyle w:val="normal1"/>
              <w:widowControl w:val="false"/>
              <w:spacing w:lineRule="auto" w:line="240"/>
              <w:ind w:hanging="0" w:left="720"/>
              <w:jc w:val="both"/>
              <w:rPr>
                <w:b/>
                <w:bCs/>
              </w:rPr>
            </w:pPr>
            <w:r>
              <w:rPr>
                <w:b/>
                <w:bCs/>
              </w:rPr>
            </w:r>
          </w:p>
          <w:p>
            <w:pPr>
              <w:pStyle w:val="normal1"/>
              <w:widowControl w:val="false"/>
              <w:numPr>
                <w:ilvl w:val="1"/>
                <w:numId w:val="1"/>
              </w:numPr>
              <w:spacing w:lineRule="auto" w:line="240"/>
              <w:ind w:hanging="360" w:left="1440"/>
              <w:jc w:val="both"/>
              <w:rPr/>
            </w:pPr>
            <w:r>
              <w:rPr>
                <w:b/>
                <w:bCs/>
              </w:rPr>
              <w:t>KARYAWAN</w:t>
            </w:r>
            <w:r>
              <w:rPr/>
              <w:t xml:space="preserve"> berhak menerima upah normal pada hari-hari libur nasional, cuti yang dibayar menurut undang-undang apabila berlaku, sesuai dengan keputusan bersama </w:t>
            </w:r>
            <w:r>
              <w:rPr>
                <w:b/>
                <w:bCs/>
              </w:rPr>
              <w:t>Menteri Agama, Menteri Tenaga Kerja, dan Menteri Pendayagunaan Aparatur Negara dan Reformasi Birokrasi</w:t>
            </w:r>
            <w:r>
              <w:rPr/>
              <w:t xml:space="preserve"> dan/atau kebijakan internal perusahaan.</w:t>
            </w:r>
          </w:p>
          <w:p>
            <w:pPr>
              <w:pStyle w:val="normal1"/>
              <w:widowControl w:val="false"/>
              <w:spacing w:lineRule="auto" w:line="240"/>
              <w:ind w:hanging="0" w:left="1440"/>
              <w:jc w:val="both"/>
              <w:rPr/>
            </w:pPr>
            <w:r>
              <w:rPr/>
            </w:r>
          </w:p>
          <w:p>
            <w:pPr>
              <w:pStyle w:val="normal1"/>
              <w:widowControl w:val="false"/>
              <w:numPr>
                <w:ilvl w:val="1"/>
                <w:numId w:val="1"/>
              </w:numPr>
              <w:spacing w:lineRule="auto" w:line="240"/>
              <w:ind w:hanging="360" w:left="1440"/>
              <w:jc w:val="both"/>
              <w:rPr/>
            </w:pPr>
            <w:r>
              <w:rPr>
                <w:b/>
                <w:bCs/>
              </w:rPr>
              <w:t>KARYAWAN</w:t>
            </w:r>
            <w:r>
              <w:rPr/>
              <w:t xml:space="preserve"> berhak atas 12 hari cuti tahunan berbayar selama masa kerja (cuti tahunan berbayar 1 hari per bulan). </w:t>
            </w:r>
            <w:r>
              <w:rPr>
                <w:b/>
                <w:bCs/>
              </w:rPr>
              <w:t>KARYAWAN</w:t>
            </w:r>
            <w:r>
              <w:rPr/>
              <w:t xml:space="preserve"> hanya boleh mengambil cuti pada waktu yang telah disepakati sebelumnya oleh </w:t>
            </w:r>
            <w:r>
              <w:rPr>
                <w:b/>
                <w:bCs/>
              </w:rPr>
              <w:t>PERUSAHAAN</w:t>
            </w:r>
            <w:r>
              <w:rPr/>
              <w:t>.</w:t>
            </w:r>
          </w:p>
          <w:p>
            <w:pPr>
              <w:pStyle w:val="normal1"/>
              <w:widowControl w:val="false"/>
              <w:spacing w:lineRule="auto" w:line="240"/>
              <w:ind w:hanging="0" w:left="1440"/>
              <w:jc w:val="both"/>
              <w:rPr/>
            </w:pPr>
            <w:r>
              <w:rPr/>
            </w:r>
          </w:p>
          <w:p>
            <w:pPr>
              <w:pStyle w:val="normal1"/>
              <w:widowControl w:val="false"/>
              <w:numPr>
                <w:ilvl w:val="1"/>
                <w:numId w:val="1"/>
              </w:numPr>
              <w:spacing w:lineRule="auto" w:line="240"/>
              <w:ind w:hanging="360" w:left="1440"/>
              <w:jc w:val="both"/>
              <w:rPr/>
            </w:pPr>
            <w:r>
              <w:rPr/>
              <w:t xml:space="preserve">Apabila </w:t>
            </w:r>
            <w:r>
              <w:rPr>
                <w:b/>
                <w:bCs/>
              </w:rPr>
              <w:t>KARYAWAN</w:t>
            </w:r>
            <w:r>
              <w:rPr/>
              <w:t xml:space="preserve"> belum menggunakan seluruh hak cuti tahunan mereka selama satu tahun kalender, maka sisa cuti tahunan dianggap hangus dan akan diatur kembali pada tahun berikutnya.</w:t>
            </w:r>
          </w:p>
          <w:p>
            <w:pPr>
              <w:pStyle w:val="normal1"/>
              <w:widowControl w:val="false"/>
              <w:spacing w:lineRule="auto" w:line="240"/>
              <w:ind w:hanging="0" w:left="1440"/>
              <w:jc w:val="both"/>
              <w:rPr/>
            </w:pPr>
            <w:r>
              <w:rPr/>
            </w:r>
          </w:p>
          <w:p>
            <w:pPr>
              <w:pStyle w:val="normal1"/>
              <w:widowControl w:val="false"/>
              <w:numPr>
                <w:ilvl w:val="1"/>
                <w:numId w:val="1"/>
              </w:numPr>
              <w:spacing w:lineRule="auto" w:line="240"/>
              <w:ind w:hanging="360" w:left="1440"/>
              <w:jc w:val="both"/>
              <w:rPr/>
            </w:pPr>
            <w:r>
              <w:rPr/>
              <w:t xml:space="preserve">Pada saat periode pengunduran diri/pemutusan hubungan kerja, </w:t>
            </w:r>
            <w:r>
              <w:rPr>
                <w:b/>
                <w:bCs/>
              </w:rPr>
              <w:t>KARYAWAN</w:t>
            </w:r>
            <w:r>
              <w:rPr/>
              <w:t xml:space="preserve"> diwajibkan untuk mengambil cuti tahunan yang belum terpakai selama periode pemberitahuan mereka. Tidak akan ada pembayaran tunai untuk cuti tahunan yang tidak digunakan.</w:t>
            </w:r>
          </w:p>
          <w:p>
            <w:pPr>
              <w:pStyle w:val="normal1"/>
              <w:widowControl w:val="false"/>
              <w:spacing w:lineRule="auto" w:line="240"/>
              <w:ind w:hanging="0" w:left="1440"/>
              <w:jc w:val="both"/>
              <w:rPr/>
            </w:pPr>
            <w:r>
              <w:rPr/>
            </w:r>
          </w:p>
          <w:p>
            <w:pPr>
              <w:pStyle w:val="normal1"/>
              <w:widowControl w:val="false"/>
              <w:numPr>
                <w:ilvl w:val="0"/>
                <w:numId w:val="1"/>
              </w:numPr>
              <w:spacing w:lineRule="auto" w:line="240"/>
              <w:ind w:hanging="360" w:left="720"/>
              <w:jc w:val="both"/>
              <w:rPr>
                <w:b/>
                <w:bCs/>
              </w:rPr>
            </w:pPr>
            <w:r>
              <w:rPr>
                <w:b/>
                <w:bCs/>
              </w:rPr>
              <w:t>CUTI SAKIT</w:t>
            </w:r>
          </w:p>
          <w:p>
            <w:pPr>
              <w:pStyle w:val="normal1"/>
              <w:widowControl w:val="false"/>
              <w:spacing w:lineRule="auto" w:line="240"/>
              <w:ind w:hanging="0" w:left="720"/>
              <w:jc w:val="both"/>
              <w:rPr>
                <w:b/>
                <w:bCs/>
              </w:rPr>
            </w:pPr>
            <w:r>
              <w:rPr>
                <w:b/>
                <w:bCs/>
              </w:rPr>
            </w:r>
          </w:p>
          <w:p>
            <w:pPr>
              <w:pStyle w:val="normal1"/>
              <w:widowControl w:val="false"/>
              <w:numPr>
                <w:ilvl w:val="1"/>
                <w:numId w:val="1"/>
              </w:numPr>
              <w:spacing w:lineRule="auto" w:line="240"/>
              <w:ind w:hanging="360" w:left="1440"/>
              <w:jc w:val="both"/>
              <w:rPr/>
            </w:pPr>
            <w:r>
              <w:rPr/>
              <w:t xml:space="preserve">Apabila </w:t>
            </w:r>
            <w:r>
              <w:rPr>
                <w:b/>
                <w:bCs/>
              </w:rPr>
              <w:t>KARYAWAN</w:t>
            </w:r>
            <w:r>
              <w:rPr/>
              <w:t xml:space="preserve"> tidak masuk kerja karena sakit atau cedera, maka </w:t>
            </w:r>
            <w:r>
              <w:rPr>
                <w:b/>
                <w:bCs/>
              </w:rPr>
              <w:t>KARYAWAN</w:t>
            </w:r>
            <w:r>
              <w:rPr/>
              <w:t xml:space="preserve"> harus mematuhi persyaratan Pasal ini dan peraturan Perusahaan yang berlaku dari waktu ke waktu mengenai pemberitahuan ketidakhadiran dan surat keterangan dokter.</w:t>
            </w:r>
          </w:p>
          <w:p>
            <w:pPr>
              <w:pStyle w:val="normal1"/>
              <w:widowControl w:val="false"/>
              <w:spacing w:lineRule="auto" w:line="240"/>
              <w:ind w:hanging="0" w:left="1440"/>
              <w:jc w:val="both"/>
              <w:rPr/>
            </w:pPr>
            <w:r>
              <w:rPr/>
            </w:r>
          </w:p>
          <w:p>
            <w:pPr>
              <w:pStyle w:val="normal1"/>
              <w:widowControl w:val="false"/>
              <w:numPr>
                <w:ilvl w:val="1"/>
                <w:numId w:val="1"/>
              </w:numPr>
              <w:spacing w:lineRule="auto" w:line="240"/>
              <w:ind w:hanging="360" w:left="1440"/>
              <w:jc w:val="both"/>
              <w:rPr/>
            </w:pPr>
            <w:r>
              <w:rPr>
                <w:b/>
                <w:bCs/>
              </w:rPr>
              <w:t>KARYAWAN</w:t>
            </w:r>
            <w:r>
              <w:rPr/>
              <w:t xml:space="preserve"> harus memberikan </w:t>
            </w:r>
            <w:r>
              <w:rPr>
                <w:b/>
                <w:bCs/>
              </w:rPr>
              <w:t>PERUSAHAAN</w:t>
            </w:r>
            <w:r>
              <w:rPr/>
              <w:t xml:space="preserve"> surat keterangan medis dari dokter umum atau praktisi medis terdaftar lainnya untuk periode ketidakhadiran karena sakit.</w:t>
            </w:r>
          </w:p>
          <w:p>
            <w:pPr>
              <w:pStyle w:val="normal1"/>
              <w:widowControl w:val="false"/>
              <w:spacing w:lineRule="auto" w:line="240"/>
              <w:ind w:hanging="0" w:left="1440"/>
              <w:jc w:val="both"/>
              <w:rPr/>
            </w:pPr>
            <w:r>
              <w:rPr/>
            </w:r>
          </w:p>
          <w:p>
            <w:pPr>
              <w:pStyle w:val="normal1"/>
              <w:widowControl w:val="false"/>
              <w:numPr>
                <w:ilvl w:val="1"/>
                <w:numId w:val="1"/>
              </w:numPr>
              <w:spacing w:lineRule="auto" w:line="240"/>
              <w:ind w:hanging="360" w:left="1440"/>
              <w:jc w:val="both"/>
              <w:rPr/>
            </w:pPr>
            <w:r>
              <w:rPr/>
              <w:t xml:space="preserve">Apabila </w:t>
            </w:r>
            <w:r>
              <w:rPr>
                <w:b/>
                <w:bCs/>
              </w:rPr>
              <w:t>PEGAWAI</w:t>
            </w:r>
            <w:r>
              <w:rPr/>
              <w:t xml:space="preserve"> tidak masuk kerja karena sakit atau cedera, maka ia harus memberitahukan kepada atasan langsungnya/HR di </w:t>
            </w:r>
            <w:r>
              <w:rPr>
                <w:b/>
                <w:bCs/>
              </w:rPr>
              <w:t>PERUSAHAAN</w:t>
            </w:r>
            <w:r>
              <w:rPr/>
              <w:t>.</w:t>
            </w:r>
          </w:p>
          <w:p>
            <w:pPr>
              <w:pStyle w:val="normal1"/>
              <w:widowControl w:val="false"/>
              <w:spacing w:lineRule="auto" w:line="240"/>
              <w:ind w:hanging="0" w:left="1440"/>
              <w:jc w:val="both"/>
              <w:rPr/>
            </w:pPr>
            <w:r>
              <w:rPr/>
            </w:r>
          </w:p>
          <w:p>
            <w:pPr>
              <w:pStyle w:val="normal1"/>
              <w:widowControl w:val="false"/>
              <w:numPr>
                <w:ilvl w:val="1"/>
                <w:numId w:val="1"/>
              </w:numPr>
              <w:spacing w:lineRule="auto" w:line="240"/>
              <w:ind w:hanging="360" w:left="1440"/>
              <w:jc w:val="both"/>
              <w:rPr/>
            </w:pPr>
            <w:r>
              <w:rPr>
                <w:b/>
                <w:bCs/>
              </w:rPr>
              <w:t>KARYAWAN</w:t>
            </w:r>
            <w:r>
              <w:rPr/>
              <w:t xml:space="preserve"> berhak atas cuti sakit yang dibayar selama 12 hari dalam setiap tahun kalender jika tidak diperlukan rawat inap; Dengan tetap berpegang pada pasal 7.2 tersebut di atas, dan bila melebihi jumlah hari tersebut di atas, maka hari cuti tahunannya dikurangi.</w:t>
            </w:r>
          </w:p>
          <w:p>
            <w:pPr>
              <w:pStyle w:val="normal1"/>
              <w:widowControl w:val="false"/>
              <w:spacing w:lineRule="auto" w:line="240"/>
              <w:ind w:hanging="0" w:left="1440"/>
              <w:jc w:val="both"/>
              <w:rPr/>
            </w:pPr>
            <w:r>
              <w:rPr/>
            </w:r>
          </w:p>
          <w:p>
            <w:pPr>
              <w:pStyle w:val="normal1"/>
              <w:widowControl w:val="false"/>
              <w:numPr>
                <w:ilvl w:val="0"/>
                <w:numId w:val="1"/>
              </w:numPr>
              <w:spacing w:lineRule="auto" w:line="240"/>
              <w:ind w:hanging="360" w:left="720"/>
              <w:jc w:val="both"/>
              <w:rPr>
                <w:b/>
                <w:bCs/>
              </w:rPr>
            </w:pPr>
            <w:r>
              <w:rPr>
                <w:b/>
                <w:bCs/>
              </w:rPr>
              <w:t>NON-KOMPETISI</w:t>
            </w:r>
          </w:p>
          <w:p>
            <w:pPr>
              <w:pStyle w:val="normal1"/>
              <w:widowControl w:val="false"/>
              <w:spacing w:lineRule="auto" w:line="240"/>
              <w:ind w:hanging="0" w:left="720"/>
              <w:jc w:val="both"/>
              <w:rPr>
                <w:b/>
                <w:bCs/>
              </w:rPr>
            </w:pPr>
            <w:r>
              <w:rPr>
                <w:b/>
                <w:bCs/>
              </w:rPr>
            </w:r>
          </w:p>
          <w:p>
            <w:pPr>
              <w:pStyle w:val="normal1"/>
              <w:widowControl w:val="false"/>
              <w:spacing w:lineRule="auto" w:line="240"/>
              <w:ind w:hanging="0" w:left="720"/>
              <w:jc w:val="both"/>
              <w:rPr/>
            </w:pPr>
            <w:r>
              <w:rPr>
                <w:b/>
                <w:bCs/>
              </w:rPr>
              <w:t>KARYAWAN</w:t>
            </w:r>
            <w:r>
              <w:rPr/>
              <w:t xml:space="preserve"> tidak boleh dan/atau dilarang melakukan hal-hal berikut ini:</w:t>
            </w:r>
          </w:p>
          <w:p>
            <w:pPr>
              <w:pStyle w:val="normal1"/>
              <w:keepNext w:val="true"/>
              <w:numPr>
                <w:ilvl w:val="0"/>
                <w:numId w:val="5"/>
              </w:numPr>
              <w:shd w:val="clear" w:fill="FFFFFF"/>
              <w:spacing w:lineRule="auto" w:line="240" w:before="240" w:after="0"/>
              <w:ind w:hanging="630" w:left="1350"/>
              <w:jc w:val="both"/>
              <w:rPr/>
            </w:pPr>
            <w:r>
              <w:rPr>
                <w:color w:val="222222"/>
              </w:rPr>
              <w:t>baik secara sendirian atau bersama-sama, dengan atau untuk dan atas nama orang/pihak lain, baik secara langsung maupun tidak langsung, menjalankan atau terlibat, atau tertarik untuk terlibat dalam mengelola atau membantu usaha apapun yang secara substansial serupa atau identik secara material dengan Usaha Perusahaan (kecuali jika usaha tersebut merupakan anak perusahaan, induk perusahaan, atau bagian dari kelompok kepemilikan yang sama dengan Perusahaan) hingga dua belas (12) bulan setelah pengakhiran Perjanjian ini atau pemutusan Hubungan Kerja Karyawan;</w:t>
            </w:r>
          </w:p>
          <w:p>
            <w:pPr>
              <w:pStyle w:val="normal1"/>
              <w:widowControl w:val="false"/>
              <w:shd w:val="clear" w:fill="FFFFFF"/>
              <w:spacing w:lineRule="auto" w:line="240"/>
              <w:ind w:hanging="0" w:left="1350"/>
              <w:jc w:val="both"/>
              <w:rPr>
                <w:color w:val="222222"/>
              </w:rPr>
            </w:pPr>
            <w:r>
              <w:rPr>
                <w:color w:val="222222"/>
              </w:rPr>
            </w:r>
          </w:p>
          <w:p>
            <w:pPr>
              <w:pStyle w:val="normal1"/>
              <w:widowControl w:val="false"/>
              <w:numPr>
                <w:ilvl w:val="0"/>
                <w:numId w:val="5"/>
              </w:numPr>
              <w:spacing w:lineRule="auto" w:line="240" w:before="0" w:after="240"/>
              <w:ind w:hanging="630" w:left="1350"/>
              <w:jc w:val="both"/>
              <w:rPr/>
            </w:pPr>
            <w:r>
              <w:rPr>
                <w:color w:val="222222"/>
              </w:rPr>
              <w:t>meminta atau menarik atau berusaha untuk meminta atau mempengaruhi direktur atau karyawan Perusahaan, selama durasi Perjanjian ini atau untuk jangka waktu dua belas (12) bulan setelah hubungan kerja Karyawan tersebut telah berakhir di Perusahaan;</w:t>
            </w:r>
          </w:p>
          <w:p>
            <w:pPr>
              <w:pStyle w:val="normal1"/>
              <w:widowControl w:val="false"/>
              <w:numPr>
                <w:ilvl w:val="0"/>
                <w:numId w:val="5"/>
              </w:numPr>
              <w:spacing w:lineRule="auto" w:line="240" w:before="240" w:after="0"/>
              <w:ind w:hanging="630" w:left="1350"/>
              <w:jc w:val="both"/>
              <w:rPr/>
            </w:pPr>
            <w:r>
              <w:rPr>
                <w:color w:val="222222"/>
              </w:rPr>
              <w:t>meminta atau membantu orang yang sedang atau pernah menjadi klien Perusahaan, dengan tujuan menawarkan kepada klien tersebut barang dan layanan yang serupa atau untuk bersaing dengan Usaha Perusahaan;</w:t>
            </w:r>
          </w:p>
          <w:p>
            <w:pPr>
              <w:pStyle w:val="normal1"/>
              <w:widowControl w:val="false"/>
              <w:spacing w:lineRule="auto" w:line="240"/>
              <w:ind w:hanging="0" w:left="1350"/>
              <w:jc w:val="both"/>
              <w:rPr>
                <w:color w:val="222222"/>
              </w:rPr>
            </w:pPr>
            <w:r>
              <w:rPr>
                <w:color w:val="222222"/>
              </w:rPr>
            </w:r>
          </w:p>
          <w:p>
            <w:pPr>
              <w:pStyle w:val="normal1"/>
              <w:widowControl w:val="false"/>
              <w:numPr>
                <w:ilvl w:val="0"/>
                <w:numId w:val="5"/>
              </w:numPr>
              <w:spacing w:lineRule="auto" w:line="240"/>
              <w:ind w:hanging="630" w:left="1350"/>
              <w:jc w:val="both"/>
              <w:rPr/>
            </w:pPr>
            <w:r>
              <w:rPr>
                <w:color w:val="222222"/>
              </w:rPr>
              <w:t>mengungkapkan informasi-informasi yang bersifat rahasia kepada pihak-pihak yang tidak berhak menerima informasi tersebut.</w:t>
            </w:r>
          </w:p>
          <w:p>
            <w:pPr>
              <w:pStyle w:val="normal1"/>
              <w:widowControl w:val="false"/>
              <w:spacing w:lineRule="auto" w:line="240"/>
              <w:ind w:hanging="0" w:left="1350"/>
              <w:jc w:val="both"/>
              <w:rPr>
                <w:color w:val="222222"/>
              </w:rPr>
            </w:pPr>
            <w:r>
              <w:rPr>
                <w:color w:val="222222"/>
              </w:rPr>
            </w:r>
          </w:p>
          <w:p>
            <w:pPr>
              <w:pStyle w:val="normal1"/>
              <w:widowControl w:val="false"/>
              <w:numPr>
                <w:ilvl w:val="0"/>
                <w:numId w:val="5"/>
              </w:numPr>
              <w:spacing w:lineRule="auto" w:line="240" w:before="240" w:after="0"/>
              <w:ind w:hanging="630" w:left="1350"/>
              <w:jc w:val="both"/>
              <w:rPr/>
            </w:pPr>
            <w:r>
              <w:rPr>
                <w:color w:val="222222"/>
              </w:rPr>
              <w:t>atau menyebabkan atau mengizinkan siapapun baik secara langsung maupun tidak langsung di bawah kendalinya untuk melakukan tindakan atau hal-hal di atas.</w:t>
            </w:r>
          </w:p>
          <w:p>
            <w:pPr>
              <w:pStyle w:val="normal1"/>
              <w:widowControl w:val="false"/>
              <w:spacing w:lineRule="auto" w:line="240"/>
              <w:ind w:hanging="0" w:left="1350"/>
              <w:jc w:val="both"/>
              <w:rPr>
                <w:color w:val="222222"/>
              </w:rPr>
            </w:pPr>
            <w:r>
              <w:rPr>
                <w:color w:val="222222"/>
              </w:rPr>
            </w:r>
          </w:p>
          <w:p>
            <w:pPr>
              <w:pStyle w:val="normal1"/>
              <w:widowControl w:val="false"/>
              <w:numPr>
                <w:ilvl w:val="0"/>
                <w:numId w:val="5"/>
              </w:numPr>
              <w:spacing w:lineRule="auto" w:line="240"/>
              <w:ind w:hanging="630" w:left="1350"/>
              <w:jc w:val="both"/>
              <w:rPr/>
            </w:pPr>
            <w:r>
              <w:rPr>
                <w:color w:val="222222"/>
              </w:rPr>
              <w:t>Kewajiban Karyawan berdasarkan Pasal 8 ini akan tetap berlaku setelah berakhirnya atau pengakhiran Perjanjian ini dan pemutusan hubungan ikatan antara Perusahaan dan Karyawan.</w:t>
            </w:r>
          </w:p>
          <w:p>
            <w:pPr>
              <w:pStyle w:val="normal1"/>
              <w:widowControl w:val="false"/>
              <w:spacing w:lineRule="auto" w:line="240"/>
              <w:ind w:hanging="0" w:left="1350"/>
              <w:jc w:val="both"/>
              <w:rPr>
                <w:color w:val="222222"/>
              </w:rPr>
            </w:pPr>
            <w:r>
              <w:rPr>
                <w:color w:val="222222"/>
              </w:rPr>
            </w:r>
          </w:p>
          <w:p>
            <w:pPr>
              <w:pStyle w:val="normal1"/>
              <w:widowControl w:val="false"/>
              <w:numPr>
                <w:ilvl w:val="0"/>
                <w:numId w:val="1"/>
              </w:numPr>
              <w:spacing w:lineRule="auto" w:line="240"/>
              <w:ind w:hanging="360" w:left="720"/>
              <w:jc w:val="both"/>
              <w:rPr/>
            </w:pPr>
            <w:r>
              <w:rPr>
                <w:b/>
                <w:bCs/>
              </w:rPr>
              <w:t>LAIN</w:t>
            </w:r>
            <w:r>
              <w:rPr>
                <w:b/>
                <w:bCs/>
                <w:color w:val="222222"/>
              </w:rPr>
              <w:t>-LAIN</w:t>
            </w:r>
          </w:p>
          <w:p>
            <w:pPr>
              <w:pStyle w:val="normal1"/>
              <w:widowControl w:val="false"/>
              <w:spacing w:lineRule="auto" w:line="240"/>
              <w:ind w:hanging="0" w:left="720"/>
              <w:jc w:val="both"/>
              <w:rPr>
                <w:b/>
                <w:bCs/>
                <w:color w:val="222222"/>
              </w:rPr>
            </w:pPr>
            <w:r>
              <w:rPr>
                <w:b/>
                <w:bCs/>
                <w:color w:val="222222"/>
              </w:rPr>
            </w:r>
          </w:p>
          <w:p>
            <w:pPr>
              <w:pStyle w:val="normal1"/>
              <w:widowControl w:val="false"/>
              <w:numPr>
                <w:ilvl w:val="1"/>
                <w:numId w:val="1"/>
              </w:numPr>
              <w:spacing w:lineRule="auto" w:line="240"/>
              <w:ind w:hanging="360" w:left="1440"/>
              <w:jc w:val="both"/>
              <w:rPr/>
            </w:pPr>
            <w:r>
              <w:rPr>
                <w:color w:val="222222"/>
              </w:rPr>
              <w:t>Bila dalam masa ikatan kerja ini timbul perselisihan, kedua belah pihak sepakat untuk mencari penyelesaian melalui musyawarah dan mufakat. Apabila belum menemui kesepakatan maka Para Pihak sepakat untuk menyelesaikannya secara hukum melalui Pengadilan Hubungan Industrial di Kota Denpasar.</w:t>
            </w:r>
          </w:p>
          <w:p>
            <w:pPr>
              <w:pStyle w:val="normal1"/>
              <w:widowControl w:val="false"/>
              <w:spacing w:lineRule="auto" w:line="240"/>
              <w:ind w:hanging="0" w:left="1440"/>
              <w:jc w:val="both"/>
              <w:rPr>
                <w:color w:val="222222"/>
              </w:rPr>
            </w:pPr>
            <w:r>
              <w:rPr>
                <w:color w:val="222222"/>
              </w:rPr>
            </w:r>
          </w:p>
          <w:p>
            <w:pPr>
              <w:pStyle w:val="normal1"/>
              <w:widowControl w:val="false"/>
              <w:numPr>
                <w:ilvl w:val="1"/>
                <w:numId w:val="1"/>
              </w:numPr>
              <w:spacing w:lineRule="auto" w:line="240"/>
              <w:ind w:hanging="360" w:left="1440"/>
              <w:jc w:val="both"/>
              <w:rPr/>
            </w:pPr>
            <w:r>
              <w:rPr>
                <w:color w:val="222222"/>
              </w:rPr>
              <w:t>Bila di kemudian waktu diperlukan adanya perubahan-perubahan atau adanya hal– hal yang belum diatur dan/atau ditentukan dalam surat perjanjian kerja ini, maka Para Pihak sepakat untuk membuat sebuah “addendum” pada surat perjanjian kerja ini yang ditandatangani oleh Para Pihak.</w:t>
            </w:r>
          </w:p>
          <w:p>
            <w:pPr>
              <w:pStyle w:val="normal1"/>
              <w:widowControl w:val="false"/>
              <w:spacing w:lineRule="auto" w:line="240"/>
              <w:ind w:hanging="0" w:left="1440"/>
              <w:jc w:val="both"/>
              <w:rPr>
                <w:color w:val="222222"/>
              </w:rPr>
            </w:pPr>
            <w:r>
              <w:rPr>
                <w:color w:val="222222"/>
              </w:rPr>
            </w:r>
          </w:p>
          <w:p>
            <w:pPr>
              <w:pStyle w:val="normal1"/>
              <w:widowControl w:val="false"/>
              <w:numPr>
                <w:ilvl w:val="1"/>
                <w:numId w:val="1"/>
              </w:numPr>
              <w:spacing w:lineRule="auto" w:line="240"/>
              <w:ind w:hanging="360" w:left="1440"/>
              <w:jc w:val="both"/>
              <w:rPr/>
            </w:pPr>
            <w:r>
              <w:rPr>
                <w:color w:val="222222"/>
              </w:rPr>
              <w:t>Perjanjian ini mengikat Para Pihak dan penerus dan perwakilannya masing-masing.</w:t>
            </w:r>
          </w:p>
          <w:p>
            <w:pPr>
              <w:pStyle w:val="normal1"/>
              <w:widowControl w:val="false"/>
              <w:spacing w:lineRule="auto" w:line="240"/>
              <w:jc w:val="both"/>
              <w:rPr>
                <w:color w:val="222222"/>
              </w:rPr>
            </w:pPr>
            <w:r>
              <w:rPr>
                <w:color w:val="222222"/>
              </w:rPr>
            </w:r>
          </w:p>
          <w:p>
            <w:pPr>
              <w:pStyle w:val="normal1"/>
              <w:widowControl w:val="false"/>
              <w:numPr>
                <w:ilvl w:val="1"/>
                <w:numId w:val="1"/>
              </w:numPr>
              <w:spacing w:lineRule="auto" w:line="240" w:before="0" w:after="240"/>
              <w:ind w:hanging="360" w:left="1440"/>
              <w:jc w:val="both"/>
              <w:rPr/>
            </w:pPr>
            <w:r>
              <w:rPr>
                <w:color w:val="222222"/>
              </w:rPr>
              <w:t>Agar berlaku efektif, segala amandemen terhadap Perjanjian ini diharuskan memiliki perjanjian tertulis yang ditandatangani oleh Para Pihak.</w:t>
            </w:r>
          </w:p>
          <w:p>
            <w:pPr>
              <w:pStyle w:val="normal1"/>
              <w:widowControl w:val="false"/>
              <w:numPr>
                <w:ilvl w:val="1"/>
                <w:numId w:val="1"/>
              </w:numPr>
              <w:spacing w:lineRule="auto" w:line="240" w:before="240" w:after="240"/>
              <w:ind w:hanging="360" w:left="1440"/>
              <w:jc w:val="both"/>
              <w:rPr/>
            </w:pPr>
            <w:r>
              <w:rPr>
                <w:color w:val="222222"/>
              </w:rPr>
              <w:t>Setiap perubahan atau perubahan-perubahan yang terjadi kemudian pada tugas, kewajiban, hak Karyawan, termasuk namun tidak terbatas pada pemutusan Perjanjian Karyawan atau perubahan hubungan ketenagakerjaan, akan mengacu pada hukum yang berlaku di Indonesia.</w:t>
            </w:r>
          </w:p>
          <w:p>
            <w:pPr>
              <w:pStyle w:val="normal1"/>
              <w:widowControl w:val="false"/>
              <w:spacing w:lineRule="auto" w:line="240"/>
              <w:ind w:hanging="0" w:left="1350"/>
              <w:rPr/>
            </w:pPr>
            <w:r>
              <w:rPr/>
            </w:r>
          </w:p>
          <w:p>
            <w:pPr>
              <w:pStyle w:val="normal1"/>
              <w:widowControl w:val="false"/>
              <w:spacing w:lineRule="auto" w:line="240"/>
              <w:rPr/>
            </w:pPr>
            <w:r>
              <w:rPr/>
            </w:r>
          </w:p>
        </w:tc>
        <w:tc>
          <w:tcPr>
            <w:tcW w:w="436" w:type="dxa"/>
            <w:tcBorders/>
            <w:shd w:fill="auto" w:val="clear"/>
          </w:tcPr>
          <w:p>
            <w:pPr>
              <w:pStyle w:val="normal1"/>
              <w:widowControl w:val="false"/>
              <w:spacing w:lineRule="auto" w:line="240"/>
              <w:rPr/>
            </w:pPr>
            <w:r>
              <w:rPr/>
            </w:r>
          </w:p>
        </w:tc>
        <w:tc>
          <w:tcPr>
            <w:tcW w:w="5400" w:type="dxa"/>
            <w:tcBorders/>
            <w:shd w:fill="auto" w:val="clear"/>
          </w:tcPr>
          <w:p>
            <w:pPr>
              <w:pStyle w:val="normal1"/>
              <w:widowControl w:val="false"/>
              <w:spacing w:lineRule="auto" w:line="240"/>
              <w:rPr/>
            </w:pPr>
            <w:r>
              <w:rPr/>
              <w:t>The undersigned:</w:t>
            </w:r>
          </w:p>
          <w:p>
            <w:pPr>
              <w:pStyle w:val="normal1"/>
              <w:widowControl w:val="false"/>
              <w:spacing w:lineRule="auto" w:line="240"/>
              <w:rPr>
                <w:b/>
                <w:bCs/>
              </w:rPr>
            </w:pPr>
            <w:r>
              <w:rPr>
                <w:b/>
                <w:bCs/>
              </w:rPr>
            </w:r>
          </w:p>
          <w:tbl>
            <w:tblPr>
              <w:tblStyle w:val="Table4"/>
              <w:tblW w:w="4455" w:type="dxa"/>
              <w:jc w:val="left"/>
              <w:tblInd w:w="0" w:type="dxa"/>
              <w:tblLayout w:type="fixed"/>
              <w:tblCellMar>
                <w:top w:w="0" w:type="dxa"/>
                <w:left w:w="0" w:type="dxa"/>
                <w:bottom w:w="0" w:type="dxa"/>
                <w:right w:w="0" w:type="dxa"/>
              </w:tblCellMar>
              <w:tblLook w:val="0600"/>
            </w:tblPr>
            <w:tblGrid>
              <w:gridCol w:w="1485"/>
              <w:gridCol w:w="104"/>
              <w:gridCol w:w="2866"/>
            </w:tblGrid>
            <w:tr>
              <w:trPr>
                <w:cantSplit w:val="true"/>
              </w:trPr>
              <w:tc>
                <w:tcPr>
                  <w:tcW w:w="1485" w:type="dxa"/>
                  <w:tcBorders/>
                  <w:shd w:fill="auto" w:val="clear"/>
                </w:tcPr>
                <w:p>
                  <w:pPr>
                    <w:pStyle w:val="normal1"/>
                    <w:widowControl w:val="false"/>
                    <w:spacing w:lineRule="auto" w:line="240"/>
                    <w:rPr>
                      <w:b/>
                      <w:bCs/>
                    </w:rPr>
                  </w:pPr>
                  <w:r>
                    <w:rPr>
                      <w:b/>
                      <w:bCs/>
                    </w:rPr>
                    <w:t>Name</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Ngurah Vebrian Putra</w:t>
                  </w:r>
                </w:p>
              </w:tc>
            </w:tr>
            <w:tr>
              <w:trPr>
                <w:cantSplit w:val="true"/>
              </w:trPr>
              <w:tc>
                <w:tcPr>
                  <w:tcW w:w="1485" w:type="dxa"/>
                  <w:tcBorders/>
                  <w:shd w:fill="auto" w:val="clear"/>
                </w:tcPr>
                <w:p>
                  <w:pPr>
                    <w:pStyle w:val="normal1"/>
                    <w:widowControl w:val="false"/>
                    <w:spacing w:lineRule="auto" w:line="240"/>
                    <w:rPr>
                      <w:b/>
                      <w:bCs/>
                    </w:rPr>
                  </w:pPr>
                  <w:r>
                    <w:rPr>
                      <w:b/>
                      <w:bCs/>
                    </w:rPr>
                    <w:t>Address</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Lingk. Dangin Yeh Kel. Abianbase Kec. Mengwi</w:t>
                  </w:r>
                </w:p>
              </w:tc>
            </w:tr>
            <w:tr>
              <w:trPr>
                <w:cantSplit w:val="true"/>
              </w:trPr>
              <w:tc>
                <w:tcPr>
                  <w:tcW w:w="1485" w:type="dxa"/>
                  <w:tcBorders/>
                  <w:shd w:fill="auto" w:val="clear"/>
                </w:tcPr>
                <w:p>
                  <w:pPr>
                    <w:pStyle w:val="normal1"/>
                    <w:widowControl w:val="false"/>
                    <w:spacing w:lineRule="auto" w:line="240"/>
                    <w:rPr>
                      <w:b/>
                      <w:bCs/>
                    </w:rPr>
                  </w:pPr>
                  <w:r>
                    <w:rPr>
                      <w:b/>
                      <w:bCs/>
                    </w:rPr>
                    <w:t>Title</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Director</w:t>
                  </w:r>
                </w:p>
              </w:tc>
            </w:tr>
          </w:tbl>
          <w:p>
            <w:pPr>
              <w:pStyle w:val="normal1"/>
              <w:widowControl w:val="false"/>
              <w:spacing w:lineRule="auto" w:line="240"/>
              <w:rPr>
                <w:b/>
                <w:bCs/>
              </w:rPr>
            </w:pPr>
            <w:r>
              <w:rPr>
                <w:b/>
                <w:bCs/>
              </w:rPr>
            </w:r>
          </w:p>
          <w:p>
            <w:pPr>
              <w:pStyle w:val="normal1"/>
              <w:widowControl w:val="false"/>
              <w:spacing w:lineRule="auto" w:line="240"/>
              <w:jc w:val="both"/>
              <w:rPr>
                <w:b/>
                <w:bCs/>
              </w:rPr>
            </w:pPr>
            <w:r>
              <w:rPr/>
              <w:t xml:space="preserve">In this agreement representing the company </w:t>
            </w:r>
            <w:r>
              <w:rPr>
                <w:b/>
                <w:bCs/>
              </w:rPr>
              <w:t xml:space="preserve">“PT. Nusa Ventura Putra” </w:t>
            </w:r>
            <w:r>
              <w:rPr/>
              <w:t xml:space="preserve">hereinafter referred to as the </w:t>
            </w:r>
            <w:r>
              <w:rPr>
                <w:b/>
                <w:bCs/>
              </w:rPr>
              <w:t>FIRST PARTY or COMPANY.</w:t>
            </w:r>
          </w:p>
          <w:p>
            <w:pPr>
              <w:pStyle w:val="normal1"/>
              <w:widowControl w:val="false"/>
              <w:spacing w:lineRule="auto" w:line="240"/>
              <w:rPr/>
            </w:pPr>
            <w:r>
              <w:rPr/>
            </w:r>
          </w:p>
          <w:tbl>
            <w:tblPr>
              <w:tblStyle w:val="Table5"/>
              <w:tblW w:w="4455" w:type="dxa"/>
              <w:jc w:val="left"/>
              <w:tblInd w:w="0" w:type="dxa"/>
              <w:tblLayout w:type="fixed"/>
              <w:tblCellMar>
                <w:top w:w="0" w:type="dxa"/>
                <w:left w:w="0" w:type="dxa"/>
                <w:bottom w:w="0" w:type="dxa"/>
                <w:right w:w="0" w:type="dxa"/>
              </w:tblCellMar>
              <w:tblLook w:val="0600"/>
            </w:tblPr>
            <w:tblGrid>
              <w:gridCol w:w="1485"/>
              <w:gridCol w:w="104"/>
              <w:gridCol w:w="2866"/>
            </w:tblGrid>
            <w:tr>
              <w:trPr/>
              <w:tc>
                <w:tcPr>
                  <w:tcW w:w="1485" w:type="dxa"/>
                  <w:tcBorders/>
                  <w:shd w:fill="auto" w:val="clear"/>
                </w:tcPr>
                <w:p>
                  <w:pPr>
                    <w:pStyle w:val="normal1"/>
                    <w:widowControl w:val="false"/>
                    <w:spacing w:lineRule="auto" w:line="240"/>
                    <w:rPr>
                      <w:b/>
                      <w:bCs/>
                    </w:rPr>
                  </w:pPr>
                  <w:r>
                    <w:rPr>
                      <w:b/>
                      <w:bCs/>
                    </w:rPr>
                    <w:t>Name</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highlight w:val="white"/>
                    </w:rPr>
                    <w:t>[Nama Lengkap Karyawan]</w:t>
                  </w:r>
                </w:p>
              </w:tc>
            </w:tr>
            <w:tr>
              <w:trPr/>
              <w:tc>
                <w:tcPr>
                  <w:tcW w:w="1485" w:type="dxa"/>
                  <w:tcBorders/>
                  <w:shd w:fill="auto" w:val="clear"/>
                </w:tcPr>
                <w:p>
                  <w:pPr>
                    <w:pStyle w:val="normal1"/>
                    <w:widowControl w:val="false"/>
                    <w:spacing w:lineRule="auto" w:line="240"/>
                    <w:rPr>
                      <w:b/>
                      <w:bCs/>
                    </w:rPr>
                  </w:pPr>
                  <w:r>
                    <w:rPr>
                      <w:b/>
                      <w:bCs/>
                    </w:rPr>
                    <w:t>Place/Date of Birth</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[Tempat/Tgl Lahir Karyawan]</w:t>
                  </w:r>
                </w:p>
              </w:tc>
            </w:tr>
            <w:tr>
              <w:trPr/>
              <w:tc>
                <w:tcPr>
                  <w:tcW w:w="1485" w:type="dxa"/>
                  <w:tcBorders/>
                  <w:shd w:fill="auto" w:val="clear"/>
                </w:tcPr>
                <w:p>
                  <w:pPr>
                    <w:pStyle w:val="normal1"/>
                    <w:widowControl w:val="false"/>
                    <w:spacing w:lineRule="auto" w:line="240"/>
                    <w:rPr>
                      <w:b/>
                      <w:bCs/>
                    </w:rPr>
                  </w:pPr>
                  <w:r>
                    <w:rPr>
                      <w:b/>
                      <w:bCs/>
                    </w:rPr>
                    <w:t>Gender</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[Jenis Kelamin Karyawan]</w:t>
                  </w:r>
                </w:p>
              </w:tc>
            </w:tr>
            <w:tr>
              <w:trPr/>
              <w:tc>
                <w:tcPr>
                  <w:tcW w:w="1485" w:type="dxa"/>
                  <w:tcBorders/>
                  <w:shd w:fill="auto" w:val="clear"/>
                </w:tcPr>
                <w:p>
                  <w:pPr>
                    <w:pStyle w:val="normal1"/>
                    <w:widowControl w:val="false"/>
                    <w:spacing w:lineRule="auto" w:line="240"/>
                    <w:rPr>
                      <w:b/>
                      <w:bCs/>
                    </w:rPr>
                  </w:pPr>
                  <w:r>
                    <w:rPr>
                      <w:b/>
                      <w:bCs/>
                    </w:rPr>
                    <w:t>Address</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[Alamat Karyawan]</w:t>
                  </w:r>
                </w:p>
              </w:tc>
            </w:tr>
            <w:tr>
              <w:trPr/>
              <w:tc>
                <w:tcPr>
                  <w:tcW w:w="1485" w:type="dxa"/>
                  <w:tcBorders/>
                  <w:shd w:fill="auto" w:val="clear"/>
                </w:tcPr>
                <w:p>
                  <w:pPr>
                    <w:pStyle w:val="normal1"/>
                    <w:widowControl w:val="false"/>
                    <w:spacing w:lineRule="auto" w:line="240"/>
                    <w:rPr>
                      <w:b/>
                      <w:bCs/>
                    </w:rPr>
                  </w:pPr>
                  <w:r>
                    <w:rPr>
                      <w:b/>
                      <w:bCs/>
                    </w:rPr>
                    <w:t>ID No</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sz w:val="24"/>
                      <w:szCs w:val="24"/>
                      <w:highlight w:val="white"/>
                    </w:rPr>
                  </w:pPr>
                  <w:r>
                    <w:rPr>
                      <w:b/>
                      <w:bCs/>
                      <w:highlight w:val="white"/>
                    </w:rPr>
                    <w:t>[No KTP Karyawan]</w:t>
                  </w:r>
                </w:p>
              </w:tc>
            </w:tr>
          </w:tbl>
          <w:p>
            <w:pPr>
              <w:pStyle w:val="normal1"/>
              <w:widowControl w:val="false"/>
              <w:spacing w:lineRule="auto" w:line="240"/>
              <w:rPr/>
            </w:pPr>
            <w:r>
              <w:rPr/>
            </w:r>
          </w:p>
          <w:p>
            <w:pPr>
              <w:pStyle w:val="normal1"/>
              <w:widowControl w:val="false"/>
              <w:spacing w:lineRule="auto" w:line="240"/>
              <w:jc w:val="both"/>
              <w:rPr>
                <w:b/>
                <w:bCs/>
              </w:rPr>
            </w:pPr>
            <w:r>
              <w:rPr/>
              <w:t xml:space="preserve">In this agreement acting for and on personal behalf and hereinafter referred to as the </w:t>
            </w:r>
            <w:r>
              <w:rPr>
                <w:b/>
                <w:bCs/>
              </w:rPr>
              <w:t>SECOND PARTY or EMPLOYEE.</w:t>
            </w:r>
          </w:p>
          <w:p>
            <w:pPr>
              <w:pStyle w:val="normal1"/>
              <w:widowControl w:val="false"/>
              <w:numPr>
                <w:ilvl w:val="0"/>
                <w:numId w:val="6"/>
              </w:numPr>
              <w:spacing w:lineRule="auto" w:line="240" w:before="200" w:after="200"/>
              <w:ind w:hanging="360" w:left="720"/>
              <w:rPr/>
            </w:pPr>
            <w:r>
              <w:rPr/>
              <w:t xml:space="preserve">The </w:t>
            </w:r>
            <w:r>
              <w:rPr>
                <w:b/>
                <w:bCs/>
              </w:rPr>
              <w:t xml:space="preserve">FIRST PARTY </w:t>
            </w:r>
            <w:r>
              <w:rPr/>
              <w:t xml:space="preserve">and the </w:t>
            </w:r>
            <w:r>
              <w:rPr>
                <w:b/>
                <w:bCs/>
              </w:rPr>
              <w:t xml:space="preserve">SECOND PARTY </w:t>
            </w:r>
            <w:r>
              <w:rPr/>
              <w:t xml:space="preserve">hereinafter referred to as the </w:t>
            </w:r>
            <w:r>
              <w:rPr>
                <w:b/>
                <w:bCs/>
              </w:rPr>
              <w:t>PARTIES</w:t>
            </w:r>
          </w:p>
          <w:p>
            <w:pPr>
              <w:pStyle w:val="normal1"/>
              <w:widowControl w:val="false"/>
              <w:numPr>
                <w:ilvl w:val="0"/>
                <w:numId w:val="6"/>
              </w:numPr>
              <w:spacing w:lineRule="auto" w:line="240" w:before="0" w:after="200"/>
              <w:ind w:hanging="360" w:left="720"/>
              <w:jc w:val="both"/>
              <w:rPr/>
            </w:pPr>
            <w:r>
              <w:rPr/>
              <w:t xml:space="preserve">By mutual agreement, the </w:t>
            </w:r>
            <w:r>
              <w:rPr>
                <w:b/>
                <w:bCs/>
              </w:rPr>
              <w:t xml:space="preserve">FIRST PARTY </w:t>
            </w:r>
            <w:r>
              <w:rPr/>
              <w:t xml:space="preserve">and the </w:t>
            </w:r>
            <w:r>
              <w:rPr>
                <w:b/>
                <w:bCs/>
              </w:rPr>
              <w:t>SECOND PARTY</w:t>
            </w:r>
            <w:r>
              <w:rPr/>
              <w:t xml:space="preserve"> have entered into a fixed term employment agreement hereinafter referred to as the </w:t>
            </w:r>
            <w:r>
              <w:rPr>
                <w:b/>
                <w:bCs/>
              </w:rPr>
              <w:t>“EMPLOYMENT AGREEMENT”</w:t>
            </w:r>
            <w:r>
              <w:rPr/>
              <w:t xml:space="preserve"> with the following conditions:</w:t>
            </w:r>
          </w:p>
          <w:p>
            <w:pPr>
              <w:pStyle w:val="normal1"/>
              <w:widowControl w:val="false"/>
              <w:spacing w:lineRule="auto" w:line="240" w:before="0" w:after="200"/>
              <w:jc w:val="both"/>
              <w:rPr/>
            </w:pPr>
            <w:r>
              <w:rPr/>
            </w:r>
          </w:p>
          <w:p>
            <w:pPr>
              <w:pStyle w:val="normal1"/>
              <w:widowControl w:val="false"/>
              <w:spacing w:lineRule="auto" w:line="240" w:before="0" w:after="200"/>
              <w:jc w:val="both"/>
              <w:rPr/>
            </w:pPr>
            <w:r>
              <w:rPr/>
            </w:r>
          </w:p>
          <w:p>
            <w:pPr>
              <w:pStyle w:val="normal1"/>
              <w:widowControl w:val="false"/>
              <w:numPr>
                <w:ilvl w:val="0"/>
                <w:numId w:val="7"/>
              </w:numPr>
              <w:spacing w:lineRule="auto" w:line="240"/>
              <w:ind w:hanging="360" w:left="720"/>
              <w:rPr>
                <w:b/>
                <w:bCs/>
              </w:rPr>
            </w:pPr>
            <w:r>
              <w:rPr>
                <w:b/>
                <w:bCs/>
              </w:rPr>
              <w:t>RECRUITMENT AND WORKING PERIOD</w:t>
            </w:r>
          </w:p>
          <w:p>
            <w:pPr>
              <w:pStyle w:val="normal1"/>
              <w:widowControl w:val="false"/>
              <w:spacing w:lineRule="auto" w:line="240"/>
              <w:rPr>
                <w:b/>
                <w:bCs/>
              </w:rPr>
            </w:pPr>
            <w:r>
              <w:rPr>
                <w:b/>
                <w:bCs/>
              </w:rPr>
            </w:r>
          </w:p>
          <w:p>
            <w:pPr>
              <w:pStyle w:val="normal1"/>
              <w:widowControl w:val="false"/>
              <w:numPr>
                <w:ilvl w:val="1"/>
                <w:numId w:val="7"/>
              </w:numPr>
              <w:spacing w:lineRule="auto" w:line="240" w:before="0" w:after="200"/>
              <w:ind w:hanging="360" w:left="1440"/>
              <w:jc w:val="both"/>
              <w:rPr/>
            </w:pPr>
            <w:r>
              <w:rPr>
                <w:b/>
                <w:bCs/>
              </w:rPr>
              <w:t xml:space="preserve">The FIRST PARTY </w:t>
            </w:r>
            <w:r>
              <w:rPr/>
              <w:t xml:space="preserve">accepts and employs the </w:t>
            </w:r>
            <w:r>
              <w:rPr>
                <w:b/>
                <w:bCs/>
              </w:rPr>
              <w:t>SECOND PARTY</w:t>
            </w:r>
            <w:r>
              <w:rPr/>
              <w:t xml:space="preserve"> as </w:t>
            </w:r>
            <w:r>
              <w:rPr>
                <w:b/>
                <w:bCs/>
              </w:rPr>
              <w:t xml:space="preserve">[Jabatan Karyawan] </w:t>
            </w:r>
            <w:r>
              <w:rPr/>
              <w:t xml:space="preserve">and the </w:t>
            </w:r>
            <w:r>
              <w:rPr>
                <w:b/>
                <w:bCs/>
              </w:rPr>
              <w:t xml:space="preserve">SECOND PARTY </w:t>
            </w:r>
            <w:r>
              <w:rPr/>
              <w:t xml:space="preserve">fully acknowledges and accepts employment and tasks assigned by the </w:t>
            </w:r>
            <w:r>
              <w:rPr>
                <w:b/>
                <w:bCs/>
              </w:rPr>
              <w:t>FIRST PARTY</w:t>
            </w:r>
            <w:r>
              <w:rPr/>
              <w:t xml:space="preserve">, or other party authorized by the </w:t>
            </w:r>
            <w:r>
              <w:rPr>
                <w:b/>
                <w:bCs/>
              </w:rPr>
              <w:t xml:space="preserve">FIRST PARTY </w:t>
            </w:r>
            <w:r>
              <w:rPr/>
              <w:t>and agrees by his/her best effort to abide by regulations, policies and employment requirements established by the</w:t>
            </w:r>
            <w:r>
              <w:rPr>
                <w:b/>
                <w:bCs/>
              </w:rPr>
              <w:t xml:space="preserve"> FIRST PARTY.</w:t>
            </w:r>
          </w:p>
          <w:p>
            <w:pPr>
              <w:pStyle w:val="normal1"/>
              <w:widowControl w:val="false"/>
              <w:spacing w:lineRule="auto" w:line="240" w:before="0" w:after="200"/>
              <w:jc w:val="both"/>
              <w:rPr/>
            </w:pPr>
            <w:r>
              <w:rPr/>
            </w:r>
          </w:p>
          <w:p>
            <w:pPr>
              <w:pStyle w:val="normal1"/>
              <w:widowControl w:val="false"/>
              <w:numPr>
                <w:ilvl w:val="1"/>
                <w:numId w:val="7"/>
              </w:numPr>
              <w:spacing w:lineRule="auto" w:line="240" w:before="0" w:after="440"/>
              <w:ind w:hanging="360" w:left="1440"/>
              <w:jc w:val="both"/>
              <w:rPr/>
            </w:pPr>
            <w:r>
              <w:rPr/>
              <w:t xml:space="preserve">The </w:t>
            </w:r>
            <w:r>
              <w:rPr>
                <w:b/>
                <w:bCs/>
              </w:rPr>
              <w:t xml:space="preserve">FIRST PARTY </w:t>
            </w:r>
            <w:r>
              <w:rPr/>
              <w:t xml:space="preserve">may assign the </w:t>
            </w:r>
            <w:r>
              <w:rPr>
                <w:b/>
                <w:bCs/>
              </w:rPr>
              <w:t xml:space="preserve">SECOND PARTY </w:t>
            </w:r>
            <w:r>
              <w:rPr/>
              <w:t xml:space="preserve">to other work tasks that are within his/her capabilities, for the interest of the </w:t>
            </w:r>
            <w:r>
              <w:rPr>
                <w:b/>
                <w:bCs/>
              </w:rPr>
              <w:t xml:space="preserve">FIRST PARTY </w:t>
            </w:r>
            <w:r>
              <w:rPr/>
              <w:t xml:space="preserve">or other party referring to the assignment/request of the </w:t>
            </w:r>
            <w:r>
              <w:rPr>
                <w:b/>
                <w:bCs/>
              </w:rPr>
              <w:t>FIRST PARTY.</w:t>
            </w:r>
          </w:p>
          <w:p>
            <w:pPr>
              <w:pStyle w:val="normal1"/>
              <w:widowControl w:val="false"/>
              <w:numPr>
                <w:ilvl w:val="1"/>
                <w:numId w:val="7"/>
              </w:numPr>
              <w:spacing w:lineRule="auto" w:line="240" w:before="0" w:after="480"/>
              <w:ind w:hanging="360" w:left="1440"/>
              <w:jc w:val="both"/>
              <w:rPr/>
            </w:pPr>
            <w:r>
              <w:rPr/>
              <w:t xml:space="preserve">This </w:t>
            </w:r>
            <w:r>
              <w:rPr>
                <w:b/>
                <w:bCs/>
              </w:rPr>
              <w:t xml:space="preserve">EMPLOYMENT AGREEMENT </w:t>
            </w:r>
            <w:r>
              <w:rPr/>
              <w:t xml:space="preserve">is effective as of </w:t>
            </w:r>
            <w:r>
              <w:rPr>
                <w:b/>
                <w:bCs/>
              </w:rPr>
              <w:t xml:space="preserve">[Tanggal Mulai Kontrak] </w:t>
            </w:r>
            <w:r>
              <w:rPr/>
              <w:t xml:space="preserve">until </w:t>
            </w:r>
            <w:r>
              <w:rPr>
                <w:b/>
                <w:bCs/>
              </w:rPr>
              <w:t>[Tanggal Selesai Kontrak]</w:t>
            </w:r>
            <w:r>
              <w:rPr/>
              <w:t xml:space="preserve">, whenever required this </w:t>
            </w:r>
            <w:r>
              <w:rPr>
                <w:b/>
                <w:bCs/>
              </w:rPr>
              <w:t xml:space="preserve">EMPLOYMENT AGREEMENT </w:t>
            </w:r>
            <w:r>
              <w:rPr/>
              <w:t>may be extended in accordance with applicable regulations.</w:t>
            </w:r>
          </w:p>
          <w:p>
            <w:pPr>
              <w:pStyle w:val="normal1"/>
              <w:widowControl w:val="false"/>
              <w:numPr>
                <w:ilvl w:val="1"/>
                <w:numId w:val="7"/>
              </w:numPr>
              <w:spacing w:lineRule="auto" w:line="240" w:before="0" w:after="460"/>
              <w:ind w:hanging="360" w:left="1440"/>
              <w:jc w:val="both"/>
              <w:rPr/>
            </w:pPr>
            <w:r>
              <w:rPr/>
              <w:t xml:space="preserve">This agreement is effective at the time of its implementation and will remain in effect until the implementation of the next </w:t>
            </w:r>
            <w:r>
              <w:rPr>
                <w:b/>
                <w:bCs/>
              </w:rPr>
              <w:t xml:space="preserve">EMPLOYMENT AGREEMENT. </w:t>
            </w:r>
            <w:r>
              <w:rPr/>
              <w:t xml:space="preserve">This agreement can be extended by the </w:t>
            </w:r>
            <w:r>
              <w:rPr>
                <w:b/>
                <w:bCs/>
              </w:rPr>
              <w:t xml:space="preserve">PARTIES </w:t>
            </w:r>
            <w:r>
              <w:rPr/>
              <w:t>through contract extension agreements or amendments when needed.</w:t>
            </w:r>
          </w:p>
          <w:p>
            <w:pPr>
              <w:pStyle w:val="normal1"/>
              <w:widowControl w:val="false"/>
              <w:numPr>
                <w:ilvl w:val="0"/>
                <w:numId w:val="7"/>
              </w:numPr>
              <w:spacing w:lineRule="auto" w:line="240" w:before="0" w:after="200"/>
              <w:ind w:hanging="360" w:left="720"/>
              <w:jc w:val="both"/>
              <w:rPr>
                <w:b/>
                <w:bCs/>
              </w:rPr>
            </w:pPr>
            <w:r>
              <w:rPr>
                <w:b/>
                <w:bCs/>
              </w:rPr>
              <w:t>GENERAL CLAUSE</w:t>
            </w:r>
          </w:p>
          <w:p>
            <w:pPr>
              <w:pStyle w:val="normal1"/>
              <w:widowControl w:val="false"/>
              <w:spacing w:lineRule="auto" w:line="240" w:before="0" w:after="440"/>
              <w:ind w:hanging="0" w:left="720"/>
              <w:jc w:val="both"/>
              <w:rPr/>
            </w:pPr>
            <w:r>
              <w:rPr/>
              <w:t xml:space="preserve">In performing his/her tasks, the </w:t>
            </w:r>
            <w:r>
              <w:rPr>
                <w:b/>
                <w:bCs/>
              </w:rPr>
              <w:t xml:space="preserve">SECOND PARTY </w:t>
            </w:r>
            <w:r>
              <w:rPr/>
              <w:t>shall abide by the following work regulations and rules to his/her best:</w:t>
            </w:r>
          </w:p>
          <w:p>
            <w:pPr>
              <w:pStyle w:val="normal1"/>
              <w:widowControl w:val="false"/>
              <w:numPr>
                <w:ilvl w:val="1"/>
                <w:numId w:val="7"/>
              </w:numPr>
              <w:spacing w:lineRule="auto" w:line="240" w:before="0" w:after="200"/>
              <w:ind w:hanging="360" w:left="1440"/>
              <w:jc w:val="both"/>
              <w:rPr/>
            </w:pPr>
            <w:r>
              <w:rPr>
                <w:b/>
                <w:bCs/>
              </w:rPr>
              <w:t>EMPLOYEE</w:t>
            </w:r>
            <w:r>
              <w:rPr/>
              <w:t xml:space="preserve"> must inform their Team Leader of their availability daily. This is essential for team coordination and operational efficiency. While attendance is not strictly monitored, transparency in work hours is required.</w:t>
            </w:r>
          </w:p>
          <w:p>
            <w:pPr>
              <w:pStyle w:val="normal1"/>
              <w:widowControl w:val="false"/>
              <w:spacing w:lineRule="auto" w:line="240" w:before="0" w:after="200"/>
              <w:jc w:val="both"/>
              <w:rPr/>
            </w:pPr>
            <w:r>
              <w:rPr/>
            </w:r>
          </w:p>
          <w:p>
            <w:pPr>
              <w:pStyle w:val="normal1"/>
              <w:widowControl w:val="false"/>
              <w:spacing w:lineRule="auto" w:line="240"/>
              <w:jc w:val="both"/>
              <w:rPr/>
            </w:pPr>
            <w:r>
              <w:rPr/>
            </w:r>
          </w:p>
          <w:p>
            <w:pPr>
              <w:pStyle w:val="normal1"/>
              <w:widowControl w:val="false"/>
              <w:numPr>
                <w:ilvl w:val="1"/>
                <w:numId w:val="7"/>
              </w:numPr>
              <w:spacing w:lineRule="auto" w:line="240" w:before="0" w:after="200"/>
              <w:ind w:hanging="360" w:left="1440"/>
              <w:jc w:val="both"/>
              <w:rPr/>
            </w:pPr>
            <w:r>
              <w:rPr>
                <w:b/>
                <w:bCs/>
              </w:rPr>
              <w:t>EMPLOYEE</w:t>
            </w:r>
            <w:r>
              <w:rPr/>
              <w:t xml:space="preserve"> is directly responsible for notifying their Team Leader of any changes in availability or capacity to perform tasks. Notifications should be made through designated company channels.</w:t>
            </w:r>
          </w:p>
          <w:p>
            <w:pPr>
              <w:pStyle w:val="normal1"/>
              <w:widowControl w:val="false"/>
              <w:spacing w:lineRule="auto" w:line="360" w:before="0" w:after="200"/>
              <w:jc w:val="both"/>
              <w:rPr>
                <w:b/>
                <w:bCs/>
              </w:rPr>
            </w:pPr>
            <w:r>
              <w:rPr>
                <w:b/>
                <w:bCs/>
              </w:rPr>
            </w:r>
          </w:p>
          <w:p>
            <w:pPr>
              <w:pStyle w:val="normal1"/>
              <w:widowControl w:val="false"/>
              <w:numPr>
                <w:ilvl w:val="1"/>
                <w:numId w:val="7"/>
              </w:numPr>
              <w:spacing w:lineRule="auto" w:line="240" w:before="0" w:after="200"/>
              <w:ind w:hanging="360" w:left="1440"/>
              <w:jc w:val="both"/>
              <w:rPr/>
            </w:pPr>
            <w:r>
              <w:rPr>
                <w:b/>
                <w:bCs/>
              </w:rPr>
              <w:t xml:space="preserve">EMPLOYEE </w:t>
            </w:r>
            <w:r>
              <w:rPr/>
              <w:t>must notify their Team Leader immediately in the event of an unexpected absence, providing a valid reason. Failure to do so will be reviewed according to the company’s conduct and performance policies.</w:t>
            </w:r>
          </w:p>
          <w:p>
            <w:pPr>
              <w:pStyle w:val="normal1"/>
              <w:widowControl w:val="false"/>
              <w:spacing w:lineRule="auto" w:line="240"/>
              <w:ind w:hanging="0" w:left="1440"/>
              <w:jc w:val="both"/>
              <w:rPr/>
            </w:pPr>
            <w:r>
              <w:rPr/>
            </w:r>
          </w:p>
          <w:p>
            <w:pPr>
              <w:pStyle w:val="normal1"/>
              <w:widowControl w:val="false"/>
              <w:numPr>
                <w:ilvl w:val="1"/>
                <w:numId w:val="7"/>
              </w:numPr>
              <w:spacing w:lineRule="auto" w:line="240" w:before="0" w:after="200"/>
              <w:ind w:hanging="360" w:left="1440"/>
              <w:jc w:val="both"/>
              <w:rPr/>
            </w:pPr>
            <w:r>
              <w:rPr/>
              <w:t>Absence without justification and prior-approval is considered as absence.</w:t>
            </w:r>
          </w:p>
          <w:p>
            <w:pPr>
              <w:pStyle w:val="normal1"/>
              <w:widowControl w:val="false"/>
              <w:numPr>
                <w:ilvl w:val="1"/>
                <w:numId w:val="7"/>
              </w:numPr>
              <w:spacing w:lineRule="auto" w:line="240" w:before="0" w:after="200"/>
              <w:ind w:hanging="360" w:left="1440"/>
              <w:jc w:val="both"/>
              <w:rPr/>
            </w:pPr>
            <w:r>
              <w:rPr/>
              <w:t>Work absences without prior notice provided to the company will result in issuance of Warning Letter.</w:t>
            </w:r>
          </w:p>
          <w:p>
            <w:pPr>
              <w:pStyle w:val="normal1"/>
              <w:widowControl w:val="false"/>
              <w:spacing w:lineRule="auto" w:line="240" w:before="0" w:after="200"/>
              <w:ind w:hanging="0" w:left="1440"/>
              <w:jc w:val="both"/>
              <w:rPr/>
            </w:pPr>
            <w:r>
              <w:rPr/>
            </w:r>
          </w:p>
          <w:p>
            <w:pPr>
              <w:pStyle w:val="normal1"/>
              <w:widowControl w:val="false"/>
              <w:numPr>
                <w:ilvl w:val="1"/>
                <w:numId w:val="7"/>
              </w:numPr>
              <w:spacing w:lineRule="auto" w:line="240" w:before="0" w:after="200"/>
              <w:ind w:hanging="360" w:left="1440"/>
              <w:jc w:val="both"/>
              <w:rPr/>
            </w:pPr>
            <w:r>
              <w:rPr>
                <w:b/>
                <w:bCs/>
              </w:rPr>
              <w:t>EMPLOYEE</w:t>
            </w:r>
            <w:r>
              <w:rPr/>
              <w:t xml:space="preserve"> must obey all company regulations.</w:t>
            </w:r>
          </w:p>
          <w:p>
            <w:pPr>
              <w:pStyle w:val="normal1"/>
              <w:widowControl w:val="false"/>
              <w:numPr>
                <w:ilvl w:val="0"/>
                <w:numId w:val="7"/>
              </w:numPr>
              <w:spacing w:lineRule="auto" w:line="240" w:before="0" w:after="200"/>
              <w:ind w:hanging="360" w:left="720"/>
              <w:jc w:val="both"/>
              <w:rPr>
                <w:b/>
                <w:bCs/>
              </w:rPr>
            </w:pPr>
            <w:r>
              <w:rPr>
                <w:b/>
                <w:bCs/>
              </w:rPr>
              <w:t>WORKING HOURS AND LOCATION</w:t>
            </w:r>
          </w:p>
          <w:p>
            <w:pPr>
              <w:pStyle w:val="normal1"/>
              <w:widowControl w:val="false"/>
              <w:numPr>
                <w:ilvl w:val="1"/>
                <w:numId w:val="7"/>
              </w:numPr>
              <w:spacing w:lineRule="auto" w:line="240" w:before="0" w:after="200"/>
              <w:ind w:hanging="360" w:left="1440"/>
              <w:jc w:val="both"/>
              <w:rPr/>
            </w:pPr>
            <w:r>
              <w:rPr/>
              <w:t xml:space="preserve">The </w:t>
            </w:r>
            <w:r>
              <w:rPr>
                <w:b/>
                <w:bCs/>
              </w:rPr>
              <w:t xml:space="preserve">EMPLOYEE’S </w:t>
            </w:r>
            <w:r>
              <w:rPr/>
              <w:t>normal working hours are 40 hours a week. Without any strict working times. But a standard office hours can be used as below:</w:t>
            </w:r>
          </w:p>
          <w:tbl>
            <w:tblPr>
              <w:tblStyle w:val="Table6"/>
              <w:tblW w:w="4005" w:type="dxa"/>
              <w:jc w:val="left"/>
              <w:tblInd w:w="855" w:type="dxa"/>
              <w:tblLayout w:type="fixed"/>
              <w:tblCellMar>
                <w:top w:w="0" w:type="dxa"/>
                <w:left w:w="0" w:type="dxa"/>
                <w:bottom w:w="0" w:type="dxa"/>
                <w:right w:w="0" w:type="dxa"/>
              </w:tblCellMar>
              <w:tblLook w:val="0600"/>
            </w:tblPr>
            <w:tblGrid>
              <w:gridCol w:w="1934"/>
              <w:gridCol w:w="106"/>
              <w:gridCol w:w="1965"/>
            </w:tblGrid>
            <w:tr>
              <w:trPr/>
              <w:tc>
                <w:tcPr>
                  <w:tcW w:w="1934" w:type="dxa"/>
                  <w:tcBorders/>
                  <w:shd w:fill="auto" w:val="clear"/>
                </w:tcPr>
                <w:p>
                  <w:pPr>
                    <w:pStyle w:val="normal1"/>
                    <w:widowControl w:val="false"/>
                    <w:numPr>
                      <w:ilvl w:val="0"/>
                      <w:numId w:val="2"/>
                    </w:numPr>
                    <w:spacing w:lineRule="auto" w:line="240"/>
                    <w:ind w:hanging="450" w:left="630"/>
                    <w:rPr/>
                  </w:pPr>
                  <w:r>
                    <w:rPr/>
                    <w:t>Working Days</w:t>
                  </w:r>
                </w:p>
              </w:tc>
              <w:tc>
                <w:tcPr>
                  <w:tcW w:w="106" w:type="dxa"/>
                  <w:tcBorders/>
                  <w:shd w:fill="auto" w:val="clear"/>
                </w:tcPr>
                <w:p>
                  <w:pPr>
                    <w:pStyle w:val="normal1"/>
                    <w:widowControl w:val="false"/>
                    <w:spacing w:lineRule="auto" w:line="240"/>
                    <w:rPr/>
                  </w:pPr>
                  <w:r>
                    <w:rPr/>
                    <w:t>:</w:t>
                  </w:r>
                </w:p>
              </w:tc>
              <w:tc>
                <w:tcPr>
                  <w:tcW w:w="1965" w:type="dxa"/>
                  <w:tcBorders/>
                  <w:shd w:fill="auto" w:val="clear"/>
                </w:tcPr>
                <w:p>
                  <w:pPr>
                    <w:pStyle w:val="normal1"/>
                    <w:widowControl w:val="false"/>
                    <w:spacing w:lineRule="auto" w:line="240"/>
                    <w:rPr/>
                  </w:pPr>
                  <w:r>
                    <w:rPr/>
                    <w:t>Monday – Friday</w:t>
                  </w:r>
                </w:p>
              </w:tc>
            </w:tr>
            <w:tr>
              <w:trPr/>
              <w:tc>
                <w:tcPr>
                  <w:tcW w:w="1934" w:type="dxa"/>
                  <w:tcBorders/>
                  <w:shd w:fill="auto" w:val="clear"/>
                </w:tcPr>
                <w:p>
                  <w:pPr>
                    <w:pStyle w:val="normal1"/>
                    <w:widowControl w:val="false"/>
                    <w:numPr>
                      <w:ilvl w:val="0"/>
                      <w:numId w:val="4"/>
                    </w:numPr>
                    <w:spacing w:lineRule="auto" w:line="240"/>
                    <w:ind w:hanging="450" w:left="630"/>
                    <w:rPr/>
                  </w:pPr>
                  <w:r>
                    <w:rPr/>
                    <w:t>Time</w:t>
                  </w:r>
                </w:p>
              </w:tc>
              <w:tc>
                <w:tcPr>
                  <w:tcW w:w="106" w:type="dxa"/>
                  <w:tcBorders/>
                  <w:shd w:fill="auto" w:val="clear"/>
                </w:tcPr>
                <w:p>
                  <w:pPr>
                    <w:pStyle w:val="normal1"/>
                    <w:widowControl w:val="false"/>
                    <w:spacing w:lineRule="auto" w:line="240"/>
                    <w:rPr/>
                  </w:pPr>
                  <w:r>
                    <w:rPr/>
                    <w:t>:</w:t>
                  </w:r>
                </w:p>
              </w:tc>
              <w:tc>
                <w:tcPr>
                  <w:tcW w:w="1965" w:type="dxa"/>
                  <w:tcBorders/>
                  <w:shd w:fill="auto" w:val="clear"/>
                </w:tcPr>
                <w:p>
                  <w:pPr>
                    <w:pStyle w:val="normal1"/>
                    <w:widowControl w:val="false"/>
                    <w:spacing w:lineRule="auto" w:line="240"/>
                    <w:rPr/>
                  </w:pPr>
                  <w:r>
                    <w:rPr/>
                    <w:t>09.00 - 18.00 WITA</w:t>
                  </w:r>
                </w:p>
              </w:tc>
            </w:tr>
            <w:tr>
              <w:trPr/>
              <w:tc>
                <w:tcPr>
                  <w:tcW w:w="1934" w:type="dxa"/>
                  <w:tcBorders/>
                  <w:shd w:fill="auto" w:val="clear"/>
                </w:tcPr>
                <w:p>
                  <w:pPr>
                    <w:pStyle w:val="normal1"/>
                    <w:widowControl w:val="false"/>
                    <w:numPr>
                      <w:ilvl w:val="0"/>
                      <w:numId w:val="4"/>
                    </w:numPr>
                    <w:spacing w:lineRule="auto" w:line="240"/>
                    <w:ind w:hanging="450" w:left="630"/>
                    <w:rPr/>
                  </w:pPr>
                  <w:r>
                    <w:rPr/>
                    <w:t>Day Off</w:t>
                  </w:r>
                </w:p>
              </w:tc>
              <w:tc>
                <w:tcPr>
                  <w:tcW w:w="106" w:type="dxa"/>
                  <w:tcBorders/>
                  <w:shd w:fill="auto" w:val="clear"/>
                </w:tcPr>
                <w:p>
                  <w:pPr>
                    <w:pStyle w:val="normal1"/>
                    <w:widowControl w:val="false"/>
                    <w:spacing w:lineRule="auto" w:line="240"/>
                    <w:rPr/>
                  </w:pPr>
                  <w:r>
                    <w:rPr/>
                    <w:t>:</w:t>
                  </w:r>
                </w:p>
              </w:tc>
              <w:tc>
                <w:tcPr>
                  <w:tcW w:w="1965" w:type="dxa"/>
                  <w:tcBorders/>
                  <w:shd w:fill="auto" w:val="clear"/>
                </w:tcPr>
                <w:p>
                  <w:pPr>
                    <w:pStyle w:val="normal1"/>
                    <w:widowControl w:val="false"/>
                    <w:spacing w:lineRule="auto" w:line="240"/>
                    <w:rPr/>
                  </w:pPr>
                  <w:r>
                    <w:rPr/>
                    <w:t>Saturday, Sunday</w:t>
                  </w:r>
                </w:p>
              </w:tc>
            </w:tr>
          </w:tbl>
          <w:p>
            <w:pPr>
              <w:pStyle w:val="normal1"/>
              <w:widowControl w:val="false"/>
              <w:spacing w:lineRule="auto" w:line="240"/>
              <w:jc w:val="both"/>
              <w:rPr/>
            </w:pPr>
            <w:r>
              <w:rPr/>
            </w:r>
          </w:p>
          <w:p>
            <w:pPr>
              <w:pStyle w:val="normal1"/>
              <w:widowControl w:val="false"/>
              <w:numPr>
                <w:ilvl w:val="1"/>
                <w:numId w:val="7"/>
              </w:numPr>
              <w:spacing w:lineRule="auto" w:line="240" w:before="200" w:after="200"/>
              <w:ind w:hanging="360" w:left="1440"/>
              <w:jc w:val="both"/>
              <w:rPr/>
            </w:pPr>
            <w:r>
              <w:rPr/>
              <w:t xml:space="preserve">The </w:t>
            </w:r>
            <w:r>
              <w:rPr>
                <w:b/>
                <w:bCs/>
              </w:rPr>
              <w:t xml:space="preserve">EMPLOYEE </w:t>
            </w:r>
            <w:r>
              <w:rPr/>
              <w:t xml:space="preserve">is accepted in Bali, the </w:t>
            </w:r>
            <w:r>
              <w:rPr>
                <w:b/>
                <w:bCs/>
              </w:rPr>
              <w:t xml:space="preserve">EMPLOYEE </w:t>
            </w:r>
            <w:r>
              <w:rPr/>
              <w:t xml:space="preserve">workplace is the Company’s Bali Office. The </w:t>
            </w:r>
            <w:r>
              <w:rPr>
                <w:b/>
                <w:bCs/>
              </w:rPr>
              <w:t xml:space="preserve">EMPLOYEE </w:t>
            </w:r>
            <w:r>
              <w:rPr/>
              <w:t>may work at a different location, outside of the Company’s Bali Office, after mutually agreed with the Company, and stipulated in the Offer Letter.</w:t>
            </w:r>
          </w:p>
          <w:p>
            <w:pPr>
              <w:pStyle w:val="normal1"/>
              <w:widowControl w:val="false"/>
              <w:numPr>
                <w:ilvl w:val="0"/>
                <w:numId w:val="7"/>
              </w:numPr>
              <w:spacing w:lineRule="auto" w:line="240" w:before="200" w:after="200"/>
              <w:ind w:hanging="360" w:left="720"/>
              <w:jc w:val="both"/>
              <w:rPr>
                <w:b/>
                <w:bCs/>
              </w:rPr>
            </w:pPr>
            <w:r>
              <w:rPr>
                <w:b/>
                <w:bCs/>
              </w:rPr>
              <w:t>SALARY</w:t>
            </w:r>
          </w:p>
          <w:p>
            <w:pPr>
              <w:pStyle w:val="normal1"/>
              <w:widowControl w:val="false"/>
              <w:spacing w:lineRule="auto" w:line="240" w:before="0" w:after="200"/>
              <w:ind w:hanging="0" w:left="720"/>
              <w:jc w:val="both"/>
              <w:rPr>
                <w:b/>
                <w:bCs/>
              </w:rPr>
            </w:pPr>
            <w:r>
              <w:rPr/>
              <w:t xml:space="preserve">The </w:t>
            </w:r>
            <w:r>
              <w:rPr>
                <w:b/>
                <w:bCs/>
              </w:rPr>
              <w:t xml:space="preserve">COMPANY </w:t>
            </w:r>
            <w:r>
              <w:rPr/>
              <w:t xml:space="preserve">shall pay to the </w:t>
            </w:r>
            <w:r>
              <w:rPr>
                <w:b/>
                <w:bCs/>
              </w:rPr>
              <w:t xml:space="preserve">EMPLOYEE </w:t>
            </w:r>
            <w:r>
              <w:rPr/>
              <w:t xml:space="preserve">a monthly base salary of </w:t>
            </w:r>
            <w:r>
              <w:rPr>
                <w:b/>
                <w:bCs/>
              </w:rPr>
              <w:t>[Gaji Karyawan]</w:t>
            </w:r>
            <w:r>
              <w:rPr/>
              <w:t xml:space="preserve"> </w:t>
            </w:r>
            <w:r>
              <w:rPr>
                <w:b/>
                <w:bCs/>
              </w:rPr>
              <w:t>[Type Salary]</w:t>
            </w:r>
            <w:r>
              <w:rPr>
                <w:b/>
                <w:bCs/>
              </w:rPr>
              <w:t>.</w:t>
            </w:r>
          </w:p>
          <w:p>
            <w:pPr>
              <w:pStyle w:val="normal1"/>
              <w:widowControl w:val="false"/>
              <w:spacing w:lineRule="auto" w:line="240" w:before="0" w:after="200"/>
              <w:ind w:hanging="0" w:left="720"/>
              <w:jc w:val="both"/>
              <w:rPr>
                <w:b/>
                <w:bCs/>
              </w:rPr>
            </w:pPr>
            <w:r>
              <w:rPr>
                <w:b/>
                <w:bCs/>
              </w:rPr>
            </w:r>
          </w:p>
          <w:p>
            <w:pPr>
              <w:pStyle w:val="normal1"/>
              <w:widowControl w:val="false"/>
              <w:numPr>
                <w:ilvl w:val="0"/>
                <w:numId w:val="7"/>
              </w:numPr>
              <w:spacing w:lineRule="auto" w:line="240" w:before="0" w:after="200"/>
              <w:ind w:hanging="360" w:left="720"/>
              <w:jc w:val="both"/>
              <w:rPr>
                <w:b/>
                <w:bCs/>
              </w:rPr>
            </w:pPr>
            <w:r>
              <w:rPr>
                <w:b/>
                <w:bCs/>
              </w:rPr>
              <w:t>NOTICE OF TERMINATION</w:t>
            </w:r>
          </w:p>
          <w:p>
            <w:pPr>
              <w:pStyle w:val="normal1"/>
              <w:widowControl w:val="false"/>
              <w:spacing w:lineRule="auto" w:line="240" w:before="0" w:after="200"/>
              <w:ind w:hanging="0" w:left="720"/>
              <w:jc w:val="both"/>
              <w:rPr/>
            </w:pPr>
            <w:r>
              <w:rPr/>
              <w:t>Notwithstanding anything stipulated in this Agreement, this Agreement shall be subject to termination by both parties.</w:t>
            </w:r>
          </w:p>
          <w:p>
            <w:pPr>
              <w:pStyle w:val="normal1"/>
              <w:widowControl w:val="false"/>
              <w:numPr>
                <w:ilvl w:val="1"/>
                <w:numId w:val="7"/>
              </w:numPr>
              <w:spacing w:lineRule="auto" w:line="240" w:before="0" w:after="200"/>
              <w:ind w:hanging="360" w:left="1440"/>
              <w:jc w:val="both"/>
              <w:rPr/>
            </w:pPr>
            <w:r>
              <w:rPr/>
              <w:t>If the second party decides to terminate the Agreement before the end of the fixed term employment agreement as stipulated in this Work Agreement due to any causes except criminal, the second party must notify the first party in writing no less than 30 Days in advance, if this requirement is not met, the second party is subject to a penalty/ fine of one month salary, and likewise if the first party decides to terminate this employment agreement.</w:t>
            </w:r>
          </w:p>
          <w:p>
            <w:pPr>
              <w:pStyle w:val="normal1"/>
              <w:widowControl w:val="false"/>
              <w:spacing w:lineRule="auto" w:line="240" w:before="0" w:after="200"/>
              <w:ind w:hanging="0" w:left="1440"/>
              <w:jc w:val="both"/>
              <w:rPr/>
            </w:pPr>
            <w:r>
              <w:rPr/>
            </w:r>
          </w:p>
          <w:p>
            <w:pPr>
              <w:pStyle w:val="normal1"/>
              <w:widowControl w:val="false"/>
              <w:numPr>
                <w:ilvl w:val="1"/>
                <w:numId w:val="7"/>
              </w:numPr>
              <w:spacing w:lineRule="auto" w:line="240" w:before="0" w:after="200"/>
              <w:ind w:hanging="360" w:left="1440"/>
              <w:jc w:val="both"/>
              <w:rPr/>
            </w:pPr>
            <w:r>
              <w:rPr/>
              <w:t>If the second party without any valid justification is not in attendance for 5 (five) / or more consecutive working days then summon letter will be sent according to the existing regulations, and if there is no response provided, unilateral termination of Work Agreement is considered to take place and the second party is required to pay compensation to the Company amounting to the second party’s wages until the expiry of the term of the Work Agreement.</w:t>
            </w:r>
          </w:p>
          <w:p>
            <w:pPr>
              <w:pStyle w:val="normal1"/>
              <w:widowControl w:val="false"/>
              <w:spacing w:lineRule="auto" w:line="240"/>
              <w:ind w:hanging="0" w:left="1440"/>
              <w:jc w:val="both"/>
              <w:rPr/>
            </w:pPr>
            <w:r>
              <w:rPr/>
            </w:r>
          </w:p>
          <w:p>
            <w:pPr>
              <w:pStyle w:val="normal1"/>
              <w:widowControl w:val="false"/>
              <w:numPr>
                <w:ilvl w:val="0"/>
                <w:numId w:val="7"/>
              </w:numPr>
              <w:spacing w:lineRule="auto" w:line="240" w:before="0" w:after="200"/>
              <w:ind w:hanging="360" w:left="720"/>
              <w:jc w:val="both"/>
              <w:rPr>
                <w:b/>
                <w:bCs/>
              </w:rPr>
            </w:pPr>
            <w:r>
              <w:rPr>
                <w:b/>
                <w:bCs/>
              </w:rPr>
              <w:t>ANNUAL LEAVE</w:t>
            </w:r>
          </w:p>
          <w:p>
            <w:pPr>
              <w:pStyle w:val="normal1"/>
              <w:widowControl w:val="false"/>
              <w:numPr>
                <w:ilvl w:val="1"/>
                <w:numId w:val="7"/>
              </w:numPr>
              <w:spacing w:lineRule="auto" w:line="240" w:before="0" w:after="200"/>
              <w:ind w:hanging="360" w:left="1440"/>
              <w:jc w:val="both"/>
              <w:rPr/>
            </w:pPr>
            <w:r>
              <w:rPr/>
              <w:t xml:space="preserve">The </w:t>
            </w:r>
            <w:r>
              <w:rPr>
                <w:b/>
                <w:bCs/>
              </w:rPr>
              <w:t xml:space="preserve">EMPLOYEE </w:t>
            </w:r>
            <w:r>
              <w:rPr/>
              <w:t xml:space="preserve">shall be entitled to receive his/her normal remuneration during all public holidays, statutory paid leave where applicable, in accordance with the joint decree of the </w:t>
            </w:r>
            <w:r>
              <w:rPr>
                <w:b/>
                <w:bCs/>
              </w:rPr>
              <w:t xml:space="preserve">Minister of Religious Affairs, Minister of Manpower, and Minister of Administrative and Bureaucratic Reform </w:t>
            </w:r>
            <w:r>
              <w:rPr/>
              <w:t>and/ or company’s internal policy.</w:t>
            </w:r>
          </w:p>
          <w:p>
            <w:pPr>
              <w:pStyle w:val="normal1"/>
              <w:widowControl w:val="false"/>
              <w:numPr>
                <w:ilvl w:val="1"/>
                <w:numId w:val="7"/>
              </w:numPr>
              <w:spacing w:lineRule="auto" w:line="240"/>
              <w:ind w:hanging="360" w:left="1440"/>
              <w:jc w:val="both"/>
              <w:rPr/>
            </w:pPr>
            <w:r>
              <w:rPr/>
              <w:t xml:space="preserve">The </w:t>
            </w:r>
            <w:r>
              <w:rPr>
                <w:b/>
                <w:bCs/>
              </w:rPr>
              <w:t>EMPLOYEE</w:t>
            </w:r>
            <w:r>
              <w:rPr/>
              <w:t xml:space="preserve"> is entitled to </w:t>
            </w:r>
            <w:r>
              <w:rPr>
                <w:b/>
                <w:bCs/>
              </w:rPr>
              <w:t>12 days</w:t>
            </w:r>
            <w:r>
              <w:rPr/>
              <w:t xml:space="preserve"> of paid annual leave over the duration of the employment (1 day paid annual leave per month). The </w:t>
            </w:r>
            <w:r>
              <w:rPr>
                <w:b/>
                <w:bCs/>
              </w:rPr>
              <w:t xml:space="preserve">EMPLOYEE </w:t>
            </w:r>
            <w:r>
              <w:rPr/>
              <w:t xml:space="preserve">may only take his/her leave at such times as agreed in advance by the </w:t>
            </w:r>
            <w:r>
              <w:rPr>
                <w:b/>
                <w:bCs/>
              </w:rPr>
              <w:t>COMPANY</w:t>
            </w:r>
            <w:r>
              <w:rPr/>
              <w:t>.</w:t>
            </w:r>
          </w:p>
          <w:p>
            <w:pPr>
              <w:pStyle w:val="normal1"/>
              <w:widowControl w:val="false"/>
              <w:spacing w:lineRule="auto" w:line="360"/>
              <w:ind w:hanging="0" w:left="1440"/>
              <w:jc w:val="both"/>
              <w:rPr/>
            </w:pPr>
            <w:r>
              <w:rPr/>
            </w:r>
          </w:p>
          <w:p>
            <w:pPr>
              <w:pStyle w:val="normal1"/>
              <w:widowControl w:val="false"/>
              <w:numPr>
                <w:ilvl w:val="1"/>
                <w:numId w:val="7"/>
              </w:numPr>
              <w:spacing w:lineRule="auto" w:line="240" w:before="0" w:after="200"/>
              <w:ind w:hanging="360" w:left="1440"/>
              <w:jc w:val="both"/>
              <w:rPr/>
            </w:pPr>
            <w:r>
              <w:rPr/>
              <w:t xml:space="preserve">Where the </w:t>
            </w:r>
            <w:r>
              <w:rPr>
                <w:b/>
                <w:bCs/>
              </w:rPr>
              <w:t xml:space="preserve">EMPLOYEE </w:t>
            </w:r>
            <w:r>
              <w:rPr/>
              <w:t>has not used all of his/her annual leave balance during a calendar year, then the remaining annual leave is considered forfeited and will be readjusted in the following year.</w:t>
            </w:r>
          </w:p>
          <w:p>
            <w:pPr>
              <w:pStyle w:val="normal1"/>
              <w:widowControl w:val="false"/>
              <w:numPr>
                <w:ilvl w:val="1"/>
                <w:numId w:val="7"/>
              </w:numPr>
              <w:spacing w:lineRule="auto" w:line="240" w:before="0" w:after="200"/>
              <w:ind w:hanging="360" w:left="1440"/>
              <w:jc w:val="both"/>
              <w:rPr/>
            </w:pPr>
            <w:r>
              <w:rPr/>
              <w:t xml:space="preserve">On the termination of the Employment, the </w:t>
            </w:r>
            <w:r>
              <w:rPr>
                <w:b/>
                <w:bCs/>
              </w:rPr>
              <w:t xml:space="preserve">EMPLOYEE </w:t>
            </w:r>
            <w:r>
              <w:rPr/>
              <w:t>is required to take any unused annual leave during their notice period. There will not be any cash payments made for unused annual leave.</w:t>
            </w:r>
          </w:p>
          <w:p>
            <w:pPr>
              <w:pStyle w:val="normal1"/>
              <w:widowControl w:val="false"/>
              <w:spacing w:lineRule="auto" w:line="360" w:before="0" w:after="200"/>
              <w:ind w:hanging="0" w:left="1440"/>
              <w:jc w:val="both"/>
              <w:rPr/>
            </w:pPr>
            <w:r>
              <w:rPr/>
            </w:r>
          </w:p>
          <w:p>
            <w:pPr>
              <w:pStyle w:val="normal1"/>
              <w:widowControl w:val="false"/>
              <w:numPr>
                <w:ilvl w:val="0"/>
                <w:numId w:val="7"/>
              </w:numPr>
              <w:spacing w:lineRule="auto" w:line="240" w:before="0" w:after="200"/>
              <w:ind w:hanging="360" w:left="720"/>
              <w:jc w:val="both"/>
              <w:rPr>
                <w:b/>
                <w:bCs/>
              </w:rPr>
            </w:pPr>
            <w:r>
              <w:rPr>
                <w:b/>
                <w:bCs/>
              </w:rPr>
              <w:t>SICK LEAVE</w:t>
            </w:r>
          </w:p>
          <w:p>
            <w:pPr>
              <w:pStyle w:val="normal1"/>
              <w:widowControl w:val="false"/>
              <w:numPr>
                <w:ilvl w:val="1"/>
                <w:numId w:val="7"/>
              </w:numPr>
              <w:spacing w:lineRule="auto" w:line="240" w:before="0" w:after="200"/>
              <w:ind w:hanging="360" w:left="1440"/>
              <w:jc w:val="both"/>
              <w:rPr/>
            </w:pPr>
            <w:r>
              <w:rPr/>
              <w:t xml:space="preserve">If the </w:t>
            </w:r>
            <w:r>
              <w:rPr>
                <w:b/>
                <w:bCs/>
              </w:rPr>
              <w:t xml:space="preserve">EMPLOYEE </w:t>
            </w:r>
            <w:r>
              <w:rPr/>
              <w:t xml:space="preserve">is absent from work due to illness or injury, the </w:t>
            </w:r>
            <w:r>
              <w:rPr>
                <w:b/>
                <w:bCs/>
              </w:rPr>
              <w:t xml:space="preserve">EMPLOYEE </w:t>
            </w:r>
            <w:r>
              <w:rPr/>
              <w:t>must comply with the requirements of this Article and the applicable Company’s regulations from time to time regarding notification of absence and doctor’s certificates.</w:t>
            </w:r>
          </w:p>
          <w:p>
            <w:pPr>
              <w:pStyle w:val="normal1"/>
              <w:widowControl w:val="false"/>
              <w:spacing w:lineRule="auto" w:line="240"/>
              <w:ind w:hanging="0" w:left="1440"/>
              <w:jc w:val="both"/>
              <w:rPr/>
            </w:pPr>
            <w:r>
              <w:rPr/>
            </w:r>
          </w:p>
          <w:p>
            <w:pPr>
              <w:pStyle w:val="normal1"/>
              <w:widowControl w:val="false"/>
              <w:numPr>
                <w:ilvl w:val="1"/>
                <w:numId w:val="7"/>
              </w:numPr>
              <w:spacing w:lineRule="auto" w:line="240" w:before="0" w:after="200"/>
              <w:ind w:hanging="360" w:left="1440"/>
              <w:jc w:val="both"/>
              <w:rPr/>
            </w:pPr>
            <w:r>
              <w:rPr/>
              <w:t xml:space="preserve">The </w:t>
            </w:r>
            <w:r>
              <w:rPr>
                <w:b/>
                <w:bCs/>
              </w:rPr>
              <w:t xml:space="preserve">EMPLOYEE </w:t>
            </w:r>
            <w:r>
              <w:rPr/>
              <w:t xml:space="preserve">must provide the </w:t>
            </w:r>
            <w:r>
              <w:rPr>
                <w:b/>
                <w:bCs/>
              </w:rPr>
              <w:t xml:space="preserve">COMPANY </w:t>
            </w:r>
            <w:r>
              <w:rPr/>
              <w:t>with a medical certificate from his/her GP or other registered medical practitioner for any periods of sickness absence.</w:t>
            </w:r>
          </w:p>
          <w:p>
            <w:pPr>
              <w:pStyle w:val="normal1"/>
              <w:widowControl w:val="false"/>
              <w:numPr>
                <w:ilvl w:val="1"/>
                <w:numId w:val="7"/>
              </w:numPr>
              <w:spacing w:lineRule="auto" w:line="240" w:before="0" w:after="200"/>
              <w:ind w:hanging="360" w:left="1440"/>
              <w:jc w:val="both"/>
              <w:rPr/>
            </w:pPr>
            <w:r>
              <w:rPr/>
              <w:t xml:space="preserve">If the </w:t>
            </w:r>
            <w:r>
              <w:rPr>
                <w:b/>
                <w:bCs/>
              </w:rPr>
              <w:t xml:space="preserve">EMPLOYEE </w:t>
            </w:r>
            <w:r>
              <w:rPr/>
              <w:t xml:space="preserve">is absent from work as a result of sickness or injury, he/she shall notify his/her immediate manager/ HR in the </w:t>
            </w:r>
            <w:r>
              <w:rPr>
                <w:b/>
                <w:bCs/>
              </w:rPr>
              <w:t>COMPANY</w:t>
            </w:r>
            <w:r>
              <w:rPr/>
              <w:t>.</w:t>
            </w:r>
          </w:p>
          <w:p>
            <w:pPr>
              <w:pStyle w:val="normal1"/>
              <w:widowControl w:val="false"/>
              <w:spacing w:lineRule="auto" w:line="240"/>
              <w:ind w:hanging="0" w:left="1440"/>
              <w:jc w:val="both"/>
              <w:rPr/>
            </w:pPr>
            <w:r>
              <w:rPr/>
            </w:r>
          </w:p>
          <w:p>
            <w:pPr>
              <w:pStyle w:val="normal1"/>
              <w:widowControl w:val="false"/>
              <w:numPr>
                <w:ilvl w:val="1"/>
                <w:numId w:val="7"/>
              </w:numPr>
              <w:spacing w:lineRule="auto" w:line="240" w:before="0" w:after="200"/>
              <w:ind w:hanging="360" w:left="1440"/>
              <w:jc w:val="both"/>
              <w:rPr/>
            </w:pPr>
            <w:r>
              <w:rPr>
                <w:b/>
                <w:bCs/>
              </w:rPr>
              <w:t xml:space="preserve">EMPLOYEES </w:t>
            </w:r>
            <w:r>
              <w:rPr/>
              <w:t>shall be entitled to paid sick leave for 12 days</w:t>
            </w:r>
            <w:r>
              <w:rPr>
                <w:b/>
                <w:bCs/>
              </w:rPr>
              <w:t xml:space="preserve"> </w:t>
            </w:r>
            <w:r>
              <w:rPr/>
              <w:t>in each calendar year if no hospitalization is necessary; with still abiding to the aforementioned article 7.2 , and if exceeding the number of days above, then the annual leave days will be deducted.</w:t>
            </w:r>
          </w:p>
          <w:p>
            <w:pPr>
              <w:pStyle w:val="normal1"/>
              <w:widowControl w:val="false"/>
              <w:numPr>
                <w:ilvl w:val="0"/>
                <w:numId w:val="7"/>
              </w:numPr>
              <w:spacing w:lineRule="auto" w:line="240" w:before="0" w:after="200"/>
              <w:ind w:hanging="360" w:left="720"/>
              <w:jc w:val="both"/>
              <w:rPr>
                <w:b/>
                <w:bCs/>
              </w:rPr>
            </w:pPr>
            <w:r>
              <w:rPr>
                <w:b/>
                <w:bCs/>
              </w:rPr>
              <w:t>NON-COMPETITION</w:t>
            </w:r>
          </w:p>
          <w:p>
            <w:pPr>
              <w:pStyle w:val="normal1"/>
              <w:widowControl w:val="false"/>
              <w:spacing w:lineRule="auto" w:line="240"/>
              <w:ind w:hanging="0" w:left="720"/>
              <w:jc w:val="both"/>
              <w:rPr/>
            </w:pPr>
            <w:r>
              <w:rPr/>
              <w:t xml:space="preserve">The </w:t>
            </w:r>
            <w:r>
              <w:rPr>
                <w:b/>
                <w:bCs/>
              </w:rPr>
              <w:t xml:space="preserve">EMPLOYEE </w:t>
            </w:r>
            <w:r>
              <w:rPr/>
              <w:t>shall not and/or is not permitted to conduct any of the following:</w:t>
            </w:r>
          </w:p>
          <w:p>
            <w:pPr>
              <w:pStyle w:val="normal1"/>
              <w:widowControl w:val="false"/>
              <w:spacing w:lineRule="auto" w:line="360"/>
              <w:ind w:hanging="0" w:left="720"/>
              <w:jc w:val="both"/>
              <w:rPr/>
            </w:pPr>
            <w:r>
              <w:rPr/>
            </w:r>
          </w:p>
          <w:p>
            <w:pPr>
              <w:pStyle w:val="normal1"/>
              <w:widowControl w:val="false"/>
              <w:numPr>
                <w:ilvl w:val="0"/>
                <w:numId w:val="3"/>
              </w:numPr>
              <w:spacing w:lineRule="auto" w:line="240" w:before="0" w:after="200"/>
              <w:ind w:hanging="630" w:left="1440"/>
              <w:jc w:val="both"/>
              <w:rPr/>
            </w:pPr>
            <w:r>
              <w:rPr/>
              <w:t>Either solely or jointly with or on behalf of any person directly or indirectly carry on or be engaged or interested in or otherwise manage or assist any business which is substantially similar or materially identical to the Company</w:t>
            </w:r>
            <w:r>
              <w:rPr>
                <w:b/>
                <w:bCs/>
              </w:rPr>
              <w:t xml:space="preserve"> </w:t>
            </w:r>
            <w:r>
              <w:rPr/>
              <w:t>Business (unless such business is subsidiary, parent or otherwise part of the same group of holdings as the Company) up to the expiration of a twelve (12) months period after the termination of this Agreement or the termination of their Employment;</w:t>
            </w:r>
          </w:p>
          <w:p>
            <w:pPr>
              <w:pStyle w:val="normal1"/>
              <w:widowControl w:val="false"/>
              <w:spacing w:lineRule="auto" w:line="360"/>
              <w:jc w:val="both"/>
              <w:rPr/>
            </w:pPr>
            <w:r>
              <w:rPr/>
            </w:r>
          </w:p>
          <w:p>
            <w:pPr>
              <w:pStyle w:val="normal1"/>
              <w:widowControl w:val="false"/>
              <w:spacing w:lineRule="auto" w:line="240"/>
              <w:jc w:val="both"/>
              <w:rPr/>
            </w:pPr>
            <w:r>
              <w:rPr/>
            </w:r>
          </w:p>
          <w:p>
            <w:pPr>
              <w:pStyle w:val="normal1"/>
              <w:widowControl w:val="false"/>
              <w:spacing w:lineRule="auto" w:line="240"/>
              <w:jc w:val="both"/>
              <w:rPr/>
            </w:pPr>
            <w:r>
              <w:rPr/>
            </w:r>
          </w:p>
          <w:p>
            <w:pPr>
              <w:pStyle w:val="normal1"/>
              <w:widowControl w:val="false"/>
              <w:numPr>
                <w:ilvl w:val="0"/>
                <w:numId w:val="3"/>
              </w:numPr>
              <w:spacing w:lineRule="auto" w:line="240" w:before="200" w:after="200"/>
              <w:ind w:hanging="630" w:left="1440"/>
              <w:jc w:val="both"/>
              <w:rPr/>
            </w:pPr>
            <w:r>
              <w:rPr/>
              <w:t>Solicit or entice away or endeavor to solicit or entice away any director or employee of the Company at any time during the duration of this Agreement or for a period of twelve (12) months after such employee has terminated his/her employment in the Company;</w:t>
            </w:r>
          </w:p>
          <w:p>
            <w:pPr>
              <w:pStyle w:val="normal1"/>
              <w:widowControl w:val="false"/>
              <w:numPr>
                <w:ilvl w:val="0"/>
                <w:numId w:val="3"/>
              </w:numPr>
              <w:spacing w:lineRule="auto" w:line="240"/>
              <w:ind w:hanging="630" w:left="1440"/>
              <w:jc w:val="both"/>
              <w:rPr/>
            </w:pPr>
            <w:r>
              <w:rPr/>
              <w:t>Solicit or assist any person who is or has been at any time a customer of the Company</w:t>
            </w:r>
            <w:r>
              <w:rPr>
                <w:b/>
                <w:bCs/>
              </w:rPr>
              <w:t xml:space="preserve"> </w:t>
            </w:r>
            <w:r>
              <w:rPr/>
              <w:t>for the purpose of offering to such customers goods and services similar to or competing with those of the Company</w:t>
            </w:r>
            <w:r>
              <w:rPr>
                <w:b/>
                <w:bCs/>
              </w:rPr>
              <w:t xml:space="preserve"> </w:t>
            </w:r>
            <w:r>
              <w:rPr/>
              <w:t>Business;</w:t>
            </w:r>
          </w:p>
          <w:p>
            <w:pPr>
              <w:pStyle w:val="normal1"/>
              <w:widowControl w:val="false"/>
              <w:spacing w:lineRule="auto" w:line="360"/>
              <w:ind w:hanging="0" w:left="1440"/>
              <w:jc w:val="both"/>
              <w:rPr/>
            </w:pPr>
            <w:r>
              <w:rPr/>
            </w:r>
          </w:p>
          <w:p>
            <w:pPr>
              <w:pStyle w:val="normal1"/>
              <w:widowControl w:val="false"/>
              <w:numPr>
                <w:ilvl w:val="0"/>
                <w:numId w:val="3"/>
              </w:numPr>
              <w:spacing w:lineRule="auto" w:line="240" w:before="200" w:after="200"/>
              <w:ind w:hanging="630" w:left="1440"/>
              <w:jc w:val="both"/>
              <w:rPr/>
            </w:pPr>
            <w:r>
              <w:rPr/>
              <w:t>Disclose Confidential to parties not entitled to receive the information.</w:t>
            </w:r>
          </w:p>
          <w:p>
            <w:pPr>
              <w:pStyle w:val="normal1"/>
              <w:widowControl w:val="false"/>
              <w:spacing w:lineRule="auto" w:line="240"/>
              <w:ind w:hanging="0" w:left="1440"/>
              <w:jc w:val="both"/>
              <w:rPr/>
            </w:pPr>
            <w:r>
              <w:rPr/>
            </w:r>
          </w:p>
          <w:p>
            <w:pPr>
              <w:pStyle w:val="normal1"/>
              <w:widowControl w:val="false"/>
              <w:spacing w:lineRule="auto" w:line="240"/>
              <w:ind w:hanging="0" w:left="1440"/>
              <w:jc w:val="both"/>
              <w:rPr/>
            </w:pPr>
            <w:r>
              <w:rPr/>
            </w:r>
          </w:p>
          <w:p>
            <w:pPr>
              <w:pStyle w:val="normal1"/>
              <w:widowControl w:val="false"/>
              <w:numPr>
                <w:ilvl w:val="0"/>
                <w:numId w:val="3"/>
              </w:numPr>
              <w:spacing w:lineRule="auto" w:line="240" w:before="200" w:after="200"/>
              <w:ind w:hanging="630" w:left="1440"/>
              <w:jc w:val="both"/>
              <w:rPr/>
            </w:pPr>
            <w:r>
              <w:rPr/>
              <w:t>or cause or permit any person directly or indirectly under his/ her control to do any of the aforementioned acts or items.</w:t>
            </w:r>
          </w:p>
          <w:p>
            <w:pPr>
              <w:pStyle w:val="normal1"/>
              <w:widowControl w:val="false"/>
              <w:numPr>
                <w:ilvl w:val="0"/>
                <w:numId w:val="3"/>
              </w:numPr>
              <w:spacing w:lineRule="auto" w:line="240" w:before="200" w:after="200"/>
              <w:ind w:hanging="630" w:left="1440"/>
              <w:jc w:val="both"/>
              <w:rPr>
                <w:b/>
                <w:bCs/>
              </w:rPr>
            </w:pPr>
            <w:r>
              <w:rPr/>
              <w:t>Employee obligations under Article 8 will continue to apply after the expiration or termination of this Agreement between the Company</w:t>
            </w:r>
            <w:r>
              <w:rPr>
                <w:b/>
                <w:bCs/>
              </w:rPr>
              <w:t xml:space="preserve"> </w:t>
            </w:r>
            <w:r>
              <w:rPr/>
              <w:t>and the Employee.</w:t>
            </w:r>
          </w:p>
          <w:p>
            <w:pPr>
              <w:pStyle w:val="normal1"/>
              <w:widowControl w:val="false"/>
              <w:spacing w:lineRule="auto" w:line="480" w:before="200" w:after="200"/>
              <w:jc w:val="both"/>
              <w:rPr/>
            </w:pPr>
            <w:r>
              <w:rPr/>
            </w:r>
          </w:p>
          <w:p>
            <w:pPr>
              <w:pStyle w:val="normal1"/>
              <w:widowControl w:val="false"/>
              <w:numPr>
                <w:ilvl w:val="0"/>
                <w:numId w:val="7"/>
              </w:numPr>
              <w:spacing w:lineRule="auto" w:line="240" w:before="0" w:after="200"/>
              <w:ind w:hanging="360" w:left="720"/>
              <w:jc w:val="both"/>
              <w:rPr>
                <w:b/>
                <w:bCs/>
              </w:rPr>
            </w:pPr>
            <w:r>
              <w:rPr>
                <w:b/>
                <w:bCs/>
              </w:rPr>
              <w:t>MISCELLANEOUS</w:t>
            </w:r>
          </w:p>
          <w:p>
            <w:pPr>
              <w:pStyle w:val="normal1"/>
              <w:widowControl w:val="false"/>
              <w:numPr>
                <w:ilvl w:val="1"/>
                <w:numId w:val="7"/>
              </w:numPr>
              <w:spacing w:lineRule="auto" w:line="240" w:before="0" w:after="200"/>
              <w:ind w:hanging="360" w:left="1440"/>
              <w:jc w:val="both"/>
              <w:rPr/>
            </w:pPr>
            <w:r>
              <w:rPr/>
              <w:t>If during the period of employment, disputes arise, both parties agree to seek a solution through deliberation and consensus. If no agreement is reached, then both parties agree to proceed to settle legally to the Court of Industrial Relation of Denpasar City.</w:t>
            </w:r>
          </w:p>
          <w:p>
            <w:pPr>
              <w:pStyle w:val="normal1"/>
              <w:widowControl w:val="false"/>
              <w:spacing w:lineRule="auto" w:line="240"/>
              <w:jc w:val="both"/>
              <w:rPr/>
            </w:pPr>
            <w:r>
              <w:rPr/>
            </w:r>
          </w:p>
          <w:p>
            <w:pPr>
              <w:pStyle w:val="normal1"/>
              <w:widowControl w:val="false"/>
              <w:spacing w:lineRule="auto" w:line="360"/>
              <w:jc w:val="both"/>
              <w:rPr/>
            </w:pPr>
            <w:r>
              <w:rPr/>
            </w:r>
          </w:p>
          <w:p>
            <w:pPr>
              <w:pStyle w:val="normal1"/>
              <w:widowControl w:val="false"/>
              <w:numPr>
                <w:ilvl w:val="1"/>
                <w:numId w:val="7"/>
              </w:numPr>
              <w:spacing w:lineRule="auto" w:line="240" w:before="0" w:after="200"/>
              <w:ind w:hanging="360" w:left="1440"/>
              <w:jc w:val="both"/>
              <w:rPr/>
            </w:pPr>
            <w:r>
              <w:rPr/>
              <w:t>If at a later time changes are required or there are matters that have not been regulated and / or specified in this letter of agreement, then both parties agree to make an “addendum” to this letter of agreement signed by both parties.</w:t>
            </w:r>
          </w:p>
          <w:p>
            <w:pPr>
              <w:pStyle w:val="normal1"/>
              <w:widowControl w:val="false"/>
              <w:spacing w:lineRule="auto" w:line="360" w:before="200" w:after="200"/>
              <w:jc w:val="both"/>
              <w:rPr/>
            </w:pPr>
            <w:r>
              <w:rPr/>
            </w:r>
          </w:p>
          <w:p>
            <w:pPr>
              <w:pStyle w:val="normal1"/>
              <w:widowControl w:val="false"/>
              <w:numPr>
                <w:ilvl w:val="1"/>
                <w:numId w:val="7"/>
              </w:numPr>
              <w:spacing w:lineRule="auto" w:line="240" w:before="0" w:after="200"/>
              <w:ind w:hanging="360" w:left="1440"/>
              <w:jc w:val="both"/>
              <w:rPr/>
            </w:pPr>
            <w:r>
              <w:rPr/>
              <w:t>This Agreement shall be binding to the parties and their respective successors and assigns.</w:t>
            </w:r>
          </w:p>
          <w:p>
            <w:pPr>
              <w:pStyle w:val="normal1"/>
              <w:widowControl w:val="false"/>
              <w:numPr>
                <w:ilvl w:val="1"/>
                <w:numId w:val="7"/>
              </w:numPr>
              <w:spacing w:lineRule="auto" w:line="240" w:before="0" w:after="200"/>
              <w:ind w:hanging="360" w:left="1440"/>
              <w:jc w:val="both"/>
              <w:rPr/>
            </w:pPr>
            <w:r>
              <w:rPr/>
              <w:t>To be effective, all amendments to this Agreement require a written agreement signed by both parties.</w:t>
            </w:r>
          </w:p>
          <w:p>
            <w:pPr>
              <w:pStyle w:val="normal1"/>
              <w:widowControl w:val="false"/>
              <w:spacing w:lineRule="auto" w:line="240" w:before="0" w:after="200"/>
              <w:ind w:hanging="0" w:left="1440"/>
              <w:jc w:val="both"/>
              <w:rPr/>
            </w:pPr>
            <w:r>
              <w:rPr/>
            </w:r>
          </w:p>
          <w:p>
            <w:pPr>
              <w:pStyle w:val="normal1"/>
              <w:widowControl w:val="false"/>
              <w:numPr>
                <w:ilvl w:val="1"/>
                <w:numId w:val="7"/>
              </w:numPr>
              <w:spacing w:lineRule="auto" w:line="240" w:before="0" w:after="200"/>
              <w:ind w:hanging="360" w:left="1440"/>
              <w:jc w:val="both"/>
              <w:rPr/>
            </w:pPr>
            <w:r>
              <w:rPr/>
              <w:t>Every change or changes which occur later with regards to duties obligations, employee rights, including but not limited to termination of the Employee Agreement or changes in employment relations, will refer to the applicable law in Indonesia.</w:t>
            </w:r>
          </w:p>
          <w:p>
            <w:pPr>
              <w:pStyle w:val="normal1"/>
              <w:widowControl w:val="false"/>
              <w:spacing w:lineRule="auto" w:line="240" w:before="100" w:after="0"/>
              <w:ind w:hanging="0" w:left="720"/>
              <w:jc w:val="both"/>
              <w:rPr/>
            </w:pPr>
            <w:r>
              <w:rPr/>
            </w:r>
          </w:p>
          <w:p>
            <w:pPr>
              <w:pStyle w:val="normal1"/>
              <w:widowControl w:val="false"/>
              <w:spacing w:lineRule="auto" w:line="240" w:before="160" w:after="0"/>
              <w:ind w:hanging="0" w:left="720"/>
              <w:jc w:val="both"/>
              <w:rPr/>
            </w:pPr>
            <w:r>
              <w:rPr/>
            </w:r>
          </w:p>
        </w:tc>
      </w:tr>
    </w:tbl>
    <w:p>
      <w:pPr>
        <w:pStyle w:val="normal1"/>
        <w:rPr/>
      </w:pPr>
      <w:r>
        <w:rPr/>
      </w:r>
    </w:p>
    <w:p>
      <w:pPr>
        <w:pStyle w:val="normal1"/>
        <w:rPr/>
      </w:pPr>
      <w:r>
        <w:rPr/>
      </w:r>
    </w:p>
    <w:p>
      <w:pPr>
        <w:pStyle w:val="normal1"/>
        <w:rPr/>
      </w:pPr>
      <w:r>
        <w:rPr/>
      </w:r>
    </w:p>
    <w:p>
      <w:pPr>
        <w:pStyle w:val="normal1"/>
        <w:rPr/>
      </w:pPr>
      <w:r>
        <w:rPr/>
      </w:r>
    </w:p>
    <w:p>
      <w:pPr>
        <w:pStyle w:val="normal1"/>
        <w:rPr/>
      </w:pPr>
      <w:r>
        <w:rPr/>
        <w:t>Untuk dan atas nama Perusahaan</w:t>
      </w:r>
    </w:p>
    <w:p>
      <w:pPr>
        <w:pStyle w:val="normal1"/>
        <w:spacing w:lineRule="auto" w:line="240" w:before="200" w:after="0"/>
        <w:rPr/>
      </w:pPr>
      <w:r>
        <w:rPr/>
        <w:t>PT. Nusa Ventura Putra</w:t>
      </w:r>
    </w:p>
    <w:p>
      <w:pPr>
        <w:pStyle w:val="normal1"/>
        <w:spacing w:lineRule="auto" w:line="240"/>
        <w:rPr/>
      </w:pPr>
      <w:r>
        <w:rPr/>
        <w:t>Tanggal: [Tanggal kontrak]</w:t>
      </w:r>
    </w:p>
    <w:p>
      <w:pPr>
        <w:pStyle w:val="normal1"/>
        <w:rPr>
          <w:b/>
          <w:bCs/>
          <w:sz w:val="24"/>
          <w:szCs w:val="24"/>
        </w:rPr>
      </w:pPr>
      <w:r>
        <w:rPr>
          <w:b/>
          <w:bCs/>
          <w:sz w:val="24"/>
          <w:szCs w:val="24"/>
        </w:rPr>
        <w:drawing>
          <wp:anchor behindDoc="0" distT="0" distB="0" distL="0" distR="0" simplePos="0" locked="0" layoutInCell="0" allowOverlap="1" relativeHeight="11">
            <wp:simplePos x="0" y="0"/>
            <wp:positionH relativeFrom="column">
              <wp:posOffset>873760</wp:posOffset>
            </wp:positionH>
            <wp:positionV relativeFrom="paragraph">
              <wp:posOffset>95250</wp:posOffset>
            </wp:positionV>
            <wp:extent cx="1805940" cy="135445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1805940" cy="1354455"/>
                    </a:xfrm>
                    <a:prstGeom prst="rect">
                      <a:avLst/>
                    </a:prstGeom>
                  </pic:spPr>
                </pic:pic>
              </a:graphicData>
            </a:graphic>
          </wp:anchor>
        </w:drawing>
      </w:r>
    </w:p>
    <w:p>
      <w:pPr>
        <w:pStyle w:val="normal1"/>
        <w:rPr>
          <w:b/>
          <w:bCs/>
          <w:sz w:val="24"/>
          <w:szCs w:val="24"/>
        </w:rPr>
      </w:pPr>
      <w:r>
        <w:rPr>
          <w:b/>
          <w:bCs/>
          <w:sz w:val="24"/>
          <w:szCs w:val="24"/>
        </w:rPr>
      </w:r>
    </w:p>
    <w:p>
      <w:pPr>
        <w:pStyle w:val="normal1"/>
        <w:rPr>
          <w:b/>
          <w:bCs/>
          <w:sz w:val="24"/>
          <w:szCs w:val="24"/>
        </w:rPr>
      </w:pPr>
      <w:r>
        <w:rPr>
          <w:b/>
          <w:bCs/>
          <w:sz w:val="24"/>
          <w:szCs w:val="24"/>
        </w:rPr>
      </w:r>
    </w:p>
    <w:p>
      <w:pPr>
        <w:pStyle w:val="normal1"/>
        <w:rPr/>
      </w:pPr>
      <w:r>
        <w:rPr/>
      </w:r>
    </w:p>
    <w:p>
      <w:pPr>
        <w:pStyle w:val="normal1"/>
        <w:rPr/>
      </w:pPr>
      <w:r>
        <w:rPr/>
      </w:r>
    </w:p>
    <w:p>
      <w:pPr>
        <w:pStyle w:val="normal1"/>
        <w:rPr/>
      </w:pPr>
      <w:r>
        <w:rPr/>
      </w:r>
    </w:p>
    <w:p>
      <w:pPr>
        <w:pStyle w:val="normal1"/>
        <w:rPr/>
      </w:pPr>
      <w:r>
        <w:rPr/>
      </w:r>
    </w:p>
    <w:tbl>
      <w:tblPr>
        <w:tblStyle w:val="Table7"/>
        <w:tblW w:w="11330" w:type="dxa"/>
        <w:jc w:val="left"/>
        <w:tblInd w:w="0" w:type="dxa"/>
        <w:tblLayout w:type="fixed"/>
        <w:tblCellMar>
          <w:top w:w="99" w:type="dxa"/>
          <w:left w:w="99" w:type="dxa"/>
          <w:bottom w:w="99" w:type="dxa"/>
          <w:right w:w="99" w:type="dxa"/>
        </w:tblCellMar>
        <w:tblLook w:val="0600"/>
      </w:tblPr>
      <w:tblGrid>
        <w:gridCol w:w="5665"/>
        <w:gridCol w:w="5664"/>
      </w:tblGrid>
      <w:tr>
        <w:trPr/>
        <w:tc>
          <w:tcPr>
            <w:tcW w:w="5665" w:type="dxa"/>
            <w:tcBorders>
              <w:top w:val="single" w:sz="8" w:space="0" w:color="FFFFFF"/>
              <w:left w:val="single" w:sz="8" w:space="0" w:color="FFFFFF"/>
              <w:bottom w:val="single" w:sz="8" w:space="0" w:color="FFFFFF"/>
              <w:right w:val="single" w:sz="8" w:space="0" w:color="FFFFFF"/>
            </w:tcBorders>
            <w:shd w:fill="auto" w:val="clear"/>
          </w:tcPr>
          <w:p>
            <w:pPr>
              <w:pStyle w:val="normal1"/>
              <w:pBdr>
                <w:top w:val="single" w:sz="8" w:space="2" w:color="000000"/>
              </w:pBdr>
              <w:jc w:val="center"/>
              <w:rPr>
                <w:b/>
                <w:bCs/>
              </w:rPr>
            </w:pPr>
            <w:r>
              <w:rPr>
                <w:b/>
                <w:bCs/>
              </w:rPr>
              <w:t>Ngurah Vebrian Putra</w:t>
            </w:r>
          </w:p>
          <w:p>
            <w:pPr>
              <w:pStyle w:val="normal1"/>
              <w:pBdr>
                <w:top w:val="single" w:sz="8" w:space="2" w:color="000000"/>
              </w:pBdr>
              <w:jc w:val="center"/>
              <w:rPr/>
            </w:pPr>
            <w:r>
              <w:rPr/>
              <w:t>Director, PT. Nusa Ventura Putra</w:t>
            </w:r>
          </w:p>
        </w:tc>
        <w:tc>
          <w:tcPr>
            <w:tcW w:w="5664" w:type="dxa"/>
            <w:tcBorders>
              <w:top w:val="single" w:sz="8" w:space="0" w:color="FFFFFF"/>
              <w:left w:val="single" w:sz="8" w:space="0" w:color="FFFFFF"/>
              <w:bottom w:val="single" w:sz="8" w:space="0" w:color="FFFFFF"/>
              <w:right w:val="single" w:sz="8" w:space="0" w:color="FFFFFF"/>
            </w:tcBorders>
            <w:shd w:fill="auto" w:val="clear"/>
          </w:tcPr>
          <w:p>
            <w:pPr>
              <w:pStyle w:val="normal1"/>
              <w:pBdr>
                <w:top w:val="single" w:sz="8" w:space="2" w:color="000000"/>
              </w:pBdr>
              <w:jc w:val="center"/>
              <w:rPr>
                <w:b/>
                <w:bCs/>
              </w:rPr>
            </w:pPr>
            <w:r>
              <w:rPr>
                <w:b/>
                <w:bCs/>
                <w:highlight w:val="white"/>
              </w:rPr>
              <w:t>[Nama Lengkap Karyawan]</w:t>
            </w:r>
          </w:p>
          <w:p>
            <w:pPr>
              <w:pStyle w:val="normal1"/>
              <w:pBdr>
                <w:top w:val="single" w:sz="8" w:space="2" w:color="000000"/>
              </w:pBdr>
              <w:jc w:val="center"/>
              <w:rPr/>
            </w:pPr>
            <w:r>
              <w:rPr/>
              <w:t>Employee, [Jabatan Karyawan]</w:t>
            </w:r>
          </w:p>
        </w:tc>
      </w:tr>
    </w:tbl>
    <w:p>
      <w:pPr>
        <w:pStyle w:val="normal1"/>
        <w:rPr>
          <w:sz w:val="48"/>
          <w:szCs w:val="48"/>
        </w:rPr>
      </w:pPr>
      <w:r>
        <w:rPr>
          <w:sz w:val="48"/>
          <w:szCs w:val="48"/>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288" w:right="288"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libri">
    <w:charset w:val="01"/>
    <w:family w:val="roman"/>
    <w:pitch w:val="variable"/>
  </w:font>
  <w:font w:name="OpenSymbol">
    <w:altName w:val="Arial Unicode MS"/>
    <w:charset w:val="01"/>
    <w:family w:val="auto"/>
    <w:pitch w:val="variable"/>
    <w:embedRegular r:id="rId9" w:fontKey="{09014A78-CABC-4EF0-12AC-5CD89AEFDE09}"/>
  </w:font>
  <w:font w:name="Wing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b/>
        <w:bCs/>
      </w:rPr>
    </w:pPr>
    <w:r>
      <w:rPr/>
      <w:t xml:space="preserve">Page </w:t>
    </w:r>
    <w:r>
      <w:rPr/>
      <w:fldChar w:fldCharType="begin"/>
    </w:r>
    <w:r>
      <w:rPr/>
      <w:instrText xml:space="preserve"> PAGE </w:instrText>
    </w:r>
    <w:r>
      <w:rPr/>
      <w:fldChar w:fldCharType="separate"/>
    </w:r>
    <w:r>
      <w:rPr/>
      <w:t>8</w:t>
    </w:r>
    <w:r>
      <w:rPr/>
      <w:fldChar w:fldCharType="end"/>
    </w:r>
    <w:r>
      <w:rPr/>
      <w:t xml:space="preserve"> of </w:t>
    </w:r>
    <w:r>
      <w:rPr>
        <w:b/>
        <w:bCs/>
      </w:rPr>
      <w:t>8</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b/>
        <w:bCs/>
      </w:rPr>
    </w:pPr>
    <w:r>
      <w:rPr/>
      <w:t xml:space="preserve">Page </w:t>
    </w:r>
    <w:r>
      <w:rPr/>
      <w:fldChar w:fldCharType="begin"/>
    </w:r>
    <w:r>
      <w:rPr/>
      <w:instrText xml:space="preserve"> PAGE </w:instrText>
    </w:r>
    <w:r>
      <w:rPr/>
      <w:fldChar w:fldCharType="separate"/>
    </w:r>
    <w:r>
      <w:rPr/>
      <w:t>8</w:t>
    </w:r>
    <w:r>
      <w:rPr/>
      <w:fldChar w:fldCharType="end"/>
    </w:r>
    <w:r>
      <w:rPr/>
      <w:t xml:space="preserve"> of </w:t>
    </w:r>
    <w:r>
      <w:rPr>
        <w:b/>
        <w:bCs/>
      </w:rPr>
      <w:t>8</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Calibri" w:hAnsi="Calibri" w:eastAsia="Calibri" w:cs="Calibri"/>
        <w:b/>
        <w:bCs/>
        <w:color w:val="7B279C"/>
        <w:sz w:val="40"/>
        <w:szCs w:val="40"/>
      </w:rPr>
    </w:pPr>
    <w:r>
      <w:drawing>
        <wp:anchor behindDoc="1" distT="0" distB="0" distL="0" distR="0" simplePos="0" locked="0" layoutInCell="1" allowOverlap="1" relativeHeight="9">
          <wp:simplePos x="0" y="0"/>
          <wp:positionH relativeFrom="column">
            <wp:posOffset>5619750</wp:posOffset>
          </wp:positionH>
          <wp:positionV relativeFrom="paragraph">
            <wp:posOffset>152400</wp:posOffset>
          </wp:positionV>
          <wp:extent cx="1119505" cy="55943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tretch>
                    <a:fillRect/>
                  </a:stretch>
                </pic:blipFill>
                <pic:spPr bwMode="auto">
                  <a:xfrm>
                    <a:off x="0" y="0"/>
                    <a:ext cx="1119505" cy="559435"/>
                  </a:xfrm>
                  <a:prstGeom prst="rect">
                    <a:avLst/>
                  </a:prstGeom>
                </pic:spPr>
              </pic:pic>
            </a:graphicData>
          </a:graphic>
        </wp:anchor>
      </w:drawing>
    </w:r>
    <w:r>
      <w:rPr>
        <w:rFonts w:eastAsia="Calibri" w:cs="Calibri" w:ascii="Calibri" w:hAnsi="Calibri"/>
        <w:b/>
        <w:bCs/>
        <w:color w:val="7B279C"/>
        <w:sz w:val="40"/>
        <w:szCs w:val="40"/>
      </w:rPr>
      <w:t>PT. NUSA VENTURA PUTRA</w:t>
    </w:r>
  </w:p>
  <w:p>
    <w:pPr>
      <w:pStyle w:val="normal1"/>
      <w:spacing w:lineRule="auto" w:line="240"/>
      <w:rPr>
        <w:rFonts w:ascii="Calibri" w:hAnsi="Calibri" w:eastAsia="Calibri" w:cs="Calibri"/>
        <w:sz w:val="20"/>
        <w:szCs w:val="20"/>
      </w:rPr>
    </w:pPr>
    <w:r>
      <w:rPr>
        <w:rFonts w:eastAsia="Calibri" w:cs="Calibri" w:ascii="Calibri" w:hAnsi="Calibri"/>
        <w:sz w:val="20"/>
        <w:szCs w:val="20"/>
      </w:rPr>
      <w:t>Perumahan Nusantara Jaya Putra, Jl. Raya Mambal Semanan Bali</w:t>
    </w:r>
  </w:p>
  <w:p>
    <w:pPr>
      <w:pStyle w:val="normal1"/>
      <w:spacing w:lineRule="auto" w:line="240"/>
      <w:rPr>
        <w:rFonts w:ascii="Calibri" w:hAnsi="Calibri" w:eastAsia="Calibri" w:cs="Calibri"/>
        <w:sz w:val="20"/>
        <w:szCs w:val="20"/>
      </w:rPr>
    </w:pPr>
    <w:r>
      <w:rPr>
        <w:rFonts w:eastAsia="Calibri" w:cs="Calibri" w:ascii="Calibri" w:hAnsi="Calibri"/>
        <w:sz w:val="20"/>
        <w:szCs w:val="20"/>
      </w:rPr>
      <w:t>Email: admin@nvpdev.tech</w:t>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Calibri" w:hAnsi="Calibri" w:eastAsia="Calibri" w:cs="Calibri"/>
        <w:b/>
        <w:bCs/>
        <w:color w:val="7B279C"/>
        <w:sz w:val="40"/>
        <w:szCs w:val="40"/>
      </w:rPr>
    </w:pPr>
    <w:r>
      <w:drawing>
        <wp:anchor behindDoc="1" distT="0" distB="0" distL="0" distR="0" simplePos="0" locked="0" layoutInCell="1" allowOverlap="1" relativeHeight="9">
          <wp:simplePos x="0" y="0"/>
          <wp:positionH relativeFrom="column">
            <wp:posOffset>5619750</wp:posOffset>
          </wp:positionH>
          <wp:positionV relativeFrom="paragraph">
            <wp:posOffset>152400</wp:posOffset>
          </wp:positionV>
          <wp:extent cx="1119505" cy="559435"/>
          <wp:effectExtent l="0" t="0" r="0" b="0"/>
          <wp:wrapNone/>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1"/>
                  <a:stretch>
                    <a:fillRect/>
                  </a:stretch>
                </pic:blipFill>
                <pic:spPr bwMode="auto">
                  <a:xfrm>
                    <a:off x="0" y="0"/>
                    <a:ext cx="1119505" cy="559435"/>
                  </a:xfrm>
                  <a:prstGeom prst="rect">
                    <a:avLst/>
                  </a:prstGeom>
                </pic:spPr>
              </pic:pic>
            </a:graphicData>
          </a:graphic>
        </wp:anchor>
      </w:drawing>
    </w:r>
    <w:r>
      <w:rPr>
        <w:rFonts w:eastAsia="Calibri" w:cs="Calibri" w:ascii="Calibri" w:hAnsi="Calibri"/>
        <w:b/>
        <w:bCs/>
        <w:color w:val="7B279C"/>
        <w:sz w:val="40"/>
        <w:szCs w:val="40"/>
      </w:rPr>
      <w:t>PT. NUSA VENTURA PUTRA</w:t>
    </w:r>
  </w:p>
  <w:p>
    <w:pPr>
      <w:pStyle w:val="normal1"/>
      <w:spacing w:lineRule="auto" w:line="240"/>
      <w:rPr>
        <w:rFonts w:ascii="Calibri" w:hAnsi="Calibri" w:eastAsia="Calibri" w:cs="Calibri"/>
        <w:sz w:val="20"/>
        <w:szCs w:val="20"/>
      </w:rPr>
    </w:pPr>
    <w:r>
      <w:rPr>
        <w:rFonts w:eastAsia="Calibri" w:cs="Calibri" w:ascii="Calibri" w:hAnsi="Calibri"/>
        <w:sz w:val="20"/>
        <w:szCs w:val="20"/>
      </w:rPr>
      <w:t>Perumahan Nusantara Jaya Putra, Jl. Raya Mambal Semanan Bali</w:t>
    </w:r>
  </w:p>
  <w:p>
    <w:pPr>
      <w:pStyle w:val="normal1"/>
      <w:spacing w:lineRule="auto" w:line="240"/>
      <w:rPr>
        <w:rFonts w:ascii="Calibri" w:hAnsi="Calibri" w:eastAsia="Calibri" w:cs="Calibri"/>
        <w:sz w:val="20"/>
        <w:szCs w:val="20"/>
      </w:rPr>
    </w:pPr>
    <w:r>
      <w:rPr>
        <w:rFonts w:eastAsia="Calibri" w:cs="Calibri" w:ascii="Calibri" w:hAnsi="Calibri"/>
        <w:sz w:val="20"/>
        <w:szCs w:val="20"/>
      </w:rPr>
      <w:t>Email: admin@nvpdev.tech</w:t>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1350" w:hanging="63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MOFtxqplkDUYCwxXtFm30dXsEPA==">CgMxLjA4AHIhMS03VGVVY09obXRPbVFwMVN3WW56VVhRSm1HUjRIQXU4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8</Pages>
  <Words>2756</Words>
  <Characters>15706</Characters>
  <CharactersWithSpaces>18205</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2025-06-22T23:33:00Z</dcterms:created>
  <dc:creator/>
  <dc:description/>
  <dc:language>en-US</dc:language>
  <cp:lastModifiedBy/>
  <dcterms:modified xsi:type="dcterms:W3CDTF">2026-07-08T15:08:56Z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